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FF7" w:rsidRPr="003D55B7" w:rsidRDefault="00D25FF7">
      <w:pPr>
        <w:pStyle w:val="Sidehoved"/>
        <w:tabs>
          <w:tab w:val="clear" w:pos="4819"/>
          <w:tab w:val="clear" w:pos="9638"/>
        </w:tabs>
      </w:pPr>
    </w:p>
    <w:p w:rsidR="00604317" w:rsidRPr="003D55B7" w:rsidRDefault="00604317" w:rsidP="00604317">
      <w:pPr>
        <w:rPr>
          <w:rFonts w:ascii="Times New Roman" w:hAnsi="Times New Roman"/>
          <w:b/>
          <w:szCs w:val="20"/>
        </w:rPr>
      </w:pPr>
      <w:bookmarkStart w:id="0" w:name="AJSTART"/>
      <w:bookmarkEnd w:id="0"/>
    </w:p>
    <w:p w:rsidR="00604317" w:rsidRPr="003D55B7" w:rsidRDefault="00604317" w:rsidP="00604317">
      <w:pPr>
        <w:rPr>
          <w:rFonts w:ascii="Times New Roman" w:hAnsi="Times New Roman"/>
          <w:b/>
          <w:szCs w:val="20"/>
        </w:rPr>
      </w:pPr>
    </w:p>
    <w:p w:rsidR="00604317" w:rsidRPr="003D55B7" w:rsidRDefault="00604317" w:rsidP="00604317">
      <w:pPr>
        <w:rPr>
          <w:rFonts w:ascii="Times New Roman" w:hAnsi="Times New Roman"/>
          <w:b/>
          <w:szCs w:val="20"/>
        </w:rPr>
      </w:pPr>
    </w:p>
    <w:p w:rsidR="00604317" w:rsidRPr="003D55B7" w:rsidRDefault="00604317" w:rsidP="00604317">
      <w:pPr>
        <w:rPr>
          <w:rFonts w:ascii="Times New Roman" w:hAnsi="Times New Roman"/>
          <w:b/>
          <w:szCs w:val="20"/>
        </w:rPr>
      </w:pPr>
    </w:p>
    <w:p w:rsidR="00604317" w:rsidRPr="003D55B7" w:rsidRDefault="00604317" w:rsidP="00604317">
      <w:pPr>
        <w:rPr>
          <w:rFonts w:ascii="Times New Roman" w:hAnsi="Times New Roman"/>
          <w:b/>
          <w:szCs w:val="20"/>
        </w:rPr>
      </w:pPr>
    </w:p>
    <w:p w:rsidR="00604317" w:rsidRPr="003D55B7" w:rsidRDefault="00604317" w:rsidP="00604317">
      <w:pPr>
        <w:rPr>
          <w:rFonts w:ascii="Times New Roman" w:hAnsi="Times New Roman"/>
          <w:b/>
          <w:szCs w:val="20"/>
        </w:rPr>
      </w:pPr>
    </w:p>
    <w:p w:rsidR="00604317" w:rsidRPr="003D55B7" w:rsidRDefault="00604317" w:rsidP="00604317">
      <w:pPr>
        <w:rPr>
          <w:rFonts w:ascii="Times New Roman" w:hAnsi="Times New Roman"/>
          <w:b/>
          <w:szCs w:val="20"/>
        </w:rPr>
      </w:pPr>
    </w:p>
    <w:p w:rsidR="00604317" w:rsidRPr="003D55B7" w:rsidRDefault="00604317" w:rsidP="00604317">
      <w:pPr>
        <w:rPr>
          <w:rFonts w:ascii="Times New Roman" w:hAnsi="Times New Roman"/>
          <w:b/>
          <w:szCs w:val="20"/>
        </w:rPr>
      </w:pPr>
    </w:p>
    <w:p w:rsidR="00604317" w:rsidRPr="003D55B7" w:rsidRDefault="00604317" w:rsidP="00604317">
      <w:pPr>
        <w:rPr>
          <w:rFonts w:ascii="Times New Roman" w:hAnsi="Times New Roman"/>
          <w:b/>
          <w:szCs w:val="20"/>
        </w:rPr>
      </w:pPr>
    </w:p>
    <w:p w:rsidR="00604317" w:rsidRPr="003D55B7" w:rsidRDefault="00604317" w:rsidP="00604317">
      <w:pPr>
        <w:rPr>
          <w:rFonts w:ascii="Times New Roman" w:hAnsi="Times New Roman"/>
          <w:b/>
          <w:szCs w:val="20"/>
        </w:rPr>
      </w:pPr>
    </w:p>
    <w:p w:rsidR="00604317" w:rsidRPr="003D55B7" w:rsidRDefault="00604317" w:rsidP="00604317">
      <w:pPr>
        <w:rPr>
          <w:rFonts w:ascii="Times New Roman" w:hAnsi="Times New Roman"/>
          <w:b/>
          <w:szCs w:val="20"/>
        </w:rPr>
      </w:pPr>
    </w:p>
    <w:p w:rsidR="00604317" w:rsidRPr="003D55B7" w:rsidRDefault="00604317" w:rsidP="00604317">
      <w:pPr>
        <w:rPr>
          <w:rFonts w:ascii="Times New Roman" w:hAnsi="Times New Roman"/>
          <w:b/>
          <w:sz w:val="36"/>
          <w:szCs w:val="20"/>
        </w:rPr>
      </w:pPr>
    </w:p>
    <w:p w:rsidR="00604317" w:rsidRPr="003D55B7" w:rsidRDefault="00604317" w:rsidP="00604317">
      <w:pPr>
        <w:rPr>
          <w:rFonts w:ascii="Times New Roman" w:hAnsi="Times New Roman"/>
          <w:b/>
          <w:sz w:val="36"/>
          <w:szCs w:val="20"/>
        </w:rPr>
      </w:pPr>
    </w:p>
    <w:p w:rsidR="00604317" w:rsidRPr="003D55B7" w:rsidRDefault="00604317" w:rsidP="00604317">
      <w:pPr>
        <w:rPr>
          <w:rFonts w:ascii="Times New Roman" w:hAnsi="Times New Roman"/>
          <w:b/>
          <w:szCs w:val="20"/>
        </w:rPr>
      </w:pPr>
    </w:p>
    <w:p w:rsidR="00604317" w:rsidRPr="003D55B7" w:rsidRDefault="00604317" w:rsidP="00604317">
      <w:pPr>
        <w:jc w:val="center"/>
        <w:rPr>
          <w:rFonts w:ascii="Times New Roman" w:hAnsi="Times New Roman"/>
          <w:b/>
          <w:sz w:val="44"/>
          <w:szCs w:val="20"/>
        </w:rPr>
      </w:pPr>
      <w:r w:rsidRPr="003D55B7">
        <w:rPr>
          <w:rFonts w:ascii="Times New Roman" w:hAnsi="Times New Roman"/>
          <w:b/>
          <w:sz w:val="44"/>
          <w:szCs w:val="20"/>
        </w:rPr>
        <w:t>STUDIEORDNING</w:t>
      </w:r>
    </w:p>
    <w:p w:rsidR="00604317" w:rsidRPr="003D55B7" w:rsidRDefault="00604317" w:rsidP="00604317">
      <w:pPr>
        <w:jc w:val="center"/>
        <w:rPr>
          <w:rFonts w:ascii="Times New Roman" w:hAnsi="Times New Roman"/>
          <w:b/>
          <w:sz w:val="36"/>
          <w:szCs w:val="20"/>
        </w:rPr>
      </w:pPr>
      <w:r w:rsidRPr="003D55B7">
        <w:rPr>
          <w:rFonts w:ascii="Times New Roman" w:hAnsi="Times New Roman"/>
          <w:b/>
          <w:sz w:val="36"/>
          <w:szCs w:val="20"/>
        </w:rPr>
        <w:t>for</w:t>
      </w:r>
    </w:p>
    <w:p w:rsidR="00604317" w:rsidRPr="00E114D9" w:rsidRDefault="00B16EF5" w:rsidP="00C53736">
      <w:pPr>
        <w:jc w:val="center"/>
        <w:rPr>
          <w:rFonts w:ascii="Times New Roman" w:hAnsi="Times New Roman"/>
          <w:b/>
          <w:sz w:val="44"/>
          <w:szCs w:val="20"/>
        </w:rPr>
      </w:pPr>
      <w:r>
        <w:rPr>
          <w:rFonts w:ascii="Times New Roman" w:hAnsi="Times New Roman"/>
          <w:b/>
          <w:sz w:val="44"/>
          <w:szCs w:val="20"/>
        </w:rPr>
        <w:t xml:space="preserve">Sundhedsfaglig </w:t>
      </w:r>
      <w:r w:rsidRPr="00E114D9">
        <w:rPr>
          <w:rFonts w:ascii="Times New Roman" w:hAnsi="Times New Roman"/>
          <w:b/>
          <w:sz w:val="44"/>
          <w:szCs w:val="20"/>
        </w:rPr>
        <w:t>diplomuddannelse</w:t>
      </w:r>
    </w:p>
    <w:p w:rsidR="00604317" w:rsidRPr="00E114D9" w:rsidRDefault="00604317" w:rsidP="00C53736">
      <w:pPr>
        <w:jc w:val="center"/>
        <w:rPr>
          <w:rFonts w:ascii="Times New Roman" w:hAnsi="Times New Roman"/>
          <w:b/>
          <w:szCs w:val="20"/>
        </w:rPr>
      </w:pPr>
    </w:p>
    <w:p w:rsidR="00000AFB" w:rsidRPr="00E114D9" w:rsidRDefault="009F246C" w:rsidP="00EE1383">
      <w:pPr>
        <w:numPr>
          <w:ilvl w:val="0"/>
          <w:numId w:val="161"/>
        </w:numPr>
        <w:jc w:val="center"/>
        <w:rPr>
          <w:rFonts w:ascii="Times New Roman" w:hAnsi="Times New Roman"/>
          <w:b/>
          <w:sz w:val="32"/>
          <w:szCs w:val="20"/>
        </w:rPr>
      </w:pPr>
      <w:r>
        <w:rPr>
          <w:rFonts w:ascii="Times New Roman" w:hAnsi="Times New Roman"/>
          <w:b/>
          <w:sz w:val="32"/>
          <w:szCs w:val="20"/>
        </w:rPr>
        <w:t>juli 2011</w:t>
      </w:r>
    </w:p>
    <w:p w:rsidR="00257A35" w:rsidRPr="00C53736" w:rsidRDefault="00257A35" w:rsidP="00C53736">
      <w:pPr>
        <w:jc w:val="center"/>
        <w:rPr>
          <w:rFonts w:ascii="Times New Roman" w:hAnsi="Times New Roman"/>
          <w:sz w:val="28"/>
          <w:szCs w:val="28"/>
          <w:u w:val="single"/>
        </w:rPr>
      </w:pPr>
    </w:p>
    <w:p w:rsidR="00257A35" w:rsidRPr="00257A35" w:rsidRDefault="0044197B" w:rsidP="00C53736">
      <w:pPr>
        <w:jc w:val="center"/>
        <w:rPr>
          <w:rFonts w:ascii="Times New Roman" w:hAnsi="Times New Roman"/>
          <w:sz w:val="28"/>
          <w:szCs w:val="28"/>
        </w:rPr>
      </w:pPr>
      <w:r>
        <w:rPr>
          <w:rFonts w:ascii="Times New Roman" w:hAnsi="Times New Roman"/>
          <w:sz w:val="28"/>
          <w:szCs w:val="28"/>
        </w:rPr>
        <w:t>Moduloversigt r</w:t>
      </w:r>
      <w:r w:rsidR="00257A35">
        <w:rPr>
          <w:rFonts w:ascii="Times New Roman" w:hAnsi="Times New Roman"/>
          <w:sz w:val="28"/>
          <w:szCs w:val="28"/>
        </w:rPr>
        <w:t xml:space="preserve">evideret </w:t>
      </w:r>
      <w:r w:rsidR="00EE1383">
        <w:rPr>
          <w:rFonts w:ascii="Times New Roman" w:hAnsi="Times New Roman"/>
          <w:sz w:val="28"/>
          <w:szCs w:val="28"/>
        </w:rPr>
        <w:t>01</w:t>
      </w:r>
      <w:r w:rsidR="00087321">
        <w:rPr>
          <w:rFonts w:ascii="Times New Roman" w:hAnsi="Times New Roman"/>
          <w:sz w:val="28"/>
          <w:szCs w:val="28"/>
        </w:rPr>
        <w:t xml:space="preserve">. </w:t>
      </w:r>
      <w:r w:rsidR="00EE1383">
        <w:rPr>
          <w:rFonts w:ascii="Times New Roman" w:hAnsi="Times New Roman"/>
          <w:sz w:val="28"/>
          <w:szCs w:val="28"/>
        </w:rPr>
        <w:t>juni</w:t>
      </w:r>
      <w:r w:rsidR="00087321">
        <w:rPr>
          <w:rFonts w:ascii="Times New Roman" w:hAnsi="Times New Roman"/>
          <w:sz w:val="28"/>
          <w:szCs w:val="28"/>
        </w:rPr>
        <w:t xml:space="preserve"> 201</w:t>
      </w:r>
      <w:r w:rsidR="00C041EB">
        <w:rPr>
          <w:rFonts w:ascii="Times New Roman" w:hAnsi="Times New Roman"/>
          <w:sz w:val="28"/>
          <w:szCs w:val="28"/>
        </w:rPr>
        <w:t>7</w:t>
      </w:r>
    </w:p>
    <w:p w:rsidR="00604317" w:rsidRPr="003D55B7" w:rsidRDefault="00604317" w:rsidP="00C53736">
      <w:pPr>
        <w:jc w:val="center"/>
        <w:rPr>
          <w:rFonts w:ascii="Times New Roman" w:hAnsi="Times New Roman"/>
          <w:b/>
          <w:sz w:val="32"/>
          <w:szCs w:val="20"/>
        </w:rPr>
      </w:pPr>
    </w:p>
    <w:p w:rsidR="00604317" w:rsidRPr="003D55B7" w:rsidRDefault="00604317" w:rsidP="00C53736">
      <w:pPr>
        <w:rPr>
          <w:rFonts w:ascii="Times New Roman" w:hAnsi="Times New Roman"/>
          <w:b/>
          <w:sz w:val="32"/>
          <w:szCs w:val="20"/>
        </w:rPr>
      </w:pPr>
    </w:p>
    <w:p w:rsidR="00604317" w:rsidRPr="003D55B7" w:rsidRDefault="00604317" w:rsidP="00C53736">
      <w:pPr>
        <w:rPr>
          <w:rFonts w:ascii="Times New Roman" w:hAnsi="Times New Roman"/>
          <w:b/>
          <w:szCs w:val="20"/>
        </w:rPr>
      </w:pPr>
    </w:p>
    <w:p w:rsidR="00604317" w:rsidRPr="003D55B7" w:rsidRDefault="00604317" w:rsidP="00604317">
      <w:pPr>
        <w:rPr>
          <w:rFonts w:ascii="Times New Roman" w:hAnsi="Times New Roman"/>
          <w:b/>
          <w:szCs w:val="20"/>
        </w:rPr>
      </w:pPr>
    </w:p>
    <w:p w:rsidR="00604317" w:rsidRPr="003D55B7" w:rsidRDefault="00604317" w:rsidP="00604317">
      <w:pPr>
        <w:rPr>
          <w:rFonts w:ascii="Times New Roman" w:hAnsi="Times New Roman"/>
          <w:b/>
          <w:szCs w:val="20"/>
        </w:rPr>
      </w:pPr>
    </w:p>
    <w:p w:rsidR="00604317" w:rsidRPr="003D55B7" w:rsidRDefault="00604317" w:rsidP="00604317">
      <w:pPr>
        <w:rPr>
          <w:rFonts w:ascii="Times New Roman" w:hAnsi="Times New Roman"/>
          <w:b/>
          <w:szCs w:val="20"/>
        </w:rPr>
      </w:pPr>
    </w:p>
    <w:p w:rsidR="00604317" w:rsidRPr="003D55B7" w:rsidRDefault="00604317" w:rsidP="00604317">
      <w:pPr>
        <w:rPr>
          <w:rFonts w:ascii="Times New Roman" w:hAnsi="Times New Roman"/>
          <w:b/>
          <w:szCs w:val="20"/>
        </w:rPr>
      </w:pPr>
    </w:p>
    <w:p w:rsidR="00604317" w:rsidRPr="003D55B7" w:rsidRDefault="00604317" w:rsidP="00604317">
      <w:pPr>
        <w:rPr>
          <w:rFonts w:ascii="Times New Roman" w:hAnsi="Times New Roman"/>
          <w:b/>
          <w:szCs w:val="20"/>
        </w:rPr>
      </w:pPr>
    </w:p>
    <w:p w:rsidR="00604317" w:rsidRPr="003D55B7" w:rsidRDefault="00604317" w:rsidP="00604317">
      <w:pPr>
        <w:rPr>
          <w:rFonts w:ascii="Times New Roman" w:hAnsi="Times New Roman"/>
          <w:b/>
          <w:szCs w:val="20"/>
        </w:rPr>
      </w:pPr>
    </w:p>
    <w:p w:rsidR="00604317" w:rsidRPr="003D55B7" w:rsidRDefault="00604317" w:rsidP="00604317">
      <w:pPr>
        <w:rPr>
          <w:rFonts w:ascii="Times New Roman" w:hAnsi="Times New Roman"/>
          <w:b/>
          <w:szCs w:val="20"/>
        </w:rPr>
      </w:pPr>
    </w:p>
    <w:p w:rsidR="00604317" w:rsidRPr="003D55B7" w:rsidRDefault="00604317" w:rsidP="00604317">
      <w:pPr>
        <w:rPr>
          <w:rFonts w:ascii="Times New Roman" w:hAnsi="Times New Roman"/>
          <w:b/>
          <w:szCs w:val="20"/>
        </w:rPr>
      </w:pPr>
    </w:p>
    <w:p w:rsidR="00604317" w:rsidRPr="003D55B7" w:rsidRDefault="00604317" w:rsidP="00604317">
      <w:pPr>
        <w:keepNext/>
        <w:jc w:val="center"/>
        <w:outlineLvl w:val="0"/>
        <w:rPr>
          <w:rFonts w:ascii="Times New Roman" w:hAnsi="Times New Roman"/>
          <w:b/>
          <w:sz w:val="40"/>
          <w:szCs w:val="20"/>
        </w:rPr>
      </w:pPr>
    </w:p>
    <w:p w:rsidR="00604317" w:rsidRPr="003D55B7" w:rsidRDefault="00604317" w:rsidP="00604317">
      <w:pPr>
        <w:jc w:val="center"/>
        <w:rPr>
          <w:rFonts w:ascii="Times New Roman" w:hAnsi="Times New Roman"/>
          <w:sz w:val="28"/>
          <w:szCs w:val="20"/>
        </w:rPr>
      </w:pPr>
    </w:p>
    <w:p w:rsidR="00604317" w:rsidRPr="003D55B7" w:rsidRDefault="00604317" w:rsidP="00604317">
      <w:pPr>
        <w:rPr>
          <w:rFonts w:ascii="Times New Roman" w:hAnsi="Times New Roman"/>
          <w:b/>
          <w:sz w:val="28"/>
          <w:szCs w:val="20"/>
        </w:rPr>
      </w:pPr>
    </w:p>
    <w:p w:rsidR="00604317" w:rsidRPr="003D55B7" w:rsidRDefault="00604317" w:rsidP="00604317">
      <w:pPr>
        <w:rPr>
          <w:rFonts w:ascii="Times New Roman" w:hAnsi="Times New Roman"/>
          <w:b/>
          <w:szCs w:val="20"/>
        </w:rPr>
      </w:pPr>
    </w:p>
    <w:p w:rsidR="00604317" w:rsidRPr="003D55B7" w:rsidRDefault="00604317" w:rsidP="00604317">
      <w:pPr>
        <w:rPr>
          <w:rFonts w:ascii="Times New Roman" w:hAnsi="Times New Roman"/>
          <w:b/>
          <w:szCs w:val="20"/>
        </w:rPr>
      </w:pPr>
    </w:p>
    <w:p w:rsidR="00604317" w:rsidRPr="003D55B7" w:rsidRDefault="00604317" w:rsidP="00604317">
      <w:pPr>
        <w:rPr>
          <w:rFonts w:ascii="Times New Roman" w:hAnsi="Times New Roman"/>
          <w:b/>
          <w:szCs w:val="20"/>
        </w:rPr>
      </w:pPr>
    </w:p>
    <w:p w:rsidR="00604317" w:rsidRPr="003D55B7" w:rsidRDefault="00604317" w:rsidP="00604317">
      <w:pPr>
        <w:jc w:val="right"/>
        <w:rPr>
          <w:rFonts w:ascii="Times New Roman" w:hAnsi="Times New Roman"/>
          <w:b/>
          <w:color w:val="FF0000"/>
          <w:sz w:val="28"/>
          <w:szCs w:val="20"/>
        </w:rPr>
        <w:sectPr w:rsidR="00604317" w:rsidRPr="003D55B7">
          <w:headerReference w:type="default" r:id="rId12"/>
          <w:footerReference w:type="even" r:id="rId13"/>
          <w:footerReference w:type="default" r:id="rId14"/>
          <w:pgSz w:w="11906" w:h="16838"/>
          <w:pgMar w:top="1701" w:right="1134" w:bottom="1418" w:left="1701" w:header="737" w:footer="708" w:gutter="0"/>
          <w:pgNumType w:start="1"/>
          <w:cols w:space="708"/>
          <w:titlePg/>
        </w:sectPr>
      </w:pPr>
    </w:p>
    <w:p w:rsidR="00EA1184" w:rsidRPr="00EA1184" w:rsidRDefault="00EA1184" w:rsidP="00CD70A2">
      <w:pPr>
        <w:pStyle w:val="Overskrift"/>
        <w:spacing w:before="0" w:line="480" w:lineRule="auto"/>
        <w:rPr>
          <w:rFonts w:ascii="Times New Roman" w:hAnsi="Times New Roman"/>
          <w:color w:val="auto"/>
        </w:rPr>
      </w:pPr>
      <w:r w:rsidRPr="00EA1184">
        <w:rPr>
          <w:rFonts w:ascii="Times New Roman" w:hAnsi="Times New Roman"/>
          <w:color w:val="auto"/>
        </w:rPr>
        <w:lastRenderedPageBreak/>
        <w:t>Indholdsfortegnelse</w:t>
      </w:r>
      <w:r w:rsidR="00727C04">
        <w:rPr>
          <w:rFonts w:ascii="Times New Roman" w:hAnsi="Times New Roman"/>
          <w:color w:val="auto"/>
        </w:rPr>
        <w:t xml:space="preserve"> </w:t>
      </w:r>
    </w:p>
    <w:p w:rsidR="00D31311" w:rsidRDefault="00D23940">
      <w:pPr>
        <w:pStyle w:val="Indholdsfortegnelse1"/>
        <w:tabs>
          <w:tab w:val="right" w:leader="dot" w:pos="9628"/>
        </w:tabs>
        <w:rPr>
          <w:rFonts w:asciiTheme="minorHAnsi" w:eastAsiaTheme="minorEastAsia" w:hAnsiTheme="minorHAnsi" w:cstheme="minorBidi"/>
          <w:b w:val="0"/>
          <w:noProof/>
          <w:sz w:val="22"/>
          <w:szCs w:val="22"/>
        </w:rPr>
      </w:pPr>
      <w:r w:rsidRPr="00D23940">
        <w:fldChar w:fldCharType="begin"/>
      </w:r>
      <w:r w:rsidRPr="00D23940">
        <w:instrText xml:space="preserve"> TOC \o "1-3" \h \z \u </w:instrText>
      </w:r>
      <w:r w:rsidRPr="00D23940">
        <w:fldChar w:fldCharType="separate"/>
      </w:r>
      <w:hyperlink w:anchor="_Toc482859526" w:history="1">
        <w:r w:rsidR="00D31311" w:rsidRPr="00262553">
          <w:rPr>
            <w:rStyle w:val="Hyperlink"/>
            <w:noProof/>
          </w:rPr>
          <w:t>1. Indledning</w:t>
        </w:r>
        <w:r w:rsidR="00D31311">
          <w:rPr>
            <w:noProof/>
            <w:webHidden/>
          </w:rPr>
          <w:tab/>
        </w:r>
        <w:r w:rsidR="00D31311">
          <w:rPr>
            <w:noProof/>
            <w:webHidden/>
          </w:rPr>
          <w:fldChar w:fldCharType="begin"/>
        </w:r>
        <w:r w:rsidR="00D31311">
          <w:rPr>
            <w:noProof/>
            <w:webHidden/>
          </w:rPr>
          <w:instrText xml:space="preserve"> PAGEREF _Toc482859526 \h </w:instrText>
        </w:r>
        <w:r w:rsidR="00D31311">
          <w:rPr>
            <w:noProof/>
            <w:webHidden/>
          </w:rPr>
        </w:r>
        <w:r w:rsidR="00D31311">
          <w:rPr>
            <w:noProof/>
            <w:webHidden/>
          </w:rPr>
          <w:fldChar w:fldCharType="separate"/>
        </w:r>
        <w:r w:rsidR="001C3958">
          <w:rPr>
            <w:noProof/>
            <w:webHidden/>
          </w:rPr>
          <w:t>4</w:t>
        </w:r>
        <w:r w:rsidR="00D31311">
          <w:rPr>
            <w:noProof/>
            <w:webHidden/>
          </w:rPr>
          <w:fldChar w:fldCharType="end"/>
        </w:r>
      </w:hyperlink>
    </w:p>
    <w:p w:rsidR="00D31311" w:rsidRDefault="0080535F">
      <w:pPr>
        <w:pStyle w:val="Indholdsfortegnelse1"/>
        <w:tabs>
          <w:tab w:val="right" w:leader="dot" w:pos="9628"/>
        </w:tabs>
        <w:rPr>
          <w:rFonts w:asciiTheme="minorHAnsi" w:eastAsiaTheme="minorEastAsia" w:hAnsiTheme="minorHAnsi" w:cstheme="minorBidi"/>
          <w:b w:val="0"/>
          <w:noProof/>
          <w:sz w:val="22"/>
          <w:szCs w:val="22"/>
        </w:rPr>
      </w:pPr>
      <w:hyperlink w:anchor="_Toc482859527" w:history="1">
        <w:r w:rsidR="00D31311" w:rsidRPr="00262553">
          <w:rPr>
            <w:rStyle w:val="Hyperlink"/>
            <w:noProof/>
          </w:rPr>
          <w:t>2. Uddannelsens formål</w:t>
        </w:r>
        <w:r w:rsidR="00D31311">
          <w:rPr>
            <w:noProof/>
            <w:webHidden/>
          </w:rPr>
          <w:tab/>
        </w:r>
        <w:r w:rsidR="00D31311">
          <w:rPr>
            <w:noProof/>
            <w:webHidden/>
          </w:rPr>
          <w:fldChar w:fldCharType="begin"/>
        </w:r>
        <w:r w:rsidR="00D31311">
          <w:rPr>
            <w:noProof/>
            <w:webHidden/>
          </w:rPr>
          <w:instrText xml:space="preserve"> PAGEREF _Toc482859527 \h </w:instrText>
        </w:r>
        <w:r w:rsidR="00D31311">
          <w:rPr>
            <w:noProof/>
            <w:webHidden/>
          </w:rPr>
        </w:r>
        <w:r w:rsidR="00D31311">
          <w:rPr>
            <w:noProof/>
            <w:webHidden/>
          </w:rPr>
          <w:fldChar w:fldCharType="separate"/>
        </w:r>
        <w:r w:rsidR="001C3958">
          <w:rPr>
            <w:noProof/>
            <w:webHidden/>
          </w:rPr>
          <w:t>4</w:t>
        </w:r>
        <w:r w:rsidR="00D31311">
          <w:rPr>
            <w:noProof/>
            <w:webHidden/>
          </w:rPr>
          <w:fldChar w:fldCharType="end"/>
        </w:r>
      </w:hyperlink>
    </w:p>
    <w:p w:rsidR="00D31311" w:rsidRDefault="0080535F">
      <w:pPr>
        <w:pStyle w:val="Indholdsfortegnelse1"/>
        <w:tabs>
          <w:tab w:val="right" w:leader="dot" w:pos="9628"/>
        </w:tabs>
        <w:rPr>
          <w:rFonts w:asciiTheme="minorHAnsi" w:eastAsiaTheme="minorEastAsia" w:hAnsiTheme="minorHAnsi" w:cstheme="minorBidi"/>
          <w:b w:val="0"/>
          <w:noProof/>
          <w:sz w:val="22"/>
          <w:szCs w:val="22"/>
        </w:rPr>
      </w:pPr>
      <w:hyperlink w:anchor="_Toc482859528" w:history="1">
        <w:r w:rsidR="00D31311" w:rsidRPr="00262553">
          <w:rPr>
            <w:rStyle w:val="Hyperlink"/>
            <w:noProof/>
          </w:rPr>
          <w:t>3. Uddannelses varighed</w:t>
        </w:r>
        <w:r w:rsidR="00D31311">
          <w:rPr>
            <w:noProof/>
            <w:webHidden/>
          </w:rPr>
          <w:tab/>
        </w:r>
        <w:r w:rsidR="00D31311">
          <w:rPr>
            <w:noProof/>
            <w:webHidden/>
          </w:rPr>
          <w:fldChar w:fldCharType="begin"/>
        </w:r>
        <w:r w:rsidR="00D31311">
          <w:rPr>
            <w:noProof/>
            <w:webHidden/>
          </w:rPr>
          <w:instrText xml:space="preserve"> PAGEREF _Toc482859528 \h </w:instrText>
        </w:r>
        <w:r w:rsidR="00D31311">
          <w:rPr>
            <w:noProof/>
            <w:webHidden/>
          </w:rPr>
        </w:r>
        <w:r w:rsidR="00D31311">
          <w:rPr>
            <w:noProof/>
            <w:webHidden/>
          </w:rPr>
          <w:fldChar w:fldCharType="separate"/>
        </w:r>
        <w:r w:rsidR="001C3958">
          <w:rPr>
            <w:noProof/>
            <w:webHidden/>
          </w:rPr>
          <w:t>4</w:t>
        </w:r>
        <w:r w:rsidR="00D31311">
          <w:rPr>
            <w:noProof/>
            <w:webHidden/>
          </w:rPr>
          <w:fldChar w:fldCharType="end"/>
        </w:r>
      </w:hyperlink>
    </w:p>
    <w:p w:rsidR="00D31311" w:rsidRDefault="0080535F">
      <w:pPr>
        <w:pStyle w:val="Indholdsfortegnelse1"/>
        <w:tabs>
          <w:tab w:val="right" w:leader="dot" w:pos="9628"/>
        </w:tabs>
        <w:rPr>
          <w:rFonts w:asciiTheme="minorHAnsi" w:eastAsiaTheme="minorEastAsia" w:hAnsiTheme="minorHAnsi" w:cstheme="minorBidi"/>
          <w:b w:val="0"/>
          <w:noProof/>
          <w:sz w:val="22"/>
          <w:szCs w:val="22"/>
        </w:rPr>
      </w:pPr>
      <w:hyperlink w:anchor="_Toc482859529" w:history="1">
        <w:r w:rsidR="00D31311" w:rsidRPr="00262553">
          <w:rPr>
            <w:rStyle w:val="Hyperlink"/>
            <w:noProof/>
          </w:rPr>
          <w:t>4. Uddannelsens titel</w:t>
        </w:r>
        <w:r w:rsidR="00D31311">
          <w:rPr>
            <w:noProof/>
            <w:webHidden/>
          </w:rPr>
          <w:tab/>
        </w:r>
        <w:r w:rsidR="00D31311">
          <w:rPr>
            <w:noProof/>
            <w:webHidden/>
          </w:rPr>
          <w:fldChar w:fldCharType="begin"/>
        </w:r>
        <w:r w:rsidR="00D31311">
          <w:rPr>
            <w:noProof/>
            <w:webHidden/>
          </w:rPr>
          <w:instrText xml:space="preserve"> PAGEREF _Toc482859529 \h </w:instrText>
        </w:r>
        <w:r w:rsidR="00D31311">
          <w:rPr>
            <w:noProof/>
            <w:webHidden/>
          </w:rPr>
        </w:r>
        <w:r w:rsidR="00D31311">
          <w:rPr>
            <w:noProof/>
            <w:webHidden/>
          </w:rPr>
          <w:fldChar w:fldCharType="separate"/>
        </w:r>
        <w:r w:rsidR="001C3958">
          <w:rPr>
            <w:noProof/>
            <w:webHidden/>
          </w:rPr>
          <w:t>5</w:t>
        </w:r>
        <w:r w:rsidR="00D31311">
          <w:rPr>
            <w:noProof/>
            <w:webHidden/>
          </w:rPr>
          <w:fldChar w:fldCharType="end"/>
        </w:r>
      </w:hyperlink>
    </w:p>
    <w:p w:rsidR="00D31311" w:rsidRDefault="0080535F">
      <w:pPr>
        <w:pStyle w:val="Indholdsfortegnelse1"/>
        <w:tabs>
          <w:tab w:val="right" w:leader="dot" w:pos="9628"/>
        </w:tabs>
        <w:rPr>
          <w:rFonts w:asciiTheme="minorHAnsi" w:eastAsiaTheme="minorEastAsia" w:hAnsiTheme="minorHAnsi" w:cstheme="minorBidi"/>
          <w:b w:val="0"/>
          <w:noProof/>
          <w:sz w:val="22"/>
          <w:szCs w:val="22"/>
        </w:rPr>
      </w:pPr>
      <w:hyperlink w:anchor="_Toc482859530" w:history="1">
        <w:r w:rsidR="00D31311" w:rsidRPr="00262553">
          <w:rPr>
            <w:rStyle w:val="Hyperlink"/>
            <w:noProof/>
          </w:rPr>
          <w:t>5. Adgangskrav</w:t>
        </w:r>
        <w:r w:rsidR="00D31311">
          <w:rPr>
            <w:noProof/>
            <w:webHidden/>
          </w:rPr>
          <w:tab/>
        </w:r>
        <w:r w:rsidR="00D31311">
          <w:rPr>
            <w:noProof/>
            <w:webHidden/>
          </w:rPr>
          <w:fldChar w:fldCharType="begin"/>
        </w:r>
        <w:r w:rsidR="00D31311">
          <w:rPr>
            <w:noProof/>
            <w:webHidden/>
          </w:rPr>
          <w:instrText xml:space="preserve"> PAGEREF _Toc482859530 \h </w:instrText>
        </w:r>
        <w:r w:rsidR="00D31311">
          <w:rPr>
            <w:noProof/>
            <w:webHidden/>
          </w:rPr>
        </w:r>
        <w:r w:rsidR="00D31311">
          <w:rPr>
            <w:noProof/>
            <w:webHidden/>
          </w:rPr>
          <w:fldChar w:fldCharType="separate"/>
        </w:r>
        <w:r w:rsidR="001C3958">
          <w:rPr>
            <w:noProof/>
            <w:webHidden/>
          </w:rPr>
          <w:t>5</w:t>
        </w:r>
        <w:r w:rsidR="00D31311">
          <w:rPr>
            <w:noProof/>
            <w:webHidden/>
          </w:rPr>
          <w:fldChar w:fldCharType="end"/>
        </w:r>
      </w:hyperlink>
    </w:p>
    <w:p w:rsidR="00D31311" w:rsidRDefault="0080535F">
      <w:pPr>
        <w:pStyle w:val="Indholdsfortegnelse1"/>
        <w:tabs>
          <w:tab w:val="right" w:leader="dot" w:pos="9628"/>
        </w:tabs>
        <w:rPr>
          <w:rFonts w:asciiTheme="minorHAnsi" w:eastAsiaTheme="minorEastAsia" w:hAnsiTheme="minorHAnsi" w:cstheme="minorBidi"/>
          <w:b w:val="0"/>
          <w:noProof/>
          <w:sz w:val="22"/>
          <w:szCs w:val="22"/>
        </w:rPr>
      </w:pPr>
      <w:hyperlink w:anchor="_Toc482859531" w:history="1">
        <w:r w:rsidR="00D31311" w:rsidRPr="00262553">
          <w:rPr>
            <w:rStyle w:val="Hyperlink"/>
            <w:noProof/>
          </w:rPr>
          <w:t>6. Uddannelsens mål for læringsudbytte, struktur og indhold</w:t>
        </w:r>
        <w:r w:rsidR="00D31311">
          <w:rPr>
            <w:noProof/>
            <w:webHidden/>
          </w:rPr>
          <w:tab/>
        </w:r>
        <w:r w:rsidR="00D31311">
          <w:rPr>
            <w:noProof/>
            <w:webHidden/>
          </w:rPr>
          <w:fldChar w:fldCharType="begin"/>
        </w:r>
        <w:r w:rsidR="00D31311">
          <w:rPr>
            <w:noProof/>
            <w:webHidden/>
          </w:rPr>
          <w:instrText xml:space="preserve"> PAGEREF _Toc482859531 \h </w:instrText>
        </w:r>
        <w:r w:rsidR="00D31311">
          <w:rPr>
            <w:noProof/>
            <w:webHidden/>
          </w:rPr>
        </w:r>
        <w:r w:rsidR="00D31311">
          <w:rPr>
            <w:noProof/>
            <w:webHidden/>
          </w:rPr>
          <w:fldChar w:fldCharType="separate"/>
        </w:r>
        <w:r w:rsidR="001C3958">
          <w:rPr>
            <w:noProof/>
            <w:webHidden/>
          </w:rPr>
          <w:t>5</w:t>
        </w:r>
        <w:r w:rsidR="00D31311">
          <w:rPr>
            <w:noProof/>
            <w:webHidden/>
          </w:rPr>
          <w:fldChar w:fldCharType="end"/>
        </w:r>
      </w:hyperlink>
    </w:p>
    <w:p w:rsidR="00D31311" w:rsidRDefault="0080535F">
      <w:pPr>
        <w:pStyle w:val="Indholdsfortegnelse2"/>
        <w:tabs>
          <w:tab w:val="right" w:leader="dot" w:pos="9628"/>
        </w:tabs>
        <w:rPr>
          <w:rFonts w:asciiTheme="minorHAnsi" w:eastAsiaTheme="minorEastAsia" w:hAnsiTheme="minorHAnsi" w:cstheme="minorBidi"/>
          <w:noProof/>
          <w:sz w:val="22"/>
          <w:lang w:eastAsia="da-DK"/>
        </w:rPr>
      </w:pPr>
      <w:hyperlink w:anchor="_Toc482859532" w:history="1">
        <w:r w:rsidR="00D31311" w:rsidRPr="00262553">
          <w:rPr>
            <w:rStyle w:val="Hyperlink"/>
            <w:noProof/>
          </w:rPr>
          <w:t>6.1 Uddannelsens mål for læringsudbytte</w:t>
        </w:r>
        <w:r w:rsidR="00D31311">
          <w:rPr>
            <w:noProof/>
            <w:webHidden/>
          </w:rPr>
          <w:tab/>
        </w:r>
        <w:r w:rsidR="00D31311">
          <w:rPr>
            <w:noProof/>
            <w:webHidden/>
          </w:rPr>
          <w:fldChar w:fldCharType="begin"/>
        </w:r>
        <w:r w:rsidR="00D31311">
          <w:rPr>
            <w:noProof/>
            <w:webHidden/>
          </w:rPr>
          <w:instrText xml:space="preserve"> PAGEREF _Toc482859532 \h </w:instrText>
        </w:r>
        <w:r w:rsidR="00D31311">
          <w:rPr>
            <w:noProof/>
            <w:webHidden/>
          </w:rPr>
        </w:r>
        <w:r w:rsidR="00D31311">
          <w:rPr>
            <w:noProof/>
            <w:webHidden/>
          </w:rPr>
          <w:fldChar w:fldCharType="separate"/>
        </w:r>
        <w:r w:rsidR="001C3958">
          <w:rPr>
            <w:noProof/>
            <w:webHidden/>
          </w:rPr>
          <w:t>5</w:t>
        </w:r>
        <w:r w:rsidR="00D31311">
          <w:rPr>
            <w:noProof/>
            <w:webHidden/>
          </w:rPr>
          <w:fldChar w:fldCharType="end"/>
        </w:r>
      </w:hyperlink>
    </w:p>
    <w:p w:rsidR="00D31311" w:rsidRDefault="0080535F">
      <w:pPr>
        <w:pStyle w:val="Indholdsfortegnelse2"/>
        <w:tabs>
          <w:tab w:val="right" w:leader="dot" w:pos="9628"/>
        </w:tabs>
        <w:rPr>
          <w:rFonts w:asciiTheme="minorHAnsi" w:eastAsiaTheme="minorEastAsia" w:hAnsiTheme="minorHAnsi" w:cstheme="minorBidi"/>
          <w:noProof/>
          <w:sz w:val="22"/>
          <w:lang w:eastAsia="da-DK"/>
        </w:rPr>
      </w:pPr>
      <w:hyperlink w:anchor="_Toc482859533" w:history="1">
        <w:r w:rsidR="00D31311" w:rsidRPr="00262553">
          <w:rPr>
            <w:rStyle w:val="Hyperlink"/>
            <w:noProof/>
          </w:rPr>
          <w:t>6.2 Uddannelsens struktur</w:t>
        </w:r>
        <w:r w:rsidR="00D31311">
          <w:rPr>
            <w:noProof/>
            <w:webHidden/>
          </w:rPr>
          <w:tab/>
        </w:r>
        <w:r w:rsidR="00D31311">
          <w:rPr>
            <w:noProof/>
            <w:webHidden/>
          </w:rPr>
          <w:fldChar w:fldCharType="begin"/>
        </w:r>
        <w:r w:rsidR="00D31311">
          <w:rPr>
            <w:noProof/>
            <w:webHidden/>
          </w:rPr>
          <w:instrText xml:space="preserve"> PAGEREF _Toc482859533 \h </w:instrText>
        </w:r>
        <w:r w:rsidR="00D31311">
          <w:rPr>
            <w:noProof/>
            <w:webHidden/>
          </w:rPr>
        </w:r>
        <w:r w:rsidR="00D31311">
          <w:rPr>
            <w:noProof/>
            <w:webHidden/>
          </w:rPr>
          <w:fldChar w:fldCharType="separate"/>
        </w:r>
        <w:r w:rsidR="001C3958">
          <w:rPr>
            <w:noProof/>
            <w:webHidden/>
          </w:rPr>
          <w:t>6</w:t>
        </w:r>
        <w:r w:rsidR="00D31311">
          <w:rPr>
            <w:noProof/>
            <w:webHidden/>
          </w:rPr>
          <w:fldChar w:fldCharType="end"/>
        </w:r>
      </w:hyperlink>
    </w:p>
    <w:p w:rsidR="00D31311" w:rsidRDefault="0080535F">
      <w:pPr>
        <w:pStyle w:val="Indholdsfortegnelse1"/>
        <w:tabs>
          <w:tab w:val="right" w:leader="dot" w:pos="9628"/>
        </w:tabs>
        <w:rPr>
          <w:rFonts w:asciiTheme="minorHAnsi" w:eastAsiaTheme="minorEastAsia" w:hAnsiTheme="minorHAnsi" w:cstheme="minorBidi"/>
          <w:b w:val="0"/>
          <w:noProof/>
          <w:sz w:val="22"/>
          <w:szCs w:val="22"/>
        </w:rPr>
      </w:pPr>
      <w:hyperlink w:anchor="_Toc482859534" w:history="1">
        <w:r w:rsidR="00D31311" w:rsidRPr="00262553">
          <w:rPr>
            <w:rStyle w:val="Hyperlink"/>
            <w:noProof/>
          </w:rPr>
          <w:t>7. Afgangsprojekt</w:t>
        </w:r>
        <w:r w:rsidR="00D31311">
          <w:rPr>
            <w:noProof/>
            <w:webHidden/>
          </w:rPr>
          <w:tab/>
        </w:r>
        <w:r w:rsidR="00D31311">
          <w:rPr>
            <w:noProof/>
            <w:webHidden/>
          </w:rPr>
          <w:fldChar w:fldCharType="begin"/>
        </w:r>
        <w:r w:rsidR="00D31311">
          <w:rPr>
            <w:noProof/>
            <w:webHidden/>
          </w:rPr>
          <w:instrText xml:space="preserve"> PAGEREF _Toc482859534 \h </w:instrText>
        </w:r>
        <w:r w:rsidR="00D31311">
          <w:rPr>
            <w:noProof/>
            <w:webHidden/>
          </w:rPr>
        </w:r>
        <w:r w:rsidR="00D31311">
          <w:rPr>
            <w:noProof/>
            <w:webHidden/>
          </w:rPr>
          <w:fldChar w:fldCharType="separate"/>
        </w:r>
        <w:r w:rsidR="001C3958">
          <w:rPr>
            <w:noProof/>
            <w:webHidden/>
          </w:rPr>
          <w:t>9</w:t>
        </w:r>
        <w:r w:rsidR="00D31311">
          <w:rPr>
            <w:noProof/>
            <w:webHidden/>
          </w:rPr>
          <w:fldChar w:fldCharType="end"/>
        </w:r>
      </w:hyperlink>
    </w:p>
    <w:p w:rsidR="00D31311" w:rsidRDefault="0080535F">
      <w:pPr>
        <w:pStyle w:val="Indholdsfortegnelse2"/>
        <w:tabs>
          <w:tab w:val="right" w:leader="dot" w:pos="9628"/>
        </w:tabs>
        <w:rPr>
          <w:rFonts w:asciiTheme="minorHAnsi" w:eastAsiaTheme="minorEastAsia" w:hAnsiTheme="minorHAnsi" w:cstheme="minorBidi"/>
          <w:noProof/>
          <w:sz w:val="22"/>
          <w:lang w:eastAsia="da-DK"/>
        </w:rPr>
      </w:pPr>
      <w:hyperlink w:anchor="_Toc482859535" w:history="1">
        <w:r w:rsidR="00D31311" w:rsidRPr="00262553">
          <w:rPr>
            <w:rStyle w:val="Hyperlink"/>
            <w:noProof/>
          </w:rPr>
          <w:t>7.1 Læringsmål for afgangsprojektet</w:t>
        </w:r>
        <w:r w:rsidR="00D31311">
          <w:rPr>
            <w:noProof/>
            <w:webHidden/>
          </w:rPr>
          <w:tab/>
        </w:r>
        <w:r w:rsidR="00D31311">
          <w:rPr>
            <w:noProof/>
            <w:webHidden/>
          </w:rPr>
          <w:fldChar w:fldCharType="begin"/>
        </w:r>
        <w:r w:rsidR="00D31311">
          <w:rPr>
            <w:noProof/>
            <w:webHidden/>
          </w:rPr>
          <w:instrText xml:space="preserve"> PAGEREF _Toc482859535 \h </w:instrText>
        </w:r>
        <w:r w:rsidR="00D31311">
          <w:rPr>
            <w:noProof/>
            <w:webHidden/>
          </w:rPr>
        </w:r>
        <w:r w:rsidR="00D31311">
          <w:rPr>
            <w:noProof/>
            <w:webHidden/>
          </w:rPr>
          <w:fldChar w:fldCharType="separate"/>
        </w:r>
        <w:r w:rsidR="001C3958">
          <w:rPr>
            <w:noProof/>
            <w:webHidden/>
          </w:rPr>
          <w:t>9</w:t>
        </w:r>
        <w:r w:rsidR="00D31311">
          <w:rPr>
            <w:noProof/>
            <w:webHidden/>
          </w:rPr>
          <w:fldChar w:fldCharType="end"/>
        </w:r>
      </w:hyperlink>
    </w:p>
    <w:p w:rsidR="00D31311" w:rsidRDefault="0080535F">
      <w:pPr>
        <w:pStyle w:val="Indholdsfortegnelse2"/>
        <w:tabs>
          <w:tab w:val="right" w:leader="dot" w:pos="9628"/>
        </w:tabs>
        <w:rPr>
          <w:rFonts w:asciiTheme="minorHAnsi" w:eastAsiaTheme="minorEastAsia" w:hAnsiTheme="minorHAnsi" w:cstheme="minorBidi"/>
          <w:noProof/>
          <w:sz w:val="22"/>
          <w:lang w:eastAsia="da-DK"/>
        </w:rPr>
      </w:pPr>
      <w:hyperlink w:anchor="_Toc482859536" w:history="1">
        <w:r w:rsidR="00D31311" w:rsidRPr="00262553">
          <w:rPr>
            <w:rStyle w:val="Hyperlink"/>
            <w:noProof/>
          </w:rPr>
          <w:t>7.2 Udarbejdelse af afgangsprojekt</w:t>
        </w:r>
        <w:r w:rsidR="00D31311">
          <w:rPr>
            <w:noProof/>
            <w:webHidden/>
          </w:rPr>
          <w:tab/>
        </w:r>
        <w:r w:rsidR="00D31311">
          <w:rPr>
            <w:noProof/>
            <w:webHidden/>
          </w:rPr>
          <w:fldChar w:fldCharType="begin"/>
        </w:r>
        <w:r w:rsidR="00D31311">
          <w:rPr>
            <w:noProof/>
            <w:webHidden/>
          </w:rPr>
          <w:instrText xml:space="preserve"> PAGEREF _Toc482859536 \h </w:instrText>
        </w:r>
        <w:r w:rsidR="00D31311">
          <w:rPr>
            <w:noProof/>
            <w:webHidden/>
          </w:rPr>
        </w:r>
        <w:r w:rsidR="00D31311">
          <w:rPr>
            <w:noProof/>
            <w:webHidden/>
          </w:rPr>
          <w:fldChar w:fldCharType="separate"/>
        </w:r>
        <w:r w:rsidR="001C3958">
          <w:rPr>
            <w:noProof/>
            <w:webHidden/>
          </w:rPr>
          <w:t>9</w:t>
        </w:r>
        <w:r w:rsidR="00D31311">
          <w:rPr>
            <w:noProof/>
            <w:webHidden/>
          </w:rPr>
          <w:fldChar w:fldCharType="end"/>
        </w:r>
      </w:hyperlink>
    </w:p>
    <w:p w:rsidR="00D31311" w:rsidRDefault="0080535F">
      <w:pPr>
        <w:pStyle w:val="Indholdsfortegnelse1"/>
        <w:tabs>
          <w:tab w:val="right" w:leader="dot" w:pos="9628"/>
        </w:tabs>
        <w:rPr>
          <w:rFonts w:asciiTheme="minorHAnsi" w:eastAsiaTheme="minorEastAsia" w:hAnsiTheme="minorHAnsi" w:cstheme="minorBidi"/>
          <w:b w:val="0"/>
          <w:noProof/>
          <w:sz w:val="22"/>
          <w:szCs w:val="22"/>
        </w:rPr>
      </w:pPr>
      <w:hyperlink w:anchor="_Toc482859537" w:history="1">
        <w:r w:rsidR="00D31311" w:rsidRPr="00262553">
          <w:rPr>
            <w:rStyle w:val="Hyperlink"/>
            <w:noProof/>
          </w:rPr>
          <w:t>8. Uddannelsens pædagogiske tilrettelæggelse</w:t>
        </w:r>
        <w:r w:rsidR="00D31311">
          <w:rPr>
            <w:noProof/>
            <w:webHidden/>
          </w:rPr>
          <w:tab/>
        </w:r>
        <w:r w:rsidR="00D31311">
          <w:rPr>
            <w:noProof/>
            <w:webHidden/>
          </w:rPr>
          <w:fldChar w:fldCharType="begin"/>
        </w:r>
        <w:r w:rsidR="00D31311">
          <w:rPr>
            <w:noProof/>
            <w:webHidden/>
          </w:rPr>
          <w:instrText xml:space="preserve"> PAGEREF _Toc482859537 \h </w:instrText>
        </w:r>
        <w:r w:rsidR="00D31311">
          <w:rPr>
            <w:noProof/>
            <w:webHidden/>
          </w:rPr>
        </w:r>
        <w:r w:rsidR="00D31311">
          <w:rPr>
            <w:noProof/>
            <w:webHidden/>
          </w:rPr>
          <w:fldChar w:fldCharType="separate"/>
        </w:r>
        <w:r w:rsidR="001C3958">
          <w:rPr>
            <w:noProof/>
            <w:webHidden/>
          </w:rPr>
          <w:t>10</w:t>
        </w:r>
        <w:r w:rsidR="00D31311">
          <w:rPr>
            <w:noProof/>
            <w:webHidden/>
          </w:rPr>
          <w:fldChar w:fldCharType="end"/>
        </w:r>
      </w:hyperlink>
    </w:p>
    <w:p w:rsidR="00D31311" w:rsidRDefault="0080535F">
      <w:pPr>
        <w:pStyle w:val="Indholdsfortegnelse2"/>
        <w:tabs>
          <w:tab w:val="right" w:leader="dot" w:pos="9628"/>
        </w:tabs>
        <w:rPr>
          <w:rFonts w:asciiTheme="minorHAnsi" w:eastAsiaTheme="minorEastAsia" w:hAnsiTheme="minorHAnsi" w:cstheme="minorBidi"/>
          <w:noProof/>
          <w:sz w:val="22"/>
          <w:lang w:eastAsia="da-DK"/>
        </w:rPr>
      </w:pPr>
      <w:hyperlink w:anchor="_Toc482859538" w:history="1">
        <w:r w:rsidR="00D31311" w:rsidRPr="00262553">
          <w:rPr>
            <w:rStyle w:val="Hyperlink"/>
            <w:noProof/>
          </w:rPr>
          <w:t>8.1 Undervisnings- og arbejdsformer</w:t>
        </w:r>
        <w:r w:rsidR="00D31311">
          <w:rPr>
            <w:noProof/>
            <w:webHidden/>
          </w:rPr>
          <w:tab/>
        </w:r>
        <w:r w:rsidR="00D31311">
          <w:rPr>
            <w:noProof/>
            <w:webHidden/>
          </w:rPr>
          <w:fldChar w:fldCharType="begin"/>
        </w:r>
        <w:r w:rsidR="00D31311">
          <w:rPr>
            <w:noProof/>
            <w:webHidden/>
          </w:rPr>
          <w:instrText xml:space="preserve"> PAGEREF _Toc482859538 \h </w:instrText>
        </w:r>
        <w:r w:rsidR="00D31311">
          <w:rPr>
            <w:noProof/>
            <w:webHidden/>
          </w:rPr>
        </w:r>
        <w:r w:rsidR="00D31311">
          <w:rPr>
            <w:noProof/>
            <w:webHidden/>
          </w:rPr>
          <w:fldChar w:fldCharType="separate"/>
        </w:r>
        <w:r w:rsidR="001C3958">
          <w:rPr>
            <w:noProof/>
            <w:webHidden/>
          </w:rPr>
          <w:t>10</w:t>
        </w:r>
        <w:r w:rsidR="00D31311">
          <w:rPr>
            <w:noProof/>
            <w:webHidden/>
          </w:rPr>
          <w:fldChar w:fldCharType="end"/>
        </w:r>
      </w:hyperlink>
    </w:p>
    <w:p w:rsidR="00D31311" w:rsidRDefault="0080535F">
      <w:pPr>
        <w:pStyle w:val="Indholdsfortegnelse2"/>
        <w:tabs>
          <w:tab w:val="right" w:leader="dot" w:pos="9628"/>
        </w:tabs>
        <w:rPr>
          <w:rFonts w:asciiTheme="minorHAnsi" w:eastAsiaTheme="minorEastAsia" w:hAnsiTheme="minorHAnsi" w:cstheme="minorBidi"/>
          <w:noProof/>
          <w:sz w:val="22"/>
          <w:lang w:eastAsia="da-DK"/>
        </w:rPr>
      </w:pPr>
      <w:hyperlink w:anchor="_Toc482859539" w:history="1">
        <w:r w:rsidR="00D31311" w:rsidRPr="00262553">
          <w:rPr>
            <w:rStyle w:val="Hyperlink"/>
            <w:noProof/>
          </w:rPr>
          <w:t>8.2 Evaluering</w:t>
        </w:r>
        <w:r w:rsidR="00D31311">
          <w:rPr>
            <w:noProof/>
            <w:webHidden/>
          </w:rPr>
          <w:tab/>
        </w:r>
        <w:r w:rsidR="00D31311">
          <w:rPr>
            <w:noProof/>
            <w:webHidden/>
          </w:rPr>
          <w:fldChar w:fldCharType="begin"/>
        </w:r>
        <w:r w:rsidR="00D31311">
          <w:rPr>
            <w:noProof/>
            <w:webHidden/>
          </w:rPr>
          <w:instrText xml:space="preserve"> PAGEREF _Toc482859539 \h </w:instrText>
        </w:r>
        <w:r w:rsidR="00D31311">
          <w:rPr>
            <w:noProof/>
            <w:webHidden/>
          </w:rPr>
        </w:r>
        <w:r w:rsidR="00D31311">
          <w:rPr>
            <w:noProof/>
            <w:webHidden/>
          </w:rPr>
          <w:fldChar w:fldCharType="separate"/>
        </w:r>
        <w:r w:rsidR="001C3958">
          <w:rPr>
            <w:noProof/>
            <w:webHidden/>
          </w:rPr>
          <w:t>10</w:t>
        </w:r>
        <w:r w:rsidR="00D31311">
          <w:rPr>
            <w:noProof/>
            <w:webHidden/>
          </w:rPr>
          <w:fldChar w:fldCharType="end"/>
        </w:r>
      </w:hyperlink>
    </w:p>
    <w:p w:rsidR="00D31311" w:rsidRDefault="0080535F">
      <w:pPr>
        <w:pStyle w:val="Indholdsfortegnelse1"/>
        <w:tabs>
          <w:tab w:val="right" w:leader="dot" w:pos="9628"/>
        </w:tabs>
        <w:rPr>
          <w:rFonts w:asciiTheme="minorHAnsi" w:eastAsiaTheme="minorEastAsia" w:hAnsiTheme="minorHAnsi" w:cstheme="minorBidi"/>
          <w:b w:val="0"/>
          <w:noProof/>
          <w:sz w:val="22"/>
          <w:szCs w:val="22"/>
        </w:rPr>
      </w:pPr>
      <w:hyperlink w:anchor="_Toc482859540" w:history="1">
        <w:r w:rsidR="00D31311" w:rsidRPr="00262553">
          <w:rPr>
            <w:rStyle w:val="Hyperlink"/>
            <w:noProof/>
          </w:rPr>
          <w:t>9. Prøver og bedømmelse</w:t>
        </w:r>
        <w:r w:rsidR="00D31311">
          <w:rPr>
            <w:noProof/>
            <w:webHidden/>
          </w:rPr>
          <w:tab/>
        </w:r>
        <w:r w:rsidR="00D31311">
          <w:rPr>
            <w:noProof/>
            <w:webHidden/>
          </w:rPr>
          <w:fldChar w:fldCharType="begin"/>
        </w:r>
        <w:r w:rsidR="00D31311">
          <w:rPr>
            <w:noProof/>
            <w:webHidden/>
          </w:rPr>
          <w:instrText xml:space="preserve"> PAGEREF _Toc482859540 \h </w:instrText>
        </w:r>
        <w:r w:rsidR="00D31311">
          <w:rPr>
            <w:noProof/>
            <w:webHidden/>
          </w:rPr>
        </w:r>
        <w:r w:rsidR="00D31311">
          <w:rPr>
            <w:noProof/>
            <w:webHidden/>
          </w:rPr>
          <w:fldChar w:fldCharType="separate"/>
        </w:r>
        <w:r w:rsidR="001C3958">
          <w:rPr>
            <w:noProof/>
            <w:webHidden/>
          </w:rPr>
          <w:t>10</w:t>
        </w:r>
        <w:r w:rsidR="00D31311">
          <w:rPr>
            <w:noProof/>
            <w:webHidden/>
          </w:rPr>
          <w:fldChar w:fldCharType="end"/>
        </w:r>
      </w:hyperlink>
    </w:p>
    <w:p w:rsidR="00D31311" w:rsidRDefault="0080535F">
      <w:pPr>
        <w:pStyle w:val="Indholdsfortegnelse1"/>
        <w:tabs>
          <w:tab w:val="right" w:leader="dot" w:pos="9628"/>
        </w:tabs>
        <w:rPr>
          <w:rFonts w:asciiTheme="minorHAnsi" w:eastAsiaTheme="minorEastAsia" w:hAnsiTheme="minorHAnsi" w:cstheme="minorBidi"/>
          <w:b w:val="0"/>
          <w:noProof/>
          <w:sz w:val="22"/>
          <w:szCs w:val="22"/>
        </w:rPr>
      </w:pPr>
      <w:hyperlink w:anchor="_Toc482859541" w:history="1">
        <w:r w:rsidR="00D31311" w:rsidRPr="00262553">
          <w:rPr>
            <w:rStyle w:val="Hyperlink"/>
            <w:noProof/>
          </w:rPr>
          <w:t>10. Merit</w:t>
        </w:r>
        <w:r w:rsidR="00D31311">
          <w:rPr>
            <w:noProof/>
            <w:webHidden/>
          </w:rPr>
          <w:tab/>
        </w:r>
        <w:r w:rsidR="00D31311">
          <w:rPr>
            <w:noProof/>
            <w:webHidden/>
          </w:rPr>
          <w:fldChar w:fldCharType="begin"/>
        </w:r>
        <w:r w:rsidR="00D31311">
          <w:rPr>
            <w:noProof/>
            <w:webHidden/>
          </w:rPr>
          <w:instrText xml:space="preserve"> PAGEREF _Toc482859541 \h </w:instrText>
        </w:r>
        <w:r w:rsidR="00D31311">
          <w:rPr>
            <w:noProof/>
            <w:webHidden/>
          </w:rPr>
        </w:r>
        <w:r w:rsidR="00D31311">
          <w:rPr>
            <w:noProof/>
            <w:webHidden/>
          </w:rPr>
          <w:fldChar w:fldCharType="separate"/>
        </w:r>
        <w:r w:rsidR="001C3958">
          <w:rPr>
            <w:noProof/>
            <w:webHidden/>
          </w:rPr>
          <w:t>11</w:t>
        </w:r>
        <w:r w:rsidR="00D31311">
          <w:rPr>
            <w:noProof/>
            <w:webHidden/>
          </w:rPr>
          <w:fldChar w:fldCharType="end"/>
        </w:r>
      </w:hyperlink>
    </w:p>
    <w:p w:rsidR="00D31311" w:rsidRDefault="0080535F">
      <w:pPr>
        <w:pStyle w:val="Indholdsfortegnelse1"/>
        <w:tabs>
          <w:tab w:val="right" w:leader="dot" w:pos="9628"/>
        </w:tabs>
        <w:rPr>
          <w:rFonts w:asciiTheme="minorHAnsi" w:eastAsiaTheme="minorEastAsia" w:hAnsiTheme="minorHAnsi" w:cstheme="minorBidi"/>
          <w:b w:val="0"/>
          <w:noProof/>
          <w:sz w:val="22"/>
          <w:szCs w:val="22"/>
        </w:rPr>
      </w:pPr>
      <w:hyperlink w:anchor="_Toc482859542" w:history="1">
        <w:r w:rsidR="00D31311" w:rsidRPr="00262553">
          <w:rPr>
            <w:rStyle w:val="Hyperlink"/>
            <w:noProof/>
          </w:rPr>
          <w:t>11. Censorkorps</w:t>
        </w:r>
        <w:r w:rsidR="00D31311">
          <w:rPr>
            <w:noProof/>
            <w:webHidden/>
          </w:rPr>
          <w:tab/>
        </w:r>
        <w:r w:rsidR="00D31311">
          <w:rPr>
            <w:noProof/>
            <w:webHidden/>
          </w:rPr>
          <w:fldChar w:fldCharType="begin"/>
        </w:r>
        <w:r w:rsidR="00D31311">
          <w:rPr>
            <w:noProof/>
            <w:webHidden/>
          </w:rPr>
          <w:instrText xml:space="preserve"> PAGEREF _Toc482859542 \h </w:instrText>
        </w:r>
        <w:r w:rsidR="00D31311">
          <w:rPr>
            <w:noProof/>
            <w:webHidden/>
          </w:rPr>
        </w:r>
        <w:r w:rsidR="00D31311">
          <w:rPr>
            <w:noProof/>
            <w:webHidden/>
          </w:rPr>
          <w:fldChar w:fldCharType="separate"/>
        </w:r>
        <w:r w:rsidR="001C3958">
          <w:rPr>
            <w:noProof/>
            <w:webHidden/>
          </w:rPr>
          <w:t>11</w:t>
        </w:r>
        <w:r w:rsidR="00D31311">
          <w:rPr>
            <w:noProof/>
            <w:webHidden/>
          </w:rPr>
          <w:fldChar w:fldCharType="end"/>
        </w:r>
      </w:hyperlink>
    </w:p>
    <w:p w:rsidR="00D31311" w:rsidRDefault="0080535F">
      <w:pPr>
        <w:pStyle w:val="Indholdsfortegnelse1"/>
        <w:tabs>
          <w:tab w:val="right" w:leader="dot" w:pos="9628"/>
        </w:tabs>
        <w:rPr>
          <w:rFonts w:asciiTheme="minorHAnsi" w:eastAsiaTheme="minorEastAsia" w:hAnsiTheme="minorHAnsi" w:cstheme="minorBidi"/>
          <w:b w:val="0"/>
          <w:noProof/>
          <w:sz w:val="22"/>
          <w:szCs w:val="22"/>
        </w:rPr>
      </w:pPr>
      <w:hyperlink w:anchor="_Toc482859543" w:history="1">
        <w:r w:rsidR="00D31311" w:rsidRPr="00262553">
          <w:rPr>
            <w:rStyle w:val="Hyperlink"/>
            <w:noProof/>
          </w:rPr>
          <w:t>12. Studievejledning</w:t>
        </w:r>
        <w:r w:rsidR="00D31311">
          <w:rPr>
            <w:noProof/>
            <w:webHidden/>
          </w:rPr>
          <w:tab/>
        </w:r>
        <w:r w:rsidR="00D31311">
          <w:rPr>
            <w:noProof/>
            <w:webHidden/>
          </w:rPr>
          <w:fldChar w:fldCharType="begin"/>
        </w:r>
        <w:r w:rsidR="00D31311">
          <w:rPr>
            <w:noProof/>
            <w:webHidden/>
          </w:rPr>
          <w:instrText xml:space="preserve"> PAGEREF _Toc482859543 \h </w:instrText>
        </w:r>
        <w:r w:rsidR="00D31311">
          <w:rPr>
            <w:noProof/>
            <w:webHidden/>
          </w:rPr>
        </w:r>
        <w:r w:rsidR="00D31311">
          <w:rPr>
            <w:noProof/>
            <w:webHidden/>
          </w:rPr>
          <w:fldChar w:fldCharType="separate"/>
        </w:r>
        <w:r w:rsidR="001C3958">
          <w:rPr>
            <w:noProof/>
            <w:webHidden/>
          </w:rPr>
          <w:t>11</w:t>
        </w:r>
        <w:r w:rsidR="00D31311">
          <w:rPr>
            <w:noProof/>
            <w:webHidden/>
          </w:rPr>
          <w:fldChar w:fldCharType="end"/>
        </w:r>
      </w:hyperlink>
    </w:p>
    <w:p w:rsidR="00D31311" w:rsidRDefault="0080535F">
      <w:pPr>
        <w:pStyle w:val="Indholdsfortegnelse1"/>
        <w:tabs>
          <w:tab w:val="right" w:leader="dot" w:pos="9628"/>
        </w:tabs>
        <w:rPr>
          <w:rFonts w:asciiTheme="minorHAnsi" w:eastAsiaTheme="minorEastAsia" w:hAnsiTheme="minorHAnsi" w:cstheme="minorBidi"/>
          <w:b w:val="0"/>
          <w:noProof/>
          <w:sz w:val="22"/>
          <w:szCs w:val="22"/>
        </w:rPr>
      </w:pPr>
      <w:hyperlink w:anchor="_Toc482859544" w:history="1">
        <w:r w:rsidR="00D31311" w:rsidRPr="00262553">
          <w:rPr>
            <w:rStyle w:val="Hyperlink"/>
            <w:noProof/>
          </w:rPr>
          <w:t>13. Klager og dispensation</w:t>
        </w:r>
        <w:r w:rsidR="00D31311">
          <w:rPr>
            <w:noProof/>
            <w:webHidden/>
          </w:rPr>
          <w:tab/>
        </w:r>
        <w:r w:rsidR="00D31311">
          <w:rPr>
            <w:noProof/>
            <w:webHidden/>
          </w:rPr>
          <w:fldChar w:fldCharType="begin"/>
        </w:r>
        <w:r w:rsidR="00D31311">
          <w:rPr>
            <w:noProof/>
            <w:webHidden/>
          </w:rPr>
          <w:instrText xml:space="preserve"> PAGEREF _Toc482859544 \h </w:instrText>
        </w:r>
        <w:r w:rsidR="00D31311">
          <w:rPr>
            <w:noProof/>
            <w:webHidden/>
          </w:rPr>
        </w:r>
        <w:r w:rsidR="00D31311">
          <w:rPr>
            <w:noProof/>
            <w:webHidden/>
          </w:rPr>
          <w:fldChar w:fldCharType="separate"/>
        </w:r>
        <w:r w:rsidR="001C3958">
          <w:rPr>
            <w:noProof/>
            <w:webHidden/>
          </w:rPr>
          <w:t>11</w:t>
        </w:r>
        <w:r w:rsidR="00D31311">
          <w:rPr>
            <w:noProof/>
            <w:webHidden/>
          </w:rPr>
          <w:fldChar w:fldCharType="end"/>
        </w:r>
      </w:hyperlink>
    </w:p>
    <w:p w:rsidR="00D31311" w:rsidRDefault="0080535F">
      <w:pPr>
        <w:pStyle w:val="Indholdsfortegnelse1"/>
        <w:tabs>
          <w:tab w:val="right" w:leader="dot" w:pos="9628"/>
        </w:tabs>
        <w:rPr>
          <w:rFonts w:asciiTheme="minorHAnsi" w:eastAsiaTheme="minorEastAsia" w:hAnsiTheme="minorHAnsi" w:cstheme="minorBidi"/>
          <w:b w:val="0"/>
          <w:noProof/>
          <w:sz w:val="22"/>
          <w:szCs w:val="22"/>
        </w:rPr>
      </w:pPr>
      <w:hyperlink w:anchor="_Toc482859545" w:history="1">
        <w:r w:rsidR="00D31311" w:rsidRPr="00262553">
          <w:rPr>
            <w:rStyle w:val="Hyperlink"/>
            <w:noProof/>
          </w:rPr>
          <w:t>14. Overgangsordninger</w:t>
        </w:r>
        <w:r w:rsidR="00D31311">
          <w:rPr>
            <w:noProof/>
            <w:webHidden/>
          </w:rPr>
          <w:tab/>
        </w:r>
        <w:r w:rsidR="00D31311">
          <w:rPr>
            <w:noProof/>
            <w:webHidden/>
          </w:rPr>
          <w:fldChar w:fldCharType="begin"/>
        </w:r>
        <w:r w:rsidR="00D31311">
          <w:rPr>
            <w:noProof/>
            <w:webHidden/>
          </w:rPr>
          <w:instrText xml:space="preserve"> PAGEREF _Toc482859545 \h </w:instrText>
        </w:r>
        <w:r w:rsidR="00D31311">
          <w:rPr>
            <w:noProof/>
            <w:webHidden/>
          </w:rPr>
        </w:r>
        <w:r w:rsidR="00D31311">
          <w:rPr>
            <w:noProof/>
            <w:webHidden/>
          </w:rPr>
          <w:fldChar w:fldCharType="separate"/>
        </w:r>
        <w:r w:rsidR="001C3958">
          <w:rPr>
            <w:noProof/>
            <w:webHidden/>
          </w:rPr>
          <w:t>11</w:t>
        </w:r>
        <w:r w:rsidR="00D31311">
          <w:rPr>
            <w:noProof/>
            <w:webHidden/>
          </w:rPr>
          <w:fldChar w:fldCharType="end"/>
        </w:r>
      </w:hyperlink>
    </w:p>
    <w:p w:rsidR="00D31311" w:rsidRDefault="0080535F">
      <w:pPr>
        <w:pStyle w:val="Indholdsfortegnelse1"/>
        <w:tabs>
          <w:tab w:val="right" w:leader="dot" w:pos="9628"/>
        </w:tabs>
        <w:rPr>
          <w:rFonts w:asciiTheme="minorHAnsi" w:eastAsiaTheme="minorEastAsia" w:hAnsiTheme="minorHAnsi" w:cstheme="minorBidi"/>
          <w:b w:val="0"/>
          <w:noProof/>
          <w:sz w:val="22"/>
          <w:szCs w:val="22"/>
        </w:rPr>
      </w:pPr>
      <w:hyperlink w:anchor="_Toc482859546" w:history="1">
        <w:r w:rsidR="00D31311" w:rsidRPr="00262553">
          <w:rPr>
            <w:rStyle w:val="Hyperlink"/>
            <w:noProof/>
          </w:rPr>
          <w:t>15. Retsgrundlag</w:t>
        </w:r>
        <w:r w:rsidR="00D31311">
          <w:rPr>
            <w:noProof/>
            <w:webHidden/>
          </w:rPr>
          <w:tab/>
        </w:r>
        <w:r w:rsidR="00D31311">
          <w:rPr>
            <w:noProof/>
            <w:webHidden/>
          </w:rPr>
          <w:fldChar w:fldCharType="begin"/>
        </w:r>
        <w:r w:rsidR="00D31311">
          <w:rPr>
            <w:noProof/>
            <w:webHidden/>
          </w:rPr>
          <w:instrText xml:space="preserve"> PAGEREF _Toc482859546 \h </w:instrText>
        </w:r>
        <w:r w:rsidR="00D31311">
          <w:rPr>
            <w:noProof/>
            <w:webHidden/>
          </w:rPr>
        </w:r>
        <w:r w:rsidR="00D31311">
          <w:rPr>
            <w:noProof/>
            <w:webHidden/>
          </w:rPr>
          <w:fldChar w:fldCharType="separate"/>
        </w:r>
        <w:r w:rsidR="001C3958">
          <w:rPr>
            <w:noProof/>
            <w:webHidden/>
          </w:rPr>
          <w:t>12</w:t>
        </w:r>
        <w:r w:rsidR="00D31311">
          <w:rPr>
            <w:noProof/>
            <w:webHidden/>
          </w:rPr>
          <w:fldChar w:fldCharType="end"/>
        </w:r>
      </w:hyperlink>
    </w:p>
    <w:p w:rsidR="00D31311" w:rsidRDefault="0080535F">
      <w:pPr>
        <w:pStyle w:val="Indholdsfortegnelse1"/>
        <w:tabs>
          <w:tab w:val="right" w:leader="dot" w:pos="9628"/>
        </w:tabs>
        <w:rPr>
          <w:rFonts w:asciiTheme="minorHAnsi" w:eastAsiaTheme="minorEastAsia" w:hAnsiTheme="minorHAnsi" w:cstheme="minorBidi"/>
          <w:b w:val="0"/>
          <w:noProof/>
          <w:sz w:val="22"/>
          <w:szCs w:val="22"/>
        </w:rPr>
      </w:pPr>
      <w:hyperlink w:anchor="_Toc482859547" w:history="1">
        <w:r w:rsidR="00D31311" w:rsidRPr="00262553">
          <w:rPr>
            <w:rStyle w:val="Hyperlink"/>
            <w:noProof/>
          </w:rPr>
          <w:t>Bilag 1 Obligatoriske moduler</w:t>
        </w:r>
        <w:r w:rsidR="00D31311">
          <w:rPr>
            <w:noProof/>
            <w:webHidden/>
          </w:rPr>
          <w:tab/>
        </w:r>
        <w:r w:rsidR="00D31311">
          <w:rPr>
            <w:noProof/>
            <w:webHidden/>
          </w:rPr>
          <w:fldChar w:fldCharType="begin"/>
        </w:r>
        <w:r w:rsidR="00D31311">
          <w:rPr>
            <w:noProof/>
            <w:webHidden/>
          </w:rPr>
          <w:instrText xml:space="preserve"> PAGEREF _Toc482859547 \h </w:instrText>
        </w:r>
        <w:r w:rsidR="00D31311">
          <w:rPr>
            <w:noProof/>
            <w:webHidden/>
          </w:rPr>
        </w:r>
        <w:r w:rsidR="00D31311">
          <w:rPr>
            <w:noProof/>
            <w:webHidden/>
          </w:rPr>
          <w:fldChar w:fldCharType="separate"/>
        </w:r>
        <w:r w:rsidR="001C3958">
          <w:rPr>
            <w:noProof/>
            <w:webHidden/>
          </w:rPr>
          <w:t>13</w:t>
        </w:r>
        <w:r w:rsidR="00D31311">
          <w:rPr>
            <w:noProof/>
            <w:webHidden/>
          </w:rPr>
          <w:fldChar w:fldCharType="end"/>
        </w:r>
      </w:hyperlink>
    </w:p>
    <w:p w:rsidR="00D31311" w:rsidRDefault="0080535F">
      <w:pPr>
        <w:pStyle w:val="Indholdsfortegnelse2"/>
        <w:tabs>
          <w:tab w:val="right" w:leader="dot" w:pos="9628"/>
        </w:tabs>
        <w:rPr>
          <w:rFonts w:asciiTheme="minorHAnsi" w:eastAsiaTheme="minorEastAsia" w:hAnsiTheme="minorHAnsi" w:cstheme="minorBidi"/>
          <w:noProof/>
          <w:sz w:val="22"/>
          <w:lang w:eastAsia="da-DK"/>
        </w:rPr>
      </w:pPr>
      <w:hyperlink w:anchor="_Toc482859548" w:history="1">
        <w:r w:rsidR="00D31311" w:rsidRPr="00262553">
          <w:rPr>
            <w:rStyle w:val="Hyperlink"/>
            <w:noProof/>
          </w:rPr>
          <w:t>Modul Ob1: Praksis – videnskabsteori og metode</w:t>
        </w:r>
        <w:r w:rsidR="00D31311">
          <w:rPr>
            <w:noProof/>
            <w:webHidden/>
          </w:rPr>
          <w:tab/>
        </w:r>
        <w:r w:rsidR="00D31311">
          <w:rPr>
            <w:noProof/>
            <w:webHidden/>
          </w:rPr>
          <w:fldChar w:fldCharType="begin"/>
        </w:r>
        <w:r w:rsidR="00D31311">
          <w:rPr>
            <w:noProof/>
            <w:webHidden/>
          </w:rPr>
          <w:instrText xml:space="preserve"> PAGEREF _Toc482859548 \h </w:instrText>
        </w:r>
        <w:r w:rsidR="00D31311">
          <w:rPr>
            <w:noProof/>
            <w:webHidden/>
          </w:rPr>
        </w:r>
        <w:r w:rsidR="00D31311">
          <w:rPr>
            <w:noProof/>
            <w:webHidden/>
          </w:rPr>
          <w:fldChar w:fldCharType="separate"/>
        </w:r>
        <w:r w:rsidR="001C3958">
          <w:rPr>
            <w:noProof/>
            <w:webHidden/>
          </w:rPr>
          <w:t>13</w:t>
        </w:r>
        <w:r w:rsidR="00D31311">
          <w:rPr>
            <w:noProof/>
            <w:webHidden/>
          </w:rPr>
          <w:fldChar w:fldCharType="end"/>
        </w:r>
      </w:hyperlink>
    </w:p>
    <w:p w:rsidR="00D31311" w:rsidRDefault="0080535F">
      <w:pPr>
        <w:pStyle w:val="Indholdsfortegnelse2"/>
        <w:tabs>
          <w:tab w:val="right" w:leader="dot" w:pos="9628"/>
        </w:tabs>
        <w:rPr>
          <w:rFonts w:asciiTheme="minorHAnsi" w:eastAsiaTheme="minorEastAsia" w:hAnsiTheme="minorHAnsi" w:cstheme="minorBidi"/>
          <w:noProof/>
          <w:sz w:val="22"/>
          <w:lang w:eastAsia="da-DK"/>
        </w:rPr>
      </w:pPr>
      <w:hyperlink w:anchor="_Toc482859549" w:history="1">
        <w:r w:rsidR="00D31311" w:rsidRPr="00262553">
          <w:rPr>
            <w:rStyle w:val="Hyperlink"/>
            <w:noProof/>
          </w:rPr>
          <w:t>Modul Ob2: Undersøgelse af sundhedsfaglig praksis</w:t>
        </w:r>
        <w:r w:rsidR="00D31311">
          <w:rPr>
            <w:noProof/>
            <w:webHidden/>
          </w:rPr>
          <w:tab/>
        </w:r>
        <w:r w:rsidR="00D31311">
          <w:rPr>
            <w:noProof/>
            <w:webHidden/>
          </w:rPr>
          <w:fldChar w:fldCharType="begin"/>
        </w:r>
        <w:r w:rsidR="00D31311">
          <w:rPr>
            <w:noProof/>
            <w:webHidden/>
          </w:rPr>
          <w:instrText xml:space="preserve"> PAGEREF _Toc482859549 \h </w:instrText>
        </w:r>
        <w:r w:rsidR="00D31311">
          <w:rPr>
            <w:noProof/>
            <w:webHidden/>
          </w:rPr>
        </w:r>
        <w:r w:rsidR="00D31311">
          <w:rPr>
            <w:noProof/>
            <w:webHidden/>
          </w:rPr>
          <w:fldChar w:fldCharType="separate"/>
        </w:r>
        <w:r w:rsidR="001C3958">
          <w:rPr>
            <w:noProof/>
            <w:webHidden/>
          </w:rPr>
          <w:t>14</w:t>
        </w:r>
        <w:r w:rsidR="00D31311">
          <w:rPr>
            <w:noProof/>
            <w:webHidden/>
          </w:rPr>
          <w:fldChar w:fldCharType="end"/>
        </w:r>
      </w:hyperlink>
    </w:p>
    <w:p w:rsidR="00D31311" w:rsidRDefault="0080535F">
      <w:pPr>
        <w:pStyle w:val="Indholdsfortegnelse1"/>
        <w:tabs>
          <w:tab w:val="right" w:leader="dot" w:pos="9628"/>
        </w:tabs>
        <w:rPr>
          <w:rFonts w:asciiTheme="minorHAnsi" w:eastAsiaTheme="minorEastAsia" w:hAnsiTheme="minorHAnsi" w:cstheme="minorBidi"/>
          <w:b w:val="0"/>
          <w:noProof/>
          <w:sz w:val="22"/>
          <w:szCs w:val="22"/>
        </w:rPr>
      </w:pPr>
      <w:hyperlink w:anchor="_Toc482859550" w:history="1">
        <w:r w:rsidR="00D31311" w:rsidRPr="00262553">
          <w:rPr>
            <w:rStyle w:val="Hyperlink"/>
            <w:noProof/>
          </w:rPr>
          <w:t>Bilag 2 Valgfrie, ikke-retningsspecifikke valgmoduler</w:t>
        </w:r>
        <w:r w:rsidR="00D31311">
          <w:rPr>
            <w:noProof/>
            <w:webHidden/>
          </w:rPr>
          <w:tab/>
        </w:r>
        <w:r w:rsidR="00D31311">
          <w:rPr>
            <w:noProof/>
            <w:webHidden/>
          </w:rPr>
          <w:fldChar w:fldCharType="begin"/>
        </w:r>
        <w:r w:rsidR="00D31311">
          <w:rPr>
            <w:noProof/>
            <w:webHidden/>
          </w:rPr>
          <w:instrText xml:space="preserve"> PAGEREF _Toc482859550 \h </w:instrText>
        </w:r>
        <w:r w:rsidR="00D31311">
          <w:rPr>
            <w:noProof/>
            <w:webHidden/>
          </w:rPr>
        </w:r>
        <w:r w:rsidR="00D31311">
          <w:rPr>
            <w:noProof/>
            <w:webHidden/>
          </w:rPr>
          <w:fldChar w:fldCharType="separate"/>
        </w:r>
        <w:r w:rsidR="001C3958">
          <w:rPr>
            <w:noProof/>
            <w:webHidden/>
          </w:rPr>
          <w:t>14</w:t>
        </w:r>
        <w:r w:rsidR="00D31311">
          <w:rPr>
            <w:noProof/>
            <w:webHidden/>
          </w:rPr>
          <w:fldChar w:fldCharType="end"/>
        </w:r>
      </w:hyperlink>
    </w:p>
    <w:p w:rsidR="00D31311" w:rsidRDefault="0080535F">
      <w:pPr>
        <w:pStyle w:val="Indholdsfortegnelse2"/>
        <w:tabs>
          <w:tab w:val="right" w:leader="dot" w:pos="9628"/>
        </w:tabs>
        <w:rPr>
          <w:rFonts w:asciiTheme="minorHAnsi" w:eastAsiaTheme="minorEastAsia" w:hAnsiTheme="minorHAnsi" w:cstheme="minorBidi"/>
          <w:noProof/>
          <w:sz w:val="22"/>
          <w:lang w:eastAsia="da-DK"/>
        </w:rPr>
      </w:pPr>
      <w:hyperlink w:anchor="_Toc482859551" w:history="1">
        <w:r w:rsidR="00D31311" w:rsidRPr="00262553">
          <w:rPr>
            <w:rStyle w:val="Hyperlink"/>
            <w:noProof/>
          </w:rPr>
          <w:t>Modul Vf82: Tværfagligt samarbejde og organisering i sundhedssektoren</w:t>
        </w:r>
        <w:r w:rsidR="00D31311">
          <w:rPr>
            <w:noProof/>
            <w:webHidden/>
          </w:rPr>
          <w:tab/>
        </w:r>
        <w:r w:rsidR="00D31311">
          <w:rPr>
            <w:noProof/>
            <w:webHidden/>
          </w:rPr>
          <w:fldChar w:fldCharType="begin"/>
        </w:r>
        <w:r w:rsidR="00D31311">
          <w:rPr>
            <w:noProof/>
            <w:webHidden/>
          </w:rPr>
          <w:instrText xml:space="preserve"> PAGEREF _Toc482859551 \h </w:instrText>
        </w:r>
        <w:r w:rsidR="00D31311">
          <w:rPr>
            <w:noProof/>
            <w:webHidden/>
          </w:rPr>
        </w:r>
        <w:r w:rsidR="00D31311">
          <w:rPr>
            <w:noProof/>
            <w:webHidden/>
          </w:rPr>
          <w:fldChar w:fldCharType="separate"/>
        </w:r>
        <w:r w:rsidR="001C3958">
          <w:rPr>
            <w:noProof/>
            <w:webHidden/>
          </w:rPr>
          <w:t>14</w:t>
        </w:r>
        <w:r w:rsidR="00D31311">
          <w:rPr>
            <w:noProof/>
            <w:webHidden/>
          </w:rPr>
          <w:fldChar w:fldCharType="end"/>
        </w:r>
      </w:hyperlink>
    </w:p>
    <w:p w:rsidR="00D31311" w:rsidRDefault="0080535F">
      <w:pPr>
        <w:pStyle w:val="Indholdsfortegnelse2"/>
        <w:tabs>
          <w:tab w:val="right" w:leader="dot" w:pos="9628"/>
        </w:tabs>
        <w:rPr>
          <w:rFonts w:asciiTheme="minorHAnsi" w:eastAsiaTheme="minorEastAsia" w:hAnsiTheme="minorHAnsi" w:cstheme="minorBidi"/>
          <w:noProof/>
          <w:sz w:val="22"/>
          <w:lang w:eastAsia="da-DK"/>
        </w:rPr>
      </w:pPr>
      <w:hyperlink w:anchor="_Toc482859552" w:history="1">
        <w:r w:rsidR="00D31311" w:rsidRPr="00262553">
          <w:rPr>
            <w:rStyle w:val="Hyperlink"/>
            <w:noProof/>
          </w:rPr>
          <w:t>Modul Vf83: Kommunikation</w:t>
        </w:r>
        <w:r w:rsidR="00D31311">
          <w:rPr>
            <w:noProof/>
            <w:webHidden/>
          </w:rPr>
          <w:tab/>
        </w:r>
        <w:r w:rsidR="00D31311">
          <w:rPr>
            <w:noProof/>
            <w:webHidden/>
          </w:rPr>
          <w:fldChar w:fldCharType="begin"/>
        </w:r>
        <w:r w:rsidR="00D31311">
          <w:rPr>
            <w:noProof/>
            <w:webHidden/>
          </w:rPr>
          <w:instrText xml:space="preserve"> PAGEREF _Toc482859552 \h </w:instrText>
        </w:r>
        <w:r w:rsidR="00D31311">
          <w:rPr>
            <w:noProof/>
            <w:webHidden/>
          </w:rPr>
        </w:r>
        <w:r w:rsidR="00D31311">
          <w:rPr>
            <w:noProof/>
            <w:webHidden/>
          </w:rPr>
          <w:fldChar w:fldCharType="separate"/>
        </w:r>
        <w:r w:rsidR="001C3958">
          <w:rPr>
            <w:noProof/>
            <w:webHidden/>
          </w:rPr>
          <w:t>15</w:t>
        </w:r>
        <w:r w:rsidR="00D31311">
          <w:rPr>
            <w:noProof/>
            <w:webHidden/>
          </w:rPr>
          <w:fldChar w:fldCharType="end"/>
        </w:r>
      </w:hyperlink>
    </w:p>
    <w:p w:rsidR="00D31311" w:rsidRDefault="0080535F">
      <w:pPr>
        <w:pStyle w:val="Indholdsfortegnelse2"/>
        <w:tabs>
          <w:tab w:val="right" w:leader="dot" w:pos="9628"/>
        </w:tabs>
        <w:rPr>
          <w:rFonts w:asciiTheme="minorHAnsi" w:eastAsiaTheme="minorEastAsia" w:hAnsiTheme="minorHAnsi" w:cstheme="minorBidi"/>
          <w:noProof/>
          <w:sz w:val="22"/>
          <w:lang w:eastAsia="da-DK"/>
        </w:rPr>
      </w:pPr>
      <w:hyperlink w:anchor="_Toc482859553" w:history="1">
        <w:r w:rsidR="00D31311" w:rsidRPr="00262553">
          <w:rPr>
            <w:rStyle w:val="Hyperlink"/>
            <w:noProof/>
          </w:rPr>
          <w:t>Modul Vf84: Klinisk vejleder i sundhedsfaglige professionsuddannelser</w:t>
        </w:r>
        <w:r w:rsidR="00D31311">
          <w:rPr>
            <w:noProof/>
            <w:webHidden/>
          </w:rPr>
          <w:tab/>
        </w:r>
        <w:r w:rsidR="00D31311">
          <w:rPr>
            <w:noProof/>
            <w:webHidden/>
          </w:rPr>
          <w:fldChar w:fldCharType="begin"/>
        </w:r>
        <w:r w:rsidR="00D31311">
          <w:rPr>
            <w:noProof/>
            <w:webHidden/>
          </w:rPr>
          <w:instrText xml:space="preserve"> PAGEREF _Toc482859553 \h </w:instrText>
        </w:r>
        <w:r w:rsidR="00D31311">
          <w:rPr>
            <w:noProof/>
            <w:webHidden/>
          </w:rPr>
        </w:r>
        <w:r w:rsidR="00D31311">
          <w:rPr>
            <w:noProof/>
            <w:webHidden/>
          </w:rPr>
          <w:fldChar w:fldCharType="separate"/>
        </w:r>
        <w:r w:rsidR="001C3958">
          <w:rPr>
            <w:noProof/>
            <w:webHidden/>
          </w:rPr>
          <w:t>16</w:t>
        </w:r>
        <w:r w:rsidR="00D31311">
          <w:rPr>
            <w:noProof/>
            <w:webHidden/>
          </w:rPr>
          <w:fldChar w:fldCharType="end"/>
        </w:r>
      </w:hyperlink>
    </w:p>
    <w:p w:rsidR="00D31311" w:rsidRDefault="0080535F">
      <w:pPr>
        <w:pStyle w:val="Indholdsfortegnelse1"/>
        <w:tabs>
          <w:tab w:val="right" w:leader="dot" w:pos="9628"/>
        </w:tabs>
        <w:rPr>
          <w:rFonts w:asciiTheme="minorHAnsi" w:eastAsiaTheme="minorEastAsia" w:hAnsiTheme="minorHAnsi" w:cstheme="minorBidi"/>
          <w:b w:val="0"/>
          <w:noProof/>
          <w:sz w:val="22"/>
          <w:szCs w:val="22"/>
        </w:rPr>
      </w:pPr>
      <w:hyperlink w:anchor="_Toc482859554" w:history="1">
        <w:r w:rsidR="00D31311" w:rsidRPr="00262553">
          <w:rPr>
            <w:rStyle w:val="Hyperlink"/>
            <w:noProof/>
          </w:rPr>
          <w:t>Bilag 3 Uddannelsesretninger og retningsspecifikke moduler</w:t>
        </w:r>
        <w:r w:rsidR="00D31311">
          <w:rPr>
            <w:noProof/>
            <w:webHidden/>
          </w:rPr>
          <w:tab/>
        </w:r>
        <w:r w:rsidR="00D31311">
          <w:rPr>
            <w:noProof/>
            <w:webHidden/>
          </w:rPr>
          <w:fldChar w:fldCharType="begin"/>
        </w:r>
        <w:r w:rsidR="00D31311">
          <w:rPr>
            <w:noProof/>
            <w:webHidden/>
          </w:rPr>
          <w:instrText xml:space="preserve"> PAGEREF _Toc482859554 \h </w:instrText>
        </w:r>
        <w:r w:rsidR="00D31311">
          <w:rPr>
            <w:noProof/>
            <w:webHidden/>
          </w:rPr>
        </w:r>
        <w:r w:rsidR="00D31311">
          <w:rPr>
            <w:noProof/>
            <w:webHidden/>
          </w:rPr>
          <w:fldChar w:fldCharType="separate"/>
        </w:r>
        <w:r w:rsidR="001C3958">
          <w:rPr>
            <w:noProof/>
            <w:webHidden/>
          </w:rPr>
          <w:t>17</w:t>
        </w:r>
        <w:r w:rsidR="00D31311">
          <w:rPr>
            <w:noProof/>
            <w:webHidden/>
          </w:rPr>
          <w:fldChar w:fldCharType="end"/>
        </w:r>
      </w:hyperlink>
    </w:p>
    <w:p w:rsidR="00D31311" w:rsidRDefault="0080535F">
      <w:pPr>
        <w:pStyle w:val="Indholdsfortegnelse1"/>
        <w:tabs>
          <w:tab w:val="right" w:leader="dot" w:pos="9628"/>
        </w:tabs>
        <w:rPr>
          <w:rFonts w:asciiTheme="minorHAnsi" w:eastAsiaTheme="minorEastAsia" w:hAnsiTheme="minorHAnsi" w:cstheme="minorBidi"/>
          <w:b w:val="0"/>
          <w:noProof/>
          <w:sz w:val="22"/>
          <w:szCs w:val="22"/>
        </w:rPr>
      </w:pPr>
      <w:hyperlink w:anchor="_Toc482859555" w:history="1">
        <w:r w:rsidR="00D31311" w:rsidRPr="00262553">
          <w:rPr>
            <w:rStyle w:val="Hyperlink"/>
            <w:noProof/>
          </w:rPr>
          <w:t>Uddannelsesretning: Sundhedsfaglig diplomuddannelse i professionspraksis</w:t>
        </w:r>
        <w:r w:rsidR="00D31311">
          <w:rPr>
            <w:noProof/>
            <w:webHidden/>
          </w:rPr>
          <w:tab/>
        </w:r>
        <w:r w:rsidR="00D31311">
          <w:rPr>
            <w:noProof/>
            <w:webHidden/>
          </w:rPr>
          <w:fldChar w:fldCharType="begin"/>
        </w:r>
        <w:r w:rsidR="00D31311">
          <w:rPr>
            <w:noProof/>
            <w:webHidden/>
          </w:rPr>
          <w:instrText xml:space="preserve"> PAGEREF _Toc482859555 \h </w:instrText>
        </w:r>
        <w:r w:rsidR="00D31311">
          <w:rPr>
            <w:noProof/>
            <w:webHidden/>
          </w:rPr>
        </w:r>
        <w:r w:rsidR="00D31311">
          <w:rPr>
            <w:noProof/>
            <w:webHidden/>
          </w:rPr>
          <w:fldChar w:fldCharType="separate"/>
        </w:r>
        <w:r w:rsidR="001C3958">
          <w:rPr>
            <w:noProof/>
            <w:webHidden/>
          </w:rPr>
          <w:t>17</w:t>
        </w:r>
        <w:r w:rsidR="00D31311">
          <w:rPr>
            <w:noProof/>
            <w:webHidden/>
          </w:rPr>
          <w:fldChar w:fldCharType="end"/>
        </w:r>
      </w:hyperlink>
    </w:p>
    <w:p w:rsidR="00D31311" w:rsidRDefault="0080535F">
      <w:pPr>
        <w:pStyle w:val="Indholdsfortegnelse2"/>
        <w:tabs>
          <w:tab w:val="right" w:leader="dot" w:pos="9628"/>
        </w:tabs>
        <w:rPr>
          <w:rFonts w:asciiTheme="minorHAnsi" w:eastAsiaTheme="minorEastAsia" w:hAnsiTheme="minorHAnsi" w:cstheme="minorBidi"/>
          <w:noProof/>
          <w:sz w:val="22"/>
          <w:lang w:eastAsia="da-DK"/>
        </w:rPr>
      </w:pPr>
      <w:hyperlink w:anchor="_Toc482859556" w:history="1">
        <w:r w:rsidR="00D31311" w:rsidRPr="00262553">
          <w:rPr>
            <w:rStyle w:val="Hyperlink"/>
            <w:noProof/>
          </w:rPr>
          <w:t>Mål for læringsudbytte for SD i professionspraksis</w:t>
        </w:r>
        <w:r w:rsidR="00D31311">
          <w:rPr>
            <w:noProof/>
            <w:webHidden/>
          </w:rPr>
          <w:tab/>
        </w:r>
        <w:r w:rsidR="00D31311">
          <w:rPr>
            <w:noProof/>
            <w:webHidden/>
          </w:rPr>
          <w:fldChar w:fldCharType="begin"/>
        </w:r>
        <w:r w:rsidR="00D31311">
          <w:rPr>
            <w:noProof/>
            <w:webHidden/>
          </w:rPr>
          <w:instrText xml:space="preserve"> PAGEREF _Toc482859556 \h </w:instrText>
        </w:r>
        <w:r w:rsidR="00D31311">
          <w:rPr>
            <w:noProof/>
            <w:webHidden/>
          </w:rPr>
        </w:r>
        <w:r w:rsidR="00D31311">
          <w:rPr>
            <w:noProof/>
            <w:webHidden/>
          </w:rPr>
          <w:fldChar w:fldCharType="separate"/>
        </w:r>
        <w:r w:rsidR="001C3958">
          <w:rPr>
            <w:noProof/>
            <w:webHidden/>
          </w:rPr>
          <w:t>18</w:t>
        </w:r>
        <w:r w:rsidR="00D31311">
          <w:rPr>
            <w:noProof/>
            <w:webHidden/>
          </w:rPr>
          <w:fldChar w:fldCharType="end"/>
        </w:r>
      </w:hyperlink>
    </w:p>
    <w:p w:rsidR="00D31311" w:rsidRDefault="0080535F">
      <w:pPr>
        <w:pStyle w:val="Indholdsfortegnelse2"/>
        <w:tabs>
          <w:tab w:val="right" w:leader="dot" w:pos="9628"/>
        </w:tabs>
        <w:rPr>
          <w:rFonts w:asciiTheme="minorHAnsi" w:eastAsiaTheme="minorEastAsia" w:hAnsiTheme="minorHAnsi" w:cstheme="minorBidi"/>
          <w:noProof/>
          <w:sz w:val="22"/>
          <w:lang w:eastAsia="da-DK"/>
        </w:rPr>
      </w:pPr>
      <w:hyperlink w:anchor="_Toc482859557" w:history="1">
        <w:r w:rsidR="00D31311" w:rsidRPr="00262553">
          <w:rPr>
            <w:rStyle w:val="Hyperlink"/>
            <w:noProof/>
          </w:rPr>
          <w:t>Modul Rs1: Udviklingsbaseret og forskningsorienteret praksis</w:t>
        </w:r>
        <w:r w:rsidR="00D31311">
          <w:rPr>
            <w:noProof/>
            <w:webHidden/>
          </w:rPr>
          <w:tab/>
        </w:r>
        <w:r w:rsidR="00D31311">
          <w:rPr>
            <w:noProof/>
            <w:webHidden/>
          </w:rPr>
          <w:fldChar w:fldCharType="begin"/>
        </w:r>
        <w:r w:rsidR="00D31311">
          <w:rPr>
            <w:noProof/>
            <w:webHidden/>
          </w:rPr>
          <w:instrText xml:space="preserve"> PAGEREF _Toc482859557 \h </w:instrText>
        </w:r>
        <w:r w:rsidR="00D31311">
          <w:rPr>
            <w:noProof/>
            <w:webHidden/>
          </w:rPr>
        </w:r>
        <w:r w:rsidR="00D31311">
          <w:rPr>
            <w:noProof/>
            <w:webHidden/>
          </w:rPr>
          <w:fldChar w:fldCharType="separate"/>
        </w:r>
        <w:r w:rsidR="001C3958">
          <w:rPr>
            <w:noProof/>
            <w:webHidden/>
          </w:rPr>
          <w:t>19</w:t>
        </w:r>
        <w:r w:rsidR="00D31311">
          <w:rPr>
            <w:noProof/>
            <w:webHidden/>
          </w:rPr>
          <w:fldChar w:fldCharType="end"/>
        </w:r>
      </w:hyperlink>
    </w:p>
    <w:p w:rsidR="00D31311" w:rsidRDefault="0080535F">
      <w:pPr>
        <w:pStyle w:val="Indholdsfortegnelse2"/>
        <w:tabs>
          <w:tab w:val="right" w:leader="dot" w:pos="9628"/>
        </w:tabs>
        <w:rPr>
          <w:rFonts w:asciiTheme="minorHAnsi" w:eastAsiaTheme="minorEastAsia" w:hAnsiTheme="minorHAnsi" w:cstheme="minorBidi"/>
          <w:noProof/>
          <w:sz w:val="22"/>
          <w:lang w:eastAsia="da-DK"/>
        </w:rPr>
      </w:pPr>
      <w:hyperlink w:anchor="_Toc482859558" w:history="1">
        <w:r w:rsidR="00D31311" w:rsidRPr="00262553">
          <w:rPr>
            <w:rStyle w:val="Hyperlink"/>
            <w:noProof/>
          </w:rPr>
          <w:t>Modul Rs2: Børnefamilien og den sundhedsprofessionelle</w:t>
        </w:r>
        <w:r w:rsidR="00D31311">
          <w:rPr>
            <w:noProof/>
            <w:webHidden/>
          </w:rPr>
          <w:tab/>
        </w:r>
        <w:r w:rsidR="00D31311">
          <w:rPr>
            <w:noProof/>
            <w:webHidden/>
          </w:rPr>
          <w:fldChar w:fldCharType="begin"/>
        </w:r>
        <w:r w:rsidR="00D31311">
          <w:rPr>
            <w:noProof/>
            <w:webHidden/>
          </w:rPr>
          <w:instrText xml:space="preserve"> PAGEREF _Toc482859558 \h </w:instrText>
        </w:r>
        <w:r w:rsidR="00D31311">
          <w:rPr>
            <w:noProof/>
            <w:webHidden/>
          </w:rPr>
        </w:r>
        <w:r w:rsidR="00D31311">
          <w:rPr>
            <w:noProof/>
            <w:webHidden/>
          </w:rPr>
          <w:fldChar w:fldCharType="separate"/>
        </w:r>
        <w:r w:rsidR="001C3958">
          <w:rPr>
            <w:noProof/>
            <w:webHidden/>
          </w:rPr>
          <w:t>20</w:t>
        </w:r>
        <w:r w:rsidR="00D31311">
          <w:rPr>
            <w:noProof/>
            <w:webHidden/>
          </w:rPr>
          <w:fldChar w:fldCharType="end"/>
        </w:r>
      </w:hyperlink>
    </w:p>
    <w:p w:rsidR="00D31311" w:rsidRDefault="0080535F">
      <w:pPr>
        <w:pStyle w:val="Indholdsfortegnelse2"/>
        <w:tabs>
          <w:tab w:val="right" w:leader="dot" w:pos="9628"/>
        </w:tabs>
        <w:rPr>
          <w:rFonts w:asciiTheme="minorHAnsi" w:eastAsiaTheme="minorEastAsia" w:hAnsiTheme="minorHAnsi" w:cstheme="minorBidi"/>
          <w:noProof/>
          <w:sz w:val="22"/>
          <w:lang w:eastAsia="da-DK"/>
        </w:rPr>
      </w:pPr>
      <w:hyperlink w:anchor="_Toc482859559" w:history="1">
        <w:r w:rsidR="00D31311" w:rsidRPr="00262553">
          <w:rPr>
            <w:rStyle w:val="Hyperlink"/>
            <w:noProof/>
          </w:rPr>
          <w:t>Modul Rs3: Ergoterapi – teori og praksis</w:t>
        </w:r>
        <w:r w:rsidR="00D31311">
          <w:rPr>
            <w:noProof/>
            <w:webHidden/>
          </w:rPr>
          <w:tab/>
        </w:r>
        <w:r w:rsidR="00D31311">
          <w:rPr>
            <w:noProof/>
            <w:webHidden/>
          </w:rPr>
          <w:fldChar w:fldCharType="begin"/>
        </w:r>
        <w:r w:rsidR="00D31311">
          <w:rPr>
            <w:noProof/>
            <w:webHidden/>
          </w:rPr>
          <w:instrText xml:space="preserve"> PAGEREF _Toc482859559 \h </w:instrText>
        </w:r>
        <w:r w:rsidR="00D31311">
          <w:rPr>
            <w:noProof/>
            <w:webHidden/>
          </w:rPr>
        </w:r>
        <w:r w:rsidR="00D31311">
          <w:rPr>
            <w:noProof/>
            <w:webHidden/>
          </w:rPr>
          <w:fldChar w:fldCharType="separate"/>
        </w:r>
        <w:r w:rsidR="001C3958">
          <w:rPr>
            <w:noProof/>
            <w:webHidden/>
          </w:rPr>
          <w:t>21</w:t>
        </w:r>
        <w:r w:rsidR="00D31311">
          <w:rPr>
            <w:noProof/>
            <w:webHidden/>
          </w:rPr>
          <w:fldChar w:fldCharType="end"/>
        </w:r>
      </w:hyperlink>
    </w:p>
    <w:p w:rsidR="00D31311" w:rsidRDefault="0080535F">
      <w:pPr>
        <w:pStyle w:val="Indholdsfortegnelse2"/>
        <w:tabs>
          <w:tab w:val="right" w:leader="dot" w:pos="9628"/>
        </w:tabs>
        <w:rPr>
          <w:rFonts w:asciiTheme="minorHAnsi" w:eastAsiaTheme="minorEastAsia" w:hAnsiTheme="minorHAnsi" w:cstheme="minorBidi"/>
          <w:noProof/>
          <w:sz w:val="22"/>
          <w:lang w:eastAsia="da-DK"/>
        </w:rPr>
      </w:pPr>
      <w:hyperlink w:anchor="_Toc482859560" w:history="1">
        <w:r w:rsidR="00D31311" w:rsidRPr="00262553">
          <w:rPr>
            <w:rStyle w:val="Hyperlink"/>
            <w:noProof/>
          </w:rPr>
          <w:t>Modul Rs4: Fysioterapi – teori og praksis</w:t>
        </w:r>
        <w:r w:rsidR="00D31311">
          <w:rPr>
            <w:noProof/>
            <w:webHidden/>
          </w:rPr>
          <w:tab/>
        </w:r>
        <w:r w:rsidR="00D31311">
          <w:rPr>
            <w:noProof/>
            <w:webHidden/>
          </w:rPr>
          <w:fldChar w:fldCharType="begin"/>
        </w:r>
        <w:r w:rsidR="00D31311">
          <w:rPr>
            <w:noProof/>
            <w:webHidden/>
          </w:rPr>
          <w:instrText xml:space="preserve"> PAGEREF _Toc482859560 \h </w:instrText>
        </w:r>
        <w:r w:rsidR="00D31311">
          <w:rPr>
            <w:noProof/>
            <w:webHidden/>
          </w:rPr>
        </w:r>
        <w:r w:rsidR="00D31311">
          <w:rPr>
            <w:noProof/>
            <w:webHidden/>
          </w:rPr>
          <w:fldChar w:fldCharType="separate"/>
        </w:r>
        <w:r w:rsidR="001C3958">
          <w:rPr>
            <w:noProof/>
            <w:webHidden/>
          </w:rPr>
          <w:t>21</w:t>
        </w:r>
        <w:r w:rsidR="00D31311">
          <w:rPr>
            <w:noProof/>
            <w:webHidden/>
          </w:rPr>
          <w:fldChar w:fldCharType="end"/>
        </w:r>
      </w:hyperlink>
    </w:p>
    <w:p w:rsidR="00D31311" w:rsidRDefault="0080535F">
      <w:pPr>
        <w:pStyle w:val="Indholdsfortegnelse2"/>
        <w:tabs>
          <w:tab w:val="right" w:leader="dot" w:pos="9628"/>
        </w:tabs>
        <w:rPr>
          <w:rFonts w:asciiTheme="minorHAnsi" w:eastAsiaTheme="minorEastAsia" w:hAnsiTheme="minorHAnsi" w:cstheme="minorBidi"/>
          <w:noProof/>
          <w:sz w:val="22"/>
          <w:lang w:eastAsia="da-DK"/>
        </w:rPr>
      </w:pPr>
      <w:hyperlink w:anchor="_Toc482859561" w:history="1">
        <w:r w:rsidR="00D31311" w:rsidRPr="00262553">
          <w:rPr>
            <w:rStyle w:val="Hyperlink"/>
            <w:noProof/>
          </w:rPr>
          <w:t>Modul Rs5: Føtalmedicinsk ultralydskanning</w:t>
        </w:r>
        <w:r w:rsidR="00D31311">
          <w:rPr>
            <w:noProof/>
            <w:webHidden/>
          </w:rPr>
          <w:tab/>
        </w:r>
        <w:r w:rsidR="00D31311">
          <w:rPr>
            <w:noProof/>
            <w:webHidden/>
          </w:rPr>
          <w:fldChar w:fldCharType="begin"/>
        </w:r>
        <w:r w:rsidR="00D31311">
          <w:rPr>
            <w:noProof/>
            <w:webHidden/>
          </w:rPr>
          <w:instrText xml:space="preserve"> PAGEREF _Toc482859561 \h </w:instrText>
        </w:r>
        <w:r w:rsidR="00D31311">
          <w:rPr>
            <w:noProof/>
            <w:webHidden/>
          </w:rPr>
        </w:r>
        <w:r w:rsidR="00D31311">
          <w:rPr>
            <w:noProof/>
            <w:webHidden/>
          </w:rPr>
          <w:fldChar w:fldCharType="separate"/>
        </w:r>
        <w:r w:rsidR="001C3958">
          <w:rPr>
            <w:noProof/>
            <w:webHidden/>
          </w:rPr>
          <w:t>22</w:t>
        </w:r>
        <w:r w:rsidR="00D31311">
          <w:rPr>
            <w:noProof/>
            <w:webHidden/>
          </w:rPr>
          <w:fldChar w:fldCharType="end"/>
        </w:r>
      </w:hyperlink>
    </w:p>
    <w:p w:rsidR="00D31311" w:rsidRDefault="0080535F">
      <w:pPr>
        <w:pStyle w:val="Indholdsfortegnelse2"/>
        <w:tabs>
          <w:tab w:val="right" w:leader="dot" w:pos="9628"/>
        </w:tabs>
        <w:rPr>
          <w:rFonts w:asciiTheme="minorHAnsi" w:eastAsiaTheme="minorEastAsia" w:hAnsiTheme="minorHAnsi" w:cstheme="minorBidi"/>
          <w:noProof/>
          <w:sz w:val="22"/>
          <w:lang w:eastAsia="da-DK"/>
        </w:rPr>
      </w:pPr>
      <w:hyperlink w:anchor="_Toc482859562" w:history="1">
        <w:r w:rsidR="00D31311" w:rsidRPr="00262553">
          <w:rPr>
            <w:rStyle w:val="Hyperlink"/>
            <w:noProof/>
          </w:rPr>
          <w:t>Modul Rs6: Klinisk farmaci og farmakoterapi</w:t>
        </w:r>
        <w:r w:rsidR="00D31311">
          <w:rPr>
            <w:noProof/>
            <w:webHidden/>
          </w:rPr>
          <w:tab/>
        </w:r>
        <w:r w:rsidR="00D31311">
          <w:rPr>
            <w:noProof/>
            <w:webHidden/>
          </w:rPr>
          <w:fldChar w:fldCharType="begin"/>
        </w:r>
        <w:r w:rsidR="00D31311">
          <w:rPr>
            <w:noProof/>
            <w:webHidden/>
          </w:rPr>
          <w:instrText xml:space="preserve"> PAGEREF _Toc482859562 \h </w:instrText>
        </w:r>
        <w:r w:rsidR="00D31311">
          <w:rPr>
            <w:noProof/>
            <w:webHidden/>
          </w:rPr>
        </w:r>
        <w:r w:rsidR="00D31311">
          <w:rPr>
            <w:noProof/>
            <w:webHidden/>
          </w:rPr>
          <w:fldChar w:fldCharType="separate"/>
        </w:r>
        <w:r w:rsidR="001C3958">
          <w:rPr>
            <w:noProof/>
            <w:webHidden/>
          </w:rPr>
          <w:t>23</w:t>
        </w:r>
        <w:r w:rsidR="00D31311">
          <w:rPr>
            <w:noProof/>
            <w:webHidden/>
          </w:rPr>
          <w:fldChar w:fldCharType="end"/>
        </w:r>
      </w:hyperlink>
    </w:p>
    <w:p w:rsidR="00D31311" w:rsidRDefault="0080535F">
      <w:pPr>
        <w:pStyle w:val="Indholdsfortegnelse2"/>
        <w:tabs>
          <w:tab w:val="right" w:leader="dot" w:pos="9628"/>
        </w:tabs>
        <w:rPr>
          <w:rFonts w:asciiTheme="minorHAnsi" w:eastAsiaTheme="minorEastAsia" w:hAnsiTheme="minorHAnsi" w:cstheme="minorBidi"/>
          <w:noProof/>
          <w:sz w:val="22"/>
          <w:lang w:eastAsia="da-DK"/>
        </w:rPr>
      </w:pPr>
      <w:hyperlink w:anchor="_Toc482859563" w:history="1">
        <w:r w:rsidR="00D31311" w:rsidRPr="00262553">
          <w:rPr>
            <w:rStyle w:val="Hyperlink"/>
            <w:noProof/>
          </w:rPr>
          <w:t>Modul Rs11: Kvalitetsstyring og innovation</w:t>
        </w:r>
        <w:r w:rsidR="00D31311">
          <w:rPr>
            <w:noProof/>
            <w:webHidden/>
          </w:rPr>
          <w:tab/>
        </w:r>
        <w:r w:rsidR="00D31311">
          <w:rPr>
            <w:noProof/>
            <w:webHidden/>
          </w:rPr>
          <w:fldChar w:fldCharType="begin"/>
        </w:r>
        <w:r w:rsidR="00D31311">
          <w:rPr>
            <w:noProof/>
            <w:webHidden/>
          </w:rPr>
          <w:instrText xml:space="preserve"> PAGEREF _Toc482859563 \h </w:instrText>
        </w:r>
        <w:r w:rsidR="00D31311">
          <w:rPr>
            <w:noProof/>
            <w:webHidden/>
          </w:rPr>
        </w:r>
        <w:r w:rsidR="00D31311">
          <w:rPr>
            <w:noProof/>
            <w:webHidden/>
          </w:rPr>
          <w:fldChar w:fldCharType="separate"/>
        </w:r>
        <w:r w:rsidR="001C3958">
          <w:rPr>
            <w:noProof/>
            <w:webHidden/>
          </w:rPr>
          <w:t>25</w:t>
        </w:r>
        <w:r w:rsidR="00D31311">
          <w:rPr>
            <w:noProof/>
            <w:webHidden/>
          </w:rPr>
          <w:fldChar w:fldCharType="end"/>
        </w:r>
      </w:hyperlink>
    </w:p>
    <w:p w:rsidR="00D31311" w:rsidRDefault="0080535F">
      <w:pPr>
        <w:pStyle w:val="Indholdsfortegnelse2"/>
        <w:tabs>
          <w:tab w:val="right" w:leader="dot" w:pos="9628"/>
        </w:tabs>
        <w:rPr>
          <w:rFonts w:asciiTheme="minorHAnsi" w:eastAsiaTheme="minorEastAsia" w:hAnsiTheme="minorHAnsi" w:cstheme="minorBidi"/>
          <w:noProof/>
          <w:sz w:val="22"/>
          <w:lang w:eastAsia="da-DK"/>
        </w:rPr>
      </w:pPr>
      <w:hyperlink w:anchor="_Toc482859564" w:history="1">
        <w:r w:rsidR="00D31311" w:rsidRPr="00262553">
          <w:rPr>
            <w:rStyle w:val="Hyperlink"/>
            <w:noProof/>
          </w:rPr>
          <w:t>Modul Rs12: Kvalitet i sundhedsvæsenet i et patient- og borgerperspektiv</w:t>
        </w:r>
        <w:r w:rsidR="00D31311">
          <w:rPr>
            <w:noProof/>
            <w:webHidden/>
          </w:rPr>
          <w:tab/>
        </w:r>
        <w:r w:rsidR="00D31311">
          <w:rPr>
            <w:noProof/>
            <w:webHidden/>
          </w:rPr>
          <w:fldChar w:fldCharType="begin"/>
        </w:r>
        <w:r w:rsidR="00D31311">
          <w:rPr>
            <w:noProof/>
            <w:webHidden/>
          </w:rPr>
          <w:instrText xml:space="preserve"> PAGEREF _Toc482859564 \h </w:instrText>
        </w:r>
        <w:r w:rsidR="00D31311">
          <w:rPr>
            <w:noProof/>
            <w:webHidden/>
          </w:rPr>
        </w:r>
        <w:r w:rsidR="00D31311">
          <w:rPr>
            <w:noProof/>
            <w:webHidden/>
          </w:rPr>
          <w:fldChar w:fldCharType="separate"/>
        </w:r>
        <w:r w:rsidR="001C3958">
          <w:rPr>
            <w:noProof/>
            <w:webHidden/>
          </w:rPr>
          <w:t>25</w:t>
        </w:r>
        <w:r w:rsidR="00D31311">
          <w:rPr>
            <w:noProof/>
            <w:webHidden/>
          </w:rPr>
          <w:fldChar w:fldCharType="end"/>
        </w:r>
      </w:hyperlink>
    </w:p>
    <w:p w:rsidR="00D31311" w:rsidRDefault="0080535F">
      <w:pPr>
        <w:pStyle w:val="Indholdsfortegnelse2"/>
        <w:tabs>
          <w:tab w:val="right" w:leader="dot" w:pos="9628"/>
        </w:tabs>
        <w:rPr>
          <w:rFonts w:asciiTheme="minorHAnsi" w:eastAsiaTheme="minorEastAsia" w:hAnsiTheme="minorHAnsi" w:cstheme="minorBidi"/>
          <w:noProof/>
          <w:sz w:val="22"/>
          <w:lang w:eastAsia="da-DK"/>
        </w:rPr>
      </w:pPr>
      <w:hyperlink w:anchor="_Toc482859565" w:history="1">
        <w:r w:rsidR="00D31311" w:rsidRPr="00262553">
          <w:rPr>
            <w:rStyle w:val="Hyperlink"/>
            <w:noProof/>
          </w:rPr>
          <w:t>Modul Rs13: Metoder i klinisk kvalitetsudvikling</w:t>
        </w:r>
        <w:r w:rsidR="00D31311">
          <w:rPr>
            <w:noProof/>
            <w:webHidden/>
          </w:rPr>
          <w:tab/>
        </w:r>
        <w:r w:rsidR="00D31311">
          <w:rPr>
            <w:noProof/>
            <w:webHidden/>
          </w:rPr>
          <w:fldChar w:fldCharType="begin"/>
        </w:r>
        <w:r w:rsidR="00D31311">
          <w:rPr>
            <w:noProof/>
            <w:webHidden/>
          </w:rPr>
          <w:instrText xml:space="preserve"> PAGEREF _Toc482859565 \h </w:instrText>
        </w:r>
        <w:r w:rsidR="00D31311">
          <w:rPr>
            <w:noProof/>
            <w:webHidden/>
          </w:rPr>
        </w:r>
        <w:r w:rsidR="00D31311">
          <w:rPr>
            <w:noProof/>
            <w:webHidden/>
          </w:rPr>
          <w:fldChar w:fldCharType="separate"/>
        </w:r>
        <w:r w:rsidR="001C3958">
          <w:rPr>
            <w:noProof/>
            <w:webHidden/>
          </w:rPr>
          <w:t>26</w:t>
        </w:r>
        <w:r w:rsidR="00D31311">
          <w:rPr>
            <w:noProof/>
            <w:webHidden/>
          </w:rPr>
          <w:fldChar w:fldCharType="end"/>
        </w:r>
      </w:hyperlink>
    </w:p>
    <w:p w:rsidR="00D31311" w:rsidRDefault="0080535F">
      <w:pPr>
        <w:pStyle w:val="Indholdsfortegnelse2"/>
        <w:tabs>
          <w:tab w:val="right" w:leader="dot" w:pos="9628"/>
        </w:tabs>
        <w:rPr>
          <w:rFonts w:asciiTheme="minorHAnsi" w:eastAsiaTheme="minorEastAsia" w:hAnsiTheme="minorHAnsi" w:cstheme="minorBidi"/>
          <w:noProof/>
          <w:sz w:val="22"/>
          <w:lang w:eastAsia="da-DK"/>
        </w:rPr>
      </w:pPr>
      <w:hyperlink w:anchor="_Toc482859566" w:history="1">
        <w:r w:rsidR="00D31311" w:rsidRPr="00262553">
          <w:rPr>
            <w:rStyle w:val="Hyperlink"/>
            <w:noProof/>
          </w:rPr>
          <w:t>Modul Rs14: Palliativ indsats – med fokus på mellemmenneskelige aspekter</w:t>
        </w:r>
        <w:r w:rsidR="00D31311">
          <w:rPr>
            <w:noProof/>
            <w:webHidden/>
          </w:rPr>
          <w:tab/>
        </w:r>
        <w:r w:rsidR="00D31311">
          <w:rPr>
            <w:noProof/>
            <w:webHidden/>
          </w:rPr>
          <w:fldChar w:fldCharType="begin"/>
        </w:r>
        <w:r w:rsidR="00D31311">
          <w:rPr>
            <w:noProof/>
            <w:webHidden/>
          </w:rPr>
          <w:instrText xml:space="preserve"> PAGEREF _Toc482859566 \h </w:instrText>
        </w:r>
        <w:r w:rsidR="00D31311">
          <w:rPr>
            <w:noProof/>
            <w:webHidden/>
          </w:rPr>
        </w:r>
        <w:r w:rsidR="00D31311">
          <w:rPr>
            <w:noProof/>
            <w:webHidden/>
          </w:rPr>
          <w:fldChar w:fldCharType="separate"/>
        </w:r>
        <w:r w:rsidR="001C3958">
          <w:rPr>
            <w:noProof/>
            <w:webHidden/>
          </w:rPr>
          <w:t>27</w:t>
        </w:r>
        <w:r w:rsidR="00D31311">
          <w:rPr>
            <w:noProof/>
            <w:webHidden/>
          </w:rPr>
          <w:fldChar w:fldCharType="end"/>
        </w:r>
      </w:hyperlink>
    </w:p>
    <w:p w:rsidR="00D31311" w:rsidRDefault="0080535F">
      <w:pPr>
        <w:pStyle w:val="Indholdsfortegnelse2"/>
        <w:tabs>
          <w:tab w:val="right" w:leader="dot" w:pos="9628"/>
        </w:tabs>
        <w:rPr>
          <w:rFonts w:asciiTheme="minorHAnsi" w:eastAsiaTheme="minorEastAsia" w:hAnsiTheme="minorHAnsi" w:cstheme="minorBidi"/>
          <w:noProof/>
          <w:sz w:val="22"/>
          <w:lang w:eastAsia="da-DK"/>
        </w:rPr>
      </w:pPr>
      <w:hyperlink w:anchor="_Toc482859567" w:history="1">
        <w:r w:rsidR="00D31311" w:rsidRPr="00262553">
          <w:rPr>
            <w:rStyle w:val="Hyperlink"/>
            <w:noProof/>
          </w:rPr>
          <w:t>Modul Rs15: Palliativ indsats – symptomlindring og det professionelle arbejde</w:t>
        </w:r>
        <w:r w:rsidR="00D31311">
          <w:rPr>
            <w:noProof/>
            <w:webHidden/>
          </w:rPr>
          <w:tab/>
        </w:r>
        <w:r w:rsidR="00D31311">
          <w:rPr>
            <w:noProof/>
            <w:webHidden/>
          </w:rPr>
          <w:fldChar w:fldCharType="begin"/>
        </w:r>
        <w:r w:rsidR="00D31311">
          <w:rPr>
            <w:noProof/>
            <w:webHidden/>
          </w:rPr>
          <w:instrText xml:space="preserve"> PAGEREF _Toc482859567 \h </w:instrText>
        </w:r>
        <w:r w:rsidR="00D31311">
          <w:rPr>
            <w:noProof/>
            <w:webHidden/>
          </w:rPr>
        </w:r>
        <w:r w:rsidR="00D31311">
          <w:rPr>
            <w:noProof/>
            <w:webHidden/>
          </w:rPr>
          <w:fldChar w:fldCharType="separate"/>
        </w:r>
        <w:r w:rsidR="001C3958">
          <w:rPr>
            <w:noProof/>
            <w:webHidden/>
          </w:rPr>
          <w:t>28</w:t>
        </w:r>
        <w:r w:rsidR="00D31311">
          <w:rPr>
            <w:noProof/>
            <w:webHidden/>
          </w:rPr>
          <w:fldChar w:fldCharType="end"/>
        </w:r>
      </w:hyperlink>
    </w:p>
    <w:p w:rsidR="00D31311" w:rsidRDefault="0080535F">
      <w:pPr>
        <w:pStyle w:val="Indholdsfortegnelse2"/>
        <w:tabs>
          <w:tab w:val="right" w:leader="dot" w:pos="9628"/>
        </w:tabs>
        <w:rPr>
          <w:rFonts w:asciiTheme="minorHAnsi" w:eastAsiaTheme="minorEastAsia" w:hAnsiTheme="minorHAnsi" w:cstheme="minorBidi"/>
          <w:noProof/>
          <w:sz w:val="22"/>
          <w:lang w:eastAsia="da-DK"/>
        </w:rPr>
      </w:pPr>
      <w:hyperlink w:anchor="_Toc482859568" w:history="1">
        <w:r w:rsidR="00D31311" w:rsidRPr="00262553">
          <w:rPr>
            <w:rStyle w:val="Hyperlink"/>
            <w:noProof/>
          </w:rPr>
          <w:t>Modul Rs16: Palliativ indsats – symptomlindring og evidensbaseret praksis</w:t>
        </w:r>
        <w:r w:rsidR="00D31311">
          <w:rPr>
            <w:noProof/>
            <w:webHidden/>
          </w:rPr>
          <w:tab/>
        </w:r>
        <w:r w:rsidR="00D31311">
          <w:rPr>
            <w:noProof/>
            <w:webHidden/>
          </w:rPr>
          <w:fldChar w:fldCharType="begin"/>
        </w:r>
        <w:r w:rsidR="00D31311">
          <w:rPr>
            <w:noProof/>
            <w:webHidden/>
          </w:rPr>
          <w:instrText xml:space="preserve"> PAGEREF _Toc482859568 \h </w:instrText>
        </w:r>
        <w:r w:rsidR="00D31311">
          <w:rPr>
            <w:noProof/>
            <w:webHidden/>
          </w:rPr>
        </w:r>
        <w:r w:rsidR="00D31311">
          <w:rPr>
            <w:noProof/>
            <w:webHidden/>
          </w:rPr>
          <w:fldChar w:fldCharType="separate"/>
        </w:r>
        <w:r w:rsidR="001C3958">
          <w:rPr>
            <w:noProof/>
            <w:webHidden/>
          </w:rPr>
          <w:t>29</w:t>
        </w:r>
        <w:r w:rsidR="00D31311">
          <w:rPr>
            <w:noProof/>
            <w:webHidden/>
          </w:rPr>
          <w:fldChar w:fldCharType="end"/>
        </w:r>
      </w:hyperlink>
    </w:p>
    <w:p w:rsidR="00D31311" w:rsidRDefault="0080535F">
      <w:pPr>
        <w:pStyle w:val="Indholdsfortegnelse2"/>
        <w:tabs>
          <w:tab w:val="right" w:leader="dot" w:pos="9628"/>
        </w:tabs>
        <w:rPr>
          <w:rFonts w:asciiTheme="minorHAnsi" w:eastAsiaTheme="minorEastAsia" w:hAnsiTheme="minorHAnsi" w:cstheme="minorBidi"/>
          <w:noProof/>
          <w:sz w:val="22"/>
          <w:lang w:eastAsia="da-DK"/>
        </w:rPr>
      </w:pPr>
      <w:hyperlink w:anchor="_Toc482859569" w:history="1">
        <w:r w:rsidR="00D31311" w:rsidRPr="00262553">
          <w:rPr>
            <w:rStyle w:val="Hyperlink"/>
            <w:noProof/>
          </w:rPr>
          <w:t>Modul Rs17: Patientologi</w:t>
        </w:r>
        <w:r w:rsidR="00D31311">
          <w:rPr>
            <w:noProof/>
            <w:webHidden/>
          </w:rPr>
          <w:tab/>
        </w:r>
        <w:r w:rsidR="00D31311">
          <w:rPr>
            <w:noProof/>
            <w:webHidden/>
          </w:rPr>
          <w:fldChar w:fldCharType="begin"/>
        </w:r>
        <w:r w:rsidR="00D31311">
          <w:rPr>
            <w:noProof/>
            <w:webHidden/>
          </w:rPr>
          <w:instrText xml:space="preserve"> PAGEREF _Toc482859569 \h </w:instrText>
        </w:r>
        <w:r w:rsidR="00D31311">
          <w:rPr>
            <w:noProof/>
            <w:webHidden/>
          </w:rPr>
        </w:r>
        <w:r w:rsidR="00D31311">
          <w:rPr>
            <w:noProof/>
            <w:webHidden/>
          </w:rPr>
          <w:fldChar w:fldCharType="separate"/>
        </w:r>
        <w:r w:rsidR="001C3958">
          <w:rPr>
            <w:noProof/>
            <w:webHidden/>
          </w:rPr>
          <w:t>30</w:t>
        </w:r>
        <w:r w:rsidR="00D31311">
          <w:rPr>
            <w:noProof/>
            <w:webHidden/>
          </w:rPr>
          <w:fldChar w:fldCharType="end"/>
        </w:r>
      </w:hyperlink>
    </w:p>
    <w:p w:rsidR="00D31311" w:rsidRDefault="0080535F">
      <w:pPr>
        <w:pStyle w:val="Indholdsfortegnelse2"/>
        <w:tabs>
          <w:tab w:val="right" w:leader="dot" w:pos="9628"/>
        </w:tabs>
        <w:rPr>
          <w:rFonts w:asciiTheme="minorHAnsi" w:eastAsiaTheme="minorEastAsia" w:hAnsiTheme="minorHAnsi" w:cstheme="minorBidi"/>
          <w:noProof/>
          <w:sz w:val="22"/>
          <w:lang w:eastAsia="da-DK"/>
        </w:rPr>
      </w:pPr>
      <w:hyperlink w:anchor="_Toc482859570" w:history="1">
        <w:r w:rsidR="00D31311" w:rsidRPr="00262553">
          <w:rPr>
            <w:rStyle w:val="Hyperlink"/>
            <w:noProof/>
          </w:rPr>
          <w:t>Modul Rs18: Sammenhæng i patient- og brugerforløb i sundhedsvæsenet</w:t>
        </w:r>
        <w:r w:rsidR="00D31311">
          <w:rPr>
            <w:noProof/>
            <w:webHidden/>
          </w:rPr>
          <w:tab/>
        </w:r>
        <w:r w:rsidR="00D31311">
          <w:rPr>
            <w:noProof/>
            <w:webHidden/>
          </w:rPr>
          <w:fldChar w:fldCharType="begin"/>
        </w:r>
        <w:r w:rsidR="00D31311">
          <w:rPr>
            <w:noProof/>
            <w:webHidden/>
          </w:rPr>
          <w:instrText xml:space="preserve"> PAGEREF _Toc482859570 \h </w:instrText>
        </w:r>
        <w:r w:rsidR="00D31311">
          <w:rPr>
            <w:noProof/>
            <w:webHidden/>
          </w:rPr>
        </w:r>
        <w:r w:rsidR="00D31311">
          <w:rPr>
            <w:noProof/>
            <w:webHidden/>
          </w:rPr>
          <w:fldChar w:fldCharType="separate"/>
        </w:r>
        <w:r w:rsidR="001C3958">
          <w:rPr>
            <w:noProof/>
            <w:webHidden/>
          </w:rPr>
          <w:t>31</w:t>
        </w:r>
        <w:r w:rsidR="00D31311">
          <w:rPr>
            <w:noProof/>
            <w:webHidden/>
          </w:rPr>
          <w:fldChar w:fldCharType="end"/>
        </w:r>
      </w:hyperlink>
    </w:p>
    <w:p w:rsidR="00D31311" w:rsidRDefault="0080535F">
      <w:pPr>
        <w:pStyle w:val="Indholdsfortegnelse2"/>
        <w:tabs>
          <w:tab w:val="right" w:leader="dot" w:pos="9628"/>
        </w:tabs>
        <w:rPr>
          <w:rFonts w:asciiTheme="minorHAnsi" w:eastAsiaTheme="minorEastAsia" w:hAnsiTheme="minorHAnsi" w:cstheme="minorBidi"/>
          <w:noProof/>
          <w:sz w:val="22"/>
          <w:lang w:eastAsia="da-DK"/>
        </w:rPr>
      </w:pPr>
      <w:hyperlink w:anchor="_Toc482859571" w:history="1">
        <w:r w:rsidR="00D31311" w:rsidRPr="00262553">
          <w:rPr>
            <w:rStyle w:val="Hyperlink"/>
            <w:noProof/>
          </w:rPr>
          <w:t>Modul Rs19: Sygepleje – teori og praksis</w:t>
        </w:r>
        <w:r w:rsidR="00D31311">
          <w:rPr>
            <w:noProof/>
            <w:webHidden/>
          </w:rPr>
          <w:tab/>
        </w:r>
        <w:r w:rsidR="00D31311">
          <w:rPr>
            <w:noProof/>
            <w:webHidden/>
          </w:rPr>
          <w:fldChar w:fldCharType="begin"/>
        </w:r>
        <w:r w:rsidR="00D31311">
          <w:rPr>
            <w:noProof/>
            <w:webHidden/>
          </w:rPr>
          <w:instrText xml:space="preserve"> PAGEREF _Toc482859571 \h </w:instrText>
        </w:r>
        <w:r w:rsidR="00D31311">
          <w:rPr>
            <w:noProof/>
            <w:webHidden/>
          </w:rPr>
        </w:r>
        <w:r w:rsidR="00D31311">
          <w:rPr>
            <w:noProof/>
            <w:webHidden/>
          </w:rPr>
          <w:fldChar w:fldCharType="separate"/>
        </w:r>
        <w:r w:rsidR="001C3958">
          <w:rPr>
            <w:noProof/>
            <w:webHidden/>
          </w:rPr>
          <w:t>32</w:t>
        </w:r>
        <w:r w:rsidR="00D31311">
          <w:rPr>
            <w:noProof/>
            <w:webHidden/>
          </w:rPr>
          <w:fldChar w:fldCharType="end"/>
        </w:r>
      </w:hyperlink>
    </w:p>
    <w:p w:rsidR="00D31311" w:rsidRDefault="0080535F">
      <w:pPr>
        <w:pStyle w:val="Indholdsfortegnelse2"/>
        <w:tabs>
          <w:tab w:val="right" w:leader="dot" w:pos="9628"/>
        </w:tabs>
        <w:rPr>
          <w:rFonts w:asciiTheme="minorHAnsi" w:eastAsiaTheme="minorEastAsia" w:hAnsiTheme="minorHAnsi" w:cstheme="minorBidi"/>
          <w:noProof/>
          <w:sz w:val="22"/>
          <w:lang w:eastAsia="da-DK"/>
        </w:rPr>
      </w:pPr>
      <w:hyperlink w:anchor="_Toc482859572" w:history="1">
        <w:r w:rsidR="00D31311" w:rsidRPr="00262553">
          <w:rPr>
            <w:rStyle w:val="Hyperlink"/>
            <w:noProof/>
          </w:rPr>
          <w:t>Modul Rs23: Udvikling i klinisk praksis – dokumentation og implementering</w:t>
        </w:r>
        <w:r w:rsidR="00D31311">
          <w:rPr>
            <w:noProof/>
            <w:webHidden/>
          </w:rPr>
          <w:tab/>
        </w:r>
        <w:r w:rsidR="00D31311">
          <w:rPr>
            <w:noProof/>
            <w:webHidden/>
          </w:rPr>
          <w:fldChar w:fldCharType="begin"/>
        </w:r>
        <w:r w:rsidR="00D31311">
          <w:rPr>
            <w:noProof/>
            <w:webHidden/>
          </w:rPr>
          <w:instrText xml:space="preserve"> PAGEREF _Toc482859572 \h </w:instrText>
        </w:r>
        <w:r w:rsidR="00D31311">
          <w:rPr>
            <w:noProof/>
            <w:webHidden/>
          </w:rPr>
        </w:r>
        <w:r w:rsidR="00D31311">
          <w:rPr>
            <w:noProof/>
            <w:webHidden/>
          </w:rPr>
          <w:fldChar w:fldCharType="separate"/>
        </w:r>
        <w:r w:rsidR="001C3958">
          <w:rPr>
            <w:noProof/>
            <w:webHidden/>
          </w:rPr>
          <w:t>33</w:t>
        </w:r>
        <w:r w:rsidR="00D31311">
          <w:rPr>
            <w:noProof/>
            <w:webHidden/>
          </w:rPr>
          <w:fldChar w:fldCharType="end"/>
        </w:r>
      </w:hyperlink>
    </w:p>
    <w:p w:rsidR="00D31311" w:rsidRDefault="0080535F">
      <w:pPr>
        <w:pStyle w:val="Indholdsfortegnelse2"/>
        <w:tabs>
          <w:tab w:val="right" w:leader="dot" w:pos="9628"/>
        </w:tabs>
        <w:rPr>
          <w:rFonts w:asciiTheme="minorHAnsi" w:eastAsiaTheme="minorEastAsia" w:hAnsiTheme="minorHAnsi" w:cstheme="minorBidi"/>
          <w:noProof/>
          <w:sz w:val="22"/>
          <w:lang w:eastAsia="da-DK"/>
        </w:rPr>
      </w:pPr>
      <w:hyperlink w:anchor="_Toc482859573" w:history="1">
        <w:r w:rsidR="00D31311" w:rsidRPr="00262553">
          <w:rPr>
            <w:rStyle w:val="Hyperlink"/>
            <w:noProof/>
          </w:rPr>
          <w:t>Modul Rs24: Udvikling i klinisk praksis – identificering af udviklingsbehov</w:t>
        </w:r>
        <w:r w:rsidR="00D31311">
          <w:rPr>
            <w:noProof/>
            <w:webHidden/>
          </w:rPr>
          <w:tab/>
        </w:r>
        <w:r w:rsidR="00D31311">
          <w:rPr>
            <w:noProof/>
            <w:webHidden/>
          </w:rPr>
          <w:fldChar w:fldCharType="begin"/>
        </w:r>
        <w:r w:rsidR="00D31311">
          <w:rPr>
            <w:noProof/>
            <w:webHidden/>
          </w:rPr>
          <w:instrText xml:space="preserve"> PAGEREF _Toc482859573 \h </w:instrText>
        </w:r>
        <w:r w:rsidR="00D31311">
          <w:rPr>
            <w:noProof/>
            <w:webHidden/>
          </w:rPr>
        </w:r>
        <w:r w:rsidR="00D31311">
          <w:rPr>
            <w:noProof/>
            <w:webHidden/>
          </w:rPr>
          <w:fldChar w:fldCharType="separate"/>
        </w:r>
        <w:r w:rsidR="001C3958">
          <w:rPr>
            <w:noProof/>
            <w:webHidden/>
          </w:rPr>
          <w:t>34</w:t>
        </w:r>
        <w:r w:rsidR="00D31311">
          <w:rPr>
            <w:noProof/>
            <w:webHidden/>
          </w:rPr>
          <w:fldChar w:fldCharType="end"/>
        </w:r>
      </w:hyperlink>
    </w:p>
    <w:p w:rsidR="00D31311" w:rsidRDefault="0080535F">
      <w:pPr>
        <w:pStyle w:val="Indholdsfortegnelse2"/>
        <w:tabs>
          <w:tab w:val="right" w:leader="dot" w:pos="9628"/>
        </w:tabs>
        <w:rPr>
          <w:rFonts w:asciiTheme="minorHAnsi" w:eastAsiaTheme="minorEastAsia" w:hAnsiTheme="minorHAnsi" w:cstheme="minorBidi"/>
          <w:noProof/>
          <w:sz w:val="22"/>
          <w:lang w:eastAsia="da-DK"/>
        </w:rPr>
      </w:pPr>
      <w:hyperlink w:anchor="_Toc482859574" w:history="1">
        <w:r w:rsidR="00D31311" w:rsidRPr="00262553">
          <w:rPr>
            <w:rStyle w:val="Hyperlink"/>
            <w:noProof/>
          </w:rPr>
          <w:t>Modul Rs25: Biomedicin og bioanalytisk fortolkning</w:t>
        </w:r>
        <w:r w:rsidR="00D31311">
          <w:rPr>
            <w:noProof/>
            <w:webHidden/>
          </w:rPr>
          <w:tab/>
        </w:r>
        <w:r w:rsidR="00D31311">
          <w:rPr>
            <w:noProof/>
            <w:webHidden/>
          </w:rPr>
          <w:fldChar w:fldCharType="begin"/>
        </w:r>
        <w:r w:rsidR="00D31311">
          <w:rPr>
            <w:noProof/>
            <w:webHidden/>
          </w:rPr>
          <w:instrText xml:space="preserve"> PAGEREF _Toc482859574 \h </w:instrText>
        </w:r>
        <w:r w:rsidR="00D31311">
          <w:rPr>
            <w:noProof/>
            <w:webHidden/>
          </w:rPr>
        </w:r>
        <w:r w:rsidR="00D31311">
          <w:rPr>
            <w:noProof/>
            <w:webHidden/>
          </w:rPr>
          <w:fldChar w:fldCharType="separate"/>
        </w:r>
        <w:r w:rsidR="001C3958">
          <w:rPr>
            <w:noProof/>
            <w:webHidden/>
          </w:rPr>
          <w:t>35</w:t>
        </w:r>
        <w:r w:rsidR="00D31311">
          <w:rPr>
            <w:noProof/>
            <w:webHidden/>
          </w:rPr>
          <w:fldChar w:fldCharType="end"/>
        </w:r>
      </w:hyperlink>
    </w:p>
    <w:p w:rsidR="00D31311" w:rsidRDefault="0080535F">
      <w:pPr>
        <w:pStyle w:val="Indholdsfortegnelse2"/>
        <w:tabs>
          <w:tab w:val="right" w:leader="dot" w:pos="9628"/>
        </w:tabs>
        <w:rPr>
          <w:rFonts w:asciiTheme="minorHAnsi" w:eastAsiaTheme="minorEastAsia" w:hAnsiTheme="minorHAnsi" w:cstheme="minorBidi"/>
          <w:noProof/>
          <w:sz w:val="22"/>
          <w:lang w:eastAsia="da-DK"/>
        </w:rPr>
      </w:pPr>
      <w:hyperlink w:anchor="_Toc482859575" w:history="1">
        <w:r w:rsidR="00D31311" w:rsidRPr="00262553">
          <w:rPr>
            <w:rStyle w:val="Hyperlink"/>
            <w:noProof/>
          </w:rPr>
          <w:t>Modul Rs26: Funktionsspecifik bioanalyse</w:t>
        </w:r>
        <w:r w:rsidR="00D31311">
          <w:rPr>
            <w:noProof/>
            <w:webHidden/>
          </w:rPr>
          <w:tab/>
        </w:r>
        <w:r w:rsidR="00D31311">
          <w:rPr>
            <w:noProof/>
            <w:webHidden/>
          </w:rPr>
          <w:fldChar w:fldCharType="begin"/>
        </w:r>
        <w:r w:rsidR="00D31311">
          <w:rPr>
            <w:noProof/>
            <w:webHidden/>
          </w:rPr>
          <w:instrText xml:space="preserve"> PAGEREF _Toc482859575 \h </w:instrText>
        </w:r>
        <w:r w:rsidR="00D31311">
          <w:rPr>
            <w:noProof/>
            <w:webHidden/>
          </w:rPr>
        </w:r>
        <w:r w:rsidR="00D31311">
          <w:rPr>
            <w:noProof/>
            <w:webHidden/>
          </w:rPr>
          <w:fldChar w:fldCharType="separate"/>
        </w:r>
        <w:r w:rsidR="001C3958">
          <w:rPr>
            <w:noProof/>
            <w:webHidden/>
          </w:rPr>
          <w:t>36</w:t>
        </w:r>
        <w:r w:rsidR="00D31311">
          <w:rPr>
            <w:noProof/>
            <w:webHidden/>
          </w:rPr>
          <w:fldChar w:fldCharType="end"/>
        </w:r>
      </w:hyperlink>
    </w:p>
    <w:p w:rsidR="00D31311" w:rsidRDefault="0080535F">
      <w:pPr>
        <w:pStyle w:val="Indholdsfortegnelse2"/>
        <w:tabs>
          <w:tab w:val="right" w:leader="dot" w:pos="9628"/>
        </w:tabs>
        <w:rPr>
          <w:rFonts w:asciiTheme="minorHAnsi" w:eastAsiaTheme="minorEastAsia" w:hAnsiTheme="minorHAnsi" w:cstheme="minorBidi"/>
          <w:noProof/>
          <w:sz w:val="22"/>
          <w:lang w:eastAsia="da-DK"/>
        </w:rPr>
      </w:pPr>
      <w:hyperlink w:anchor="_Toc482859576" w:history="1">
        <w:r w:rsidR="00D31311" w:rsidRPr="00262553">
          <w:rPr>
            <w:rStyle w:val="Hyperlink"/>
            <w:noProof/>
          </w:rPr>
          <w:t>Modul Rs27: Laboratorieanalytisk kvalitetssikring og -udvikling</w:t>
        </w:r>
        <w:r w:rsidR="00D31311">
          <w:rPr>
            <w:noProof/>
            <w:webHidden/>
          </w:rPr>
          <w:tab/>
        </w:r>
        <w:r w:rsidR="00D31311">
          <w:rPr>
            <w:noProof/>
            <w:webHidden/>
          </w:rPr>
          <w:fldChar w:fldCharType="begin"/>
        </w:r>
        <w:r w:rsidR="00D31311">
          <w:rPr>
            <w:noProof/>
            <w:webHidden/>
          </w:rPr>
          <w:instrText xml:space="preserve"> PAGEREF _Toc482859576 \h </w:instrText>
        </w:r>
        <w:r w:rsidR="00D31311">
          <w:rPr>
            <w:noProof/>
            <w:webHidden/>
          </w:rPr>
        </w:r>
        <w:r w:rsidR="00D31311">
          <w:rPr>
            <w:noProof/>
            <w:webHidden/>
          </w:rPr>
          <w:fldChar w:fldCharType="separate"/>
        </w:r>
        <w:r w:rsidR="001C3958">
          <w:rPr>
            <w:noProof/>
            <w:webHidden/>
          </w:rPr>
          <w:t>37</w:t>
        </w:r>
        <w:r w:rsidR="00D31311">
          <w:rPr>
            <w:noProof/>
            <w:webHidden/>
          </w:rPr>
          <w:fldChar w:fldCharType="end"/>
        </w:r>
      </w:hyperlink>
    </w:p>
    <w:p w:rsidR="00D31311" w:rsidRDefault="0080535F">
      <w:pPr>
        <w:pStyle w:val="Indholdsfortegnelse2"/>
        <w:tabs>
          <w:tab w:val="right" w:leader="dot" w:pos="9628"/>
        </w:tabs>
        <w:rPr>
          <w:rFonts w:asciiTheme="minorHAnsi" w:eastAsiaTheme="minorEastAsia" w:hAnsiTheme="minorHAnsi" w:cstheme="minorBidi"/>
          <w:noProof/>
          <w:sz w:val="22"/>
          <w:lang w:eastAsia="da-DK"/>
        </w:rPr>
      </w:pPr>
      <w:hyperlink w:anchor="_Toc482859577" w:history="1">
        <w:r w:rsidR="00D31311" w:rsidRPr="00262553">
          <w:rPr>
            <w:rStyle w:val="Hyperlink"/>
            <w:noProof/>
          </w:rPr>
          <w:t>Modul Rs28: Molekylærmedicinsk laboratorieteknologi</w:t>
        </w:r>
        <w:r w:rsidR="00D31311">
          <w:rPr>
            <w:noProof/>
            <w:webHidden/>
          </w:rPr>
          <w:tab/>
        </w:r>
        <w:r w:rsidR="00D31311">
          <w:rPr>
            <w:noProof/>
            <w:webHidden/>
          </w:rPr>
          <w:fldChar w:fldCharType="begin"/>
        </w:r>
        <w:r w:rsidR="00D31311">
          <w:rPr>
            <w:noProof/>
            <w:webHidden/>
          </w:rPr>
          <w:instrText xml:space="preserve"> PAGEREF _Toc482859577 \h </w:instrText>
        </w:r>
        <w:r w:rsidR="00D31311">
          <w:rPr>
            <w:noProof/>
            <w:webHidden/>
          </w:rPr>
        </w:r>
        <w:r w:rsidR="00D31311">
          <w:rPr>
            <w:noProof/>
            <w:webHidden/>
          </w:rPr>
          <w:fldChar w:fldCharType="separate"/>
        </w:r>
        <w:r w:rsidR="001C3958">
          <w:rPr>
            <w:noProof/>
            <w:webHidden/>
          </w:rPr>
          <w:t>38</w:t>
        </w:r>
        <w:r w:rsidR="00D31311">
          <w:rPr>
            <w:noProof/>
            <w:webHidden/>
          </w:rPr>
          <w:fldChar w:fldCharType="end"/>
        </w:r>
      </w:hyperlink>
    </w:p>
    <w:p w:rsidR="00D31311" w:rsidRDefault="0080535F">
      <w:pPr>
        <w:pStyle w:val="Indholdsfortegnelse2"/>
        <w:tabs>
          <w:tab w:val="right" w:leader="dot" w:pos="9628"/>
        </w:tabs>
        <w:rPr>
          <w:rFonts w:asciiTheme="minorHAnsi" w:eastAsiaTheme="minorEastAsia" w:hAnsiTheme="minorHAnsi" w:cstheme="minorBidi"/>
          <w:noProof/>
          <w:sz w:val="22"/>
          <w:lang w:eastAsia="da-DK"/>
        </w:rPr>
      </w:pPr>
      <w:hyperlink w:anchor="_Toc482859578" w:history="1">
        <w:r w:rsidR="00D31311" w:rsidRPr="00262553">
          <w:rPr>
            <w:rStyle w:val="Hyperlink"/>
            <w:noProof/>
          </w:rPr>
          <w:t>Modul Rs30: Bioanalytisk forståelse af analyser</w:t>
        </w:r>
        <w:r w:rsidR="00D31311">
          <w:rPr>
            <w:noProof/>
            <w:webHidden/>
          </w:rPr>
          <w:tab/>
        </w:r>
        <w:r w:rsidR="00D31311">
          <w:rPr>
            <w:noProof/>
            <w:webHidden/>
          </w:rPr>
          <w:fldChar w:fldCharType="begin"/>
        </w:r>
        <w:r w:rsidR="00D31311">
          <w:rPr>
            <w:noProof/>
            <w:webHidden/>
          </w:rPr>
          <w:instrText xml:space="preserve"> PAGEREF _Toc482859578 \h </w:instrText>
        </w:r>
        <w:r w:rsidR="00D31311">
          <w:rPr>
            <w:noProof/>
            <w:webHidden/>
          </w:rPr>
        </w:r>
        <w:r w:rsidR="00D31311">
          <w:rPr>
            <w:noProof/>
            <w:webHidden/>
          </w:rPr>
          <w:fldChar w:fldCharType="separate"/>
        </w:r>
        <w:r w:rsidR="001C3958">
          <w:rPr>
            <w:noProof/>
            <w:webHidden/>
          </w:rPr>
          <w:t>39</w:t>
        </w:r>
        <w:r w:rsidR="00D31311">
          <w:rPr>
            <w:noProof/>
            <w:webHidden/>
          </w:rPr>
          <w:fldChar w:fldCharType="end"/>
        </w:r>
      </w:hyperlink>
    </w:p>
    <w:p w:rsidR="00D31311" w:rsidRDefault="0080535F">
      <w:pPr>
        <w:pStyle w:val="Indholdsfortegnelse2"/>
        <w:tabs>
          <w:tab w:val="right" w:leader="dot" w:pos="9628"/>
        </w:tabs>
        <w:rPr>
          <w:rFonts w:asciiTheme="minorHAnsi" w:eastAsiaTheme="minorEastAsia" w:hAnsiTheme="minorHAnsi" w:cstheme="minorBidi"/>
          <w:noProof/>
          <w:sz w:val="22"/>
          <w:lang w:eastAsia="da-DK"/>
        </w:rPr>
      </w:pPr>
      <w:hyperlink w:anchor="_Toc482859579" w:history="1">
        <w:r w:rsidR="00D31311" w:rsidRPr="00262553">
          <w:rPr>
            <w:rStyle w:val="Hyperlink"/>
            <w:noProof/>
          </w:rPr>
          <w:t>Modul Rs53: Bioanalytisk diagnostik i patientforløb</w:t>
        </w:r>
        <w:r w:rsidR="00D31311">
          <w:rPr>
            <w:noProof/>
            <w:webHidden/>
          </w:rPr>
          <w:tab/>
        </w:r>
        <w:r w:rsidR="00D31311">
          <w:rPr>
            <w:noProof/>
            <w:webHidden/>
          </w:rPr>
          <w:fldChar w:fldCharType="begin"/>
        </w:r>
        <w:r w:rsidR="00D31311">
          <w:rPr>
            <w:noProof/>
            <w:webHidden/>
          </w:rPr>
          <w:instrText xml:space="preserve"> PAGEREF _Toc482859579 \h </w:instrText>
        </w:r>
        <w:r w:rsidR="00D31311">
          <w:rPr>
            <w:noProof/>
            <w:webHidden/>
          </w:rPr>
        </w:r>
        <w:r w:rsidR="00D31311">
          <w:rPr>
            <w:noProof/>
            <w:webHidden/>
          </w:rPr>
          <w:fldChar w:fldCharType="separate"/>
        </w:r>
        <w:r w:rsidR="001C3958">
          <w:rPr>
            <w:noProof/>
            <w:webHidden/>
          </w:rPr>
          <w:t>40</w:t>
        </w:r>
        <w:r w:rsidR="00D31311">
          <w:rPr>
            <w:noProof/>
            <w:webHidden/>
          </w:rPr>
          <w:fldChar w:fldCharType="end"/>
        </w:r>
      </w:hyperlink>
    </w:p>
    <w:p w:rsidR="00D31311" w:rsidRDefault="0080535F">
      <w:pPr>
        <w:pStyle w:val="Indholdsfortegnelse2"/>
        <w:tabs>
          <w:tab w:val="right" w:leader="dot" w:pos="9628"/>
        </w:tabs>
        <w:rPr>
          <w:rFonts w:asciiTheme="minorHAnsi" w:eastAsiaTheme="minorEastAsia" w:hAnsiTheme="minorHAnsi" w:cstheme="minorBidi"/>
          <w:noProof/>
          <w:sz w:val="22"/>
          <w:lang w:eastAsia="da-DK"/>
        </w:rPr>
      </w:pPr>
      <w:hyperlink w:anchor="_Toc482859580" w:history="1">
        <w:r w:rsidR="00D31311" w:rsidRPr="00262553">
          <w:rPr>
            <w:rStyle w:val="Hyperlink"/>
            <w:noProof/>
          </w:rPr>
          <w:t>Modul Rs47: Fra kliniske retningslinjer til klinisk praksis</w:t>
        </w:r>
        <w:r w:rsidR="00D31311">
          <w:rPr>
            <w:noProof/>
            <w:webHidden/>
          </w:rPr>
          <w:tab/>
        </w:r>
        <w:r w:rsidR="00D31311">
          <w:rPr>
            <w:noProof/>
            <w:webHidden/>
          </w:rPr>
          <w:fldChar w:fldCharType="begin"/>
        </w:r>
        <w:r w:rsidR="00D31311">
          <w:rPr>
            <w:noProof/>
            <w:webHidden/>
          </w:rPr>
          <w:instrText xml:space="preserve"> PAGEREF _Toc482859580 \h </w:instrText>
        </w:r>
        <w:r w:rsidR="00D31311">
          <w:rPr>
            <w:noProof/>
            <w:webHidden/>
          </w:rPr>
        </w:r>
        <w:r w:rsidR="00D31311">
          <w:rPr>
            <w:noProof/>
            <w:webHidden/>
          </w:rPr>
          <w:fldChar w:fldCharType="separate"/>
        </w:r>
        <w:r w:rsidR="001C3958">
          <w:rPr>
            <w:noProof/>
            <w:webHidden/>
          </w:rPr>
          <w:t>41</w:t>
        </w:r>
        <w:r w:rsidR="00D31311">
          <w:rPr>
            <w:noProof/>
            <w:webHidden/>
          </w:rPr>
          <w:fldChar w:fldCharType="end"/>
        </w:r>
      </w:hyperlink>
    </w:p>
    <w:p w:rsidR="00D31311" w:rsidRDefault="0080535F">
      <w:pPr>
        <w:pStyle w:val="Indholdsfortegnelse2"/>
        <w:tabs>
          <w:tab w:val="right" w:leader="dot" w:pos="9628"/>
        </w:tabs>
        <w:rPr>
          <w:rFonts w:asciiTheme="minorHAnsi" w:eastAsiaTheme="minorEastAsia" w:hAnsiTheme="minorHAnsi" w:cstheme="minorBidi"/>
          <w:noProof/>
          <w:sz w:val="22"/>
          <w:lang w:eastAsia="da-DK"/>
        </w:rPr>
      </w:pPr>
      <w:hyperlink w:anchor="_Toc482859581" w:history="1">
        <w:r w:rsidR="00D31311" w:rsidRPr="00262553">
          <w:rPr>
            <w:rStyle w:val="Hyperlink"/>
            <w:noProof/>
          </w:rPr>
          <w:t>Modul Rs48: Inkontinens</w:t>
        </w:r>
        <w:r w:rsidR="00D31311">
          <w:rPr>
            <w:noProof/>
            <w:webHidden/>
          </w:rPr>
          <w:tab/>
        </w:r>
        <w:r w:rsidR="00D31311">
          <w:rPr>
            <w:noProof/>
            <w:webHidden/>
          </w:rPr>
          <w:fldChar w:fldCharType="begin"/>
        </w:r>
        <w:r w:rsidR="00D31311">
          <w:rPr>
            <w:noProof/>
            <w:webHidden/>
          </w:rPr>
          <w:instrText xml:space="preserve"> PAGEREF _Toc482859581 \h </w:instrText>
        </w:r>
        <w:r w:rsidR="00D31311">
          <w:rPr>
            <w:noProof/>
            <w:webHidden/>
          </w:rPr>
        </w:r>
        <w:r w:rsidR="00D31311">
          <w:rPr>
            <w:noProof/>
            <w:webHidden/>
          </w:rPr>
          <w:fldChar w:fldCharType="separate"/>
        </w:r>
        <w:r w:rsidR="001C3958">
          <w:rPr>
            <w:noProof/>
            <w:webHidden/>
          </w:rPr>
          <w:t>42</w:t>
        </w:r>
        <w:r w:rsidR="00D31311">
          <w:rPr>
            <w:noProof/>
            <w:webHidden/>
          </w:rPr>
          <w:fldChar w:fldCharType="end"/>
        </w:r>
      </w:hyperlink>
    </w:p>
    <w:p w:rsidR="00D31311" w:rsidRDefault="0080535F">
      <w:pPr>
        <w:pStyle w:val="Indholdsfortegnelse2"/>
        <w:tabs>
          <w:tab w:val="right" w:leader="dot" w:pos="9628"/>
        </w:tabs>
        <w:rPr>
          <w:rFonts w:asciiTheme="minorHAnsi" w:eastAsiaTheme="minorEastAsia" w:hAnsiTheme="minorHAnsi" w:cstheme="minorBidi"/>
          <w:noProof/>
          <w:sz w:val="22"/>
          <w:lang w:eastAsia="da-DK"/>
        </w:rPr>
      </w:pPr>
      <w:hyperlink w:anchor="_Toc482859582" w:history="1">
        <w:r w:rsidR="00D31311" w:rsidRPr="00262553">
          <w:rPr>
            <w:rStyle w:val="Hyperlink"/>
            <w:noProof/>
          </w:rPr>
          <w:t>Modul Rs49: Supervision, coaching og mentorskab</w:t>
        </w:r>
        <w:r w:rsidR="00D31311">
          <w:rPr>
            <w:noProof/>
            <w:webHidden/>
          </w:rPr>
          <w:tab/>
        </w:r>
        <w:r w:rsidR="00D31311">
          <w:rPr>
            <w:noProof/>
            <w:webHidden/>
          </w:rPr>
          <w:fldChar w:fldCharType="begin"/>
        </w:r>
        <w:r w:rsidR="00D31311">
          <w:rPr>
            <w:noProof/>
            <w:webHidden/>
          </w:rPr>
          <w:instrText xml:space="preserve"> PAGEREF _Toc482859582 \h </w:instrText>
        </w:r>
        <w:r w:rsidR="00D31311">
          <w:rPr>
            <w:noProof/>
            <w:webHidden/>
          </w:rPr>
        </w:r>
        <w:r w:rsidR="00D31311">
          <w:rPr>
            <w:noProof/>
            <w:webHidden/>
          </w:rPr>
          <w:fldChar w:fldCharType="separate"/>
        </w:r>
        <w:r w:rsidR="001C3958">
          <w:rPr>
            <w:noProof/>
            <w:webHidden/>
          </w:rPr>
          <w:t>43</w:t>
        </w:r>
        <w:r w:rsidR="00D31311">
          <w:rPr>
            <w:noProof/>
            <w:webHidden/>
          </w:rPr>
          <w:fldChar w:fldCharType="end"/>
        </w:r>
      </w:hyperlink>
    </w:p>
    <w:p w:rsidR="00D31311" w:rsidRDefault="0080535F">
      <w:pPr>
        <w:pStyle w:val="Indholdsfortegnelse2"/>
        <w:tabs>
          <w:tab w:val="right" w:leader="dot" w:pos="9628"/>
        </w:tabs>
        <w:rPr>
          <w:rFonts w:asciiTheme="minorHAnsi" w:eastAsiaTheme="minorEastAsia" w:hAnsiTheme="minorHAnsi" w:cstheme="minorBidi"/>
          <w:noProof/>
          <w:sz w:val="22"/>
          <w:lang w:eastAsia="da-DK"/>
        </w:rPr>
      </w:pPr>
      <w:hyperlink w:anchor="_Toc482859583" w:history="1">
        <w:r w:rsidR="00D31311" w:rsidRPr="00262553">
          <w:rPr>
            <w:rStyle w:val="Hyperlink"/>
            <w:noProof/>
          </w:rPr>
          <w:t>Modul Rs51: Vanskeligt helende sår</w:t>
        </w:r>
        <w:r w:rsidR="00D31311">
          <w:rPr>
            <w:noProof/>
            <w:webHidden/>
          </w:rPr>
          <w:tab/>
        </w:r>
        <w:r w:rsidR="00D31311">
          <w:rPr>
            <w:noProof/>
            <w:webHidden/>
          </w:rPr>
          <w:fldChar w:fldCharType="begin"/>
        </w:r>
        <w:r w:rsidR="00D31311">
          <w:rPr>
            <w:noProof/>
            <w:webHidden/>
          </w:rPr>
          <w:instrText xml:space="preserve"> PAGEREF _Toc482859583 \h </w:instrText>
        </w:r>
        <w:r w:rsidR="00D31311">
          <w:rPr>
            <w:noProof/>
            <w:webHidden/>
          </w:rPr>
        </w:r>
        <w:r w:rsidR="00D31311">
          <w:rPr>
            <w:noProof/>
            <w:webHidden/>
          </w:rPr>
          <w:fldChar w:fldCharType="separate"/>
        </w:r>
        <w:r w:rsidR="001C3958">
          <w:rPr>
            <w:noProof/>
            <w:webHidden/>
          </w:rPr>
          <w:t>44</w:t>
        </w:r>
        <w:r w:rsidR="00D31311">
          <w:rPr>
            <w:noProof/>
            <w:webHidden/>
          </w:rPr>
          <w:fldChar w:fldCharType="end"/>
        </w:r>
      </w:hyperlink>
    </w:p>
    <w:p w:rsidR="00D31311" w:rsidRDefault="0080535F">
      <w:pPr>
        <w:pStyle w:val="Indholdsfortegnelse2"/>
        <w:tabs>
          <w:tab w:val="right" w:leader="dot" w:pos="9628"/>
        </w:tabs>
        <w:rPr>
          <w:rFonts w:asciiTheme="minorHAnsi" w:eastAsiaTheme="minorEastAsia" w:hAnsiTheme="minorHAnsi" w:cstheme="minorBidi"/>
          <w:noProof/>
          <w:sz w:val="22"/>
          <w:lang w:eastAsia="da-DK"/>
        </w:rPr>
      </w:pPr>
      <w:hyperlink w:anchor="_Toc482859584" w:history="1">
        <w:r w:rsidR="00D31311" w:rsidRPr="00262553">
          <w:rPr>
            <w:rStyle w:val="Hyperlink"/>
            <w:noProof/>
          </w:rPr>
          <w:t>Modul Rs52: Forløb for mennesker med sår</w:t>
        </w:r>
        <w:r w:rsidR="00D31311">
          <w:rPr>
            <w:noProof/>
            <w:webHidden/>
          </w:rPr>
          <w:tab/>
        </w:r>
        <w:r w:rsidR="00D31311">
          <w:rPr>
            <w:noProof/>
            <w:webHidden/>
          </w:rPr>
          <w:fldChar w:fldCharType="begin"/>
        </w:r>
        <w:r w:rsidR="00D31311">
          <w:rPr>
            <w:noProof/>
            <w:webHidden/>
          </w:rPr>
          <w:instrText xml:space="preserve"> PAGEREF _Toc482859584 \h </w:instrText>
        </w:r>
        <w:r w:rsidR="00D31311">
          <w:rPr>
            <w:noProof/>
            <w:webHidden/>
          </w:rPr>
        </w:r>
        <w:r w:rsidR="00D31311">
          <w:rPr>
            <w:noProof/>
            <w:webHidden/>
          </w:rPr>
          <w:fldChar w:fldCharType="separate"/>
        </w:r>
        <w:r w:rsidR="001C3958">
          <w:rPr>
            <w:noProof/>
            <w:webHidden/>
          </w:rPr>
          <w:t>45</w:t>
        </w:r>
        <w:r w:rsidR="00D31311">
          <w:rPr>
            <w:noProof/>
            <w:webHidden/>
          </w:rPr>
          <w:fldChar w:fldCharType="end"/>
        </w:r>
      </w:hyperlink>
    </w:p>
    <w:p w:rsidR="00D31311" w:rsidRDefault="0080535F">
      <w:pPr>
        <w:pStyle w:val="Indholdsfortegnelse2"/>
        <w:tabs>
          <w:tab w:val="right" w:leader="dot" w:pos="9628"/>
        </w:tabs>
        <w:rPr>
          <w:rFonts w:asciiTheme="minorHAnsi" w:eastAsiaTheme="minorEastAsia" w:hAnsiTheme="minorHAnsi" w:cstheme="minorBidi"/>
          <w:noProof/>
          <w:sz w:val="22"/>
          <w:lang w:eastAsia="da-DK"/>
        </w:rPr>
      </w:pPr>
      <w:hyperlink w:anchor="_Toc482859585" w:history="1">
        <w:r w:rsidR="00D31311" w:rsidRPr="00262553">
          <w:rPr>
            <w:rStyle w:val="Hyperlink"/>
            <w:noProof/>
          </w:rPr>
          <w:t>Modul Rs54: Familieorienteret pleje og behandling</w:t>
        </w:r>
        <w:r w:rsidR="00D31311">
          <w:rPr>
            <w:noProof/>
            <w:webHidden/>
          </w:rPr>
          <w:tab/>
        </w:r>
        <w:r w:rsidR="00D31311">
          <w:rPr>
            <w:noProof/>
            <w:webHidden/>
          </w:rPr>
          <w:fldChar w:fldCharType="begin"/>
        </w:r>
        <w:r w:rsidR="00D31311">
          <w:rPr>
            <w:noProof/>
            <w:webHidden/>
          </w:rPr>
          <w:instrText xml:space="preserve"> PAGEREF _Toc482859585 \h </w:instrText>
        </w:r>
        <w:r w:rsidR="00D31311">
          <w:rPr>
            <w:noProof/>
            <w:webHidden/>
          </w:rPr>
        </w:r>
        <w:r w:rsidR="00D31311">
          <w:rPr>
            <w:noProof/>
            <w:webHidden/>
          </w:rPr>
          <w:fldChar w:fldCharType="separate"/>
        </w:r>
        <w:r w:rsidR="001C3958">
          <w:rPr>
            <w:noProof/>
            <w:webHidden/>
          </w:rPr>
          <w:t>46</w:t>
        </w:r>
        <w:r w:rsidR="00D31311">
          <w:rPr>
            <w:noProof/>
            <w:webHidden/>
          </w:rPr>
          <w:fldChar w:fldCharType="end"/>
        </w:r>
      </w:hyperlink>
    </w:p>
    <w:p w:rsidR="00D31311" w:rsidRDefault="0080535F">
      <w:pPr>
        <w:pStyle w:val="Indholdsfortegnelse2"/>
        <w:tabs>
          <w:tab w:val="right" w:leader="dot" w:pos="9628"/>
        </w:tabs>
        <w:rPr>
          <w:rFonts w:asciiTheme="minorHAnsi" w:eastAsiaTheme="minorEastAsia" w:hAnsiTheme="minorHAnsi" w:cstheme="minorBidi"/>
          <w:noProof/>
          <w:sz w:val="22"/>
          <w:lang w:eastAsia="da-DK"/>
        </w:rPr>
      </w:pPr>
      <w:hyperlink w:anchor="_Toc482859586" w:history="1">
        <w:r w:rsidR="00D31311" w:rsidRPr="00262553">
          <w:rPr>
            <w:rStyle w:val="Hyperlink"/>
            <w:noProof/>
          </w:rPr>
          <w:t>Modul Rs55: Borgere med ustabil kronisk sygdom</w:t>
        </w:r>
        <w:r w:rsidR="00D31311">
          <w:rPr>
            <w:noProof/>
            <w:webHidden/>
          </w:rPr>
          <w:tab/>
        </w:r>
        <w:r w:rsidR="00D31311">
          <w:rPr>
            <w:noProof/>
            <w:webHidden/>
          </w:rPr>
          <w:fldChar w:fldCharType="begin"/>
        </w:r>
        <w:r w:rsidR="00D31311">
          <w:rPr>
            <w:noProof/>
            <w:webHidden/>
          </w:rPr>
          <w:instrText xml:space="preserve"> PAGEREF _Toc482859586 \h </w:instrText>
        </w:r>
        <w:r w:rsidR="00D31311">
          <w:rPr>
            <w:noProof/>
            <w:webHidden/>
          </w:rPr>
        </w:r>
        <w:r w:rsidR="00D31311">
          <w:rPr>
            <w:noProof/>
            <w:webHidden/>
          </w:rPr>
          <w:fldChar w:fldCharType="separate"/>
        </w:r>
        <w:r w:rsidR="001C3958">
          <w:rPr>
            <w:noProof/>
            <w:webHidden/>
          </w:rPr>
          <w:t>47</w:t>
        </w:r>
        <w:r w:rsidR="00D31311">
          <w:rPr>
            <w:noProof/>
            <w:webHidden/>
          </w:rPr>
          <w:fldChar w:fldCharType="end"/>
        </w:r>
      </w:hyperlink>
    </w:p>
    <w:p w:rsidR="00D31311" w:rsidRDefault="0080535F">
      <w:pPr>
        <w:pStyle w:val="Indholdsfortegnelse1"/>
        <w:tabs>
          <w:tab w:val="right" w:leader="dot" w:pos="9628"/>
        </w:tabs>
        <w:rPr>
          <w:rFonts w:asciiTheme="minorHAnsi" w:eastAsiaTheme="minorEastAsia" w:hAnsiTheme="minorHAnsi" w:cstheme="minorBidi"/>
          <w:b w:val="0"/>
          <w:noProof/>
          <w:sz w:val="22"/>
          <w:szCs w:val="22"/>
        </w:rPr>
      </w:pPr>
      <w:hyperlink w:anchor="_Toc482859587" w:history="1">
        <w:r w:rsidR="00D31311" w:rsidRPr="00262553">
          <w:rPr>
            <w:rStyle w:val="Hyperlink"/>
            <w:noProof/>
          </w:rPr>
          <w:t>Uddannelsesretning: Sundhedsfaglig diplomuddannelse i sundhedsfremme og forebyggelse</w:t>
        </w:r>
        <w:r w:rsidR="00D31311">
          <w:rPr>
            <w:noProof/>
            <w:webHidden/>
          </w:rPr>
          <w:tab/>
        </w:r>
        <w:r w:rsidR="00D31311">
          <w:rPr>
            <w:noProof/>
            <w:webHidden/>
          </w:rPr>
          <w:fldChar w:fldCharType="begin"/>
        </w:r>
        <w:r w:rsidR="00D31311">
          <w:rPr>
            <w:noProof/>
            <w:webHidden/>
          </w:rPr>
          <w:instrText xml:space="preserve"> PAGEREF _Toc482859587 \h </w:instrText>
        </w:r>
        <w:r w:rsidR="00D31311">
          <w:rPr>
            <w:noProof/>
            <w:webHidden/>
          </w:rPr>
        </w:r>
        <w:r w:rsidR="00D31311">
          <w:rPr>
            <w:noProof/>
            <w:webHidden/>
          </w:rPr>
          <w:fldChar w:fldCharType="separate"/>
        </w:r>
        <w:r w:rsidR="001C3958">
          <w:rPr>
            <w:noProof/>
            <w:webHidden/>
          </w:rPr>
          <w:t>48</w:t>
        </w:r>
        <w:r w:rsidR="00D31311">
          <w:rPr>
            <w:noProof/>
            <w:webHidden/>
          </w:rPr>
          <w:fldChar w:fldCharType="end"/>
        </w:r>
      </w:hyperlink>
    </w:p>
    <w:p w:rsidR="00D31311" w:rsidRDefault="0080535F">
      <w:pPr>
        <w:pStyle w:val="Indholdsfortegnelse2"/>
        <w:tabs>
          <w:tab w:val="right" w:leader="dot" w:pos="9628"/>
        </w:tabs>
        <w:rPr>
          <w:rFonts w:asciiTheme="minorHAnsi" w:eastAsiaTheme="minorEastAsia" w:hAnsiTheme="minorHAnsi" w:cstheme="minorBidi"/>
          <w:noProof/>
          <w:sz w:val="22"/>
          <w:lang w:eastAsia="da-DK"/>
        </w:rPr>
      </w:pPr>
      <w:hyperlink w:anchor="_Toc482859588" w:history="1">
        <w:r w:rsidR="00D31311" w:rsidRPr="00262553">
          <w:rPr>
            <w:rStyle w:val="Hyperlink"/>
            <w:noProof/>
          </w:rPr>
          <w:t>Mål for læringsudbytte for SD i sundhedsfremme og forebyggelse:</w:t>
        </w:r>
        <w:r w:rsidR="00D31311">
          <w:rPr>
            <w:noProof/>
            <w:webHidden/>
          </w:rPr>
          <w:tab/>
        </w:r>
        <w:r w:rsidR="00D31311">
          <w:rPr>
            <w:noProof/>
            <w:webHidden/>
          </w:rPr>
          <w:fldChar w:fldCharType="begin"/>
        </w:r>
        <w:r w:rsidR="00D31311">
          <w:rPr>
            <w:noProof/>
            <w:webHidden/>
          </w:rPr>
          <w:instrText xml:space="preserve"> PAGEREF _Toc482859588 \h </w:instrText>
        </w:r>
        <w:r w:rsidR="00D31311">
          <w:rPr>
            <w:noProof/>
            <w:webHidden/>
          </w:rPr>
        </w:r>
        <w:r w:rsidR="00D31311">
          <w:rPr>
            <w:noProof/>
            <w:webHidden/>
          </w:rPr>
          <w:fldChar w:fldCharType="separate"/>
        </w:r>
        <w:r w:rsidR="001C3958">
          <w:rPr>
            <w:noProof/>
            <w:webHidden/>
          </w:rPr>
          <w:t>48</w:t>
        </w:r>
        <w:r w:rsidR="00D31311">
          <w:rPr>
            <w:noProof/>
            <w:webHidden/>
          </w:rPr>
          <w:fldChar w:fldCharType="end"/>
        </w:r>
      </w:hyperlink>
    </w:p>
    <w:p w:rsidR="00D31311" w:rsidRDefault="0080535F">
      <w:pPr>
        <w:pStyle w:val="Indholdsfortegnelse2"/>
        <w:tabs>
          <w:tab w:val="right" w:leader="dot" w:pos="9628"/>
        </w:tabs>
        <w:rPr>
          <w:rFonts w:asciiTheme="minorHAnsi" w:eastAsiaTheme="minorEastAsia" w:hAnsiTheme="minorHAnsi" w:cstheme="minorBidi"/>
          <w:noProof/>
          <w:sz w:val="22"/>
          <w:lang w:eastAsia="da-DK"/>
        </w:rPr>
      </w:pPr>
      <w:hyperlink w:anchor="_Toc482859589" w:history="1">
        <w:r w:rsidR="00D31311" w:rsidRPr="00262553">
          <w:rPr>
            <w:rStyle w:val="Hyperlink"/>
            <w:noProof/>
          </w:rPr>
          <w:t>Modul Rs31: Sundhedsindsatser og -begreber i praksis</w:t>
        </w:r>
        <w:r w:rsidR="00D31311">
          <w:rPr>
            <w:noProof/>
            <w:webHidden/>
          </w:rPr>
          <w:tab/>
        </w:r>
        <w:r w:rsidR="00D31311">
          <w:rPr>
            <w:noProof/>
            <w:webHidden/>
          </w:rPr>
          <w:fldChar w:fldCharType="begin"/>
        </w:r>
        <w:r w:rsidR="00D31311">
          <w:rPr>
            <w:noProof/>
            <w:webHidden/>
          </w:rPr>
          <w:instrText xml:space="preserve"> PAGEREF _Toc482859589 \h </w:instrText>
        </w:r>
        <w:r w:rsidR="00D31311">
          <w:rPr>
            <w:noProof/>
            <w:webHidden/>
          </w:rPr>
        </w:r>
        <w:r w:rsidR="00D31311">
          <w:rPr>
            <w:noProof/>
            <w:webHidden/>
          </w:rPr>
          <w:fldChar w:fldCharType="separate"/>
        </w:r>
        <w:r w:rsidR="001C3958">
          <w:rPr>
            <w:noProof/>
            <w:webHidden/>
          </w:rPr>
          <w:t>49</w:t>
        </w:r>
        <w:r w:rsidR="00D31311">
          <w:rPr>
            <w:noProof/>
            <w:webHidden/>
          </w:rPr>
          <w:fldChar w:fldCharType="end"/>
        </w:r>
      </w:hyperlink>
    </w:p>
    <w:p w:rsidR="00D31311" w:rsidRDefault="0080535F">
      <w:pPr>
        <w:pStyle w:val="Indholdsfortegnelse2"/>
        <w:tabs>
          <w:tab w:val="right" w:leader="dot" w:pos="9628"/>
        </w:tabs>
        <w:rPr>
          <w:rFonts w:asciiTheme="minorHAnsi" w:eastAsiaTheme="minorEastAsia" w:hAnsiTheme="minorHAnsi" w:cstheme="minorBidi"/>
          <w:noProof/>
          <w:sz w:val="22"/>
          <w:lang w:eastAsia="da-DK"/>
        </w:rPr>
      </w:pPr>
      <w:hyperlink w:anchor="_Toc482859590" w:history="1">
        <w:r w:rsidR="00D31311" w:rsidRPr="00262553">
          <w:rPr>
            <w:rStyle w:val="Hyperlink"/>
            <w:noProof/>
          </w:rPr>
          <w:t>Modul Rs32: Indsatsområder, strategier og implementering</w:t>
        </w:r>
        <w:r w:rsidR="00D31311">
          <w:rPr>
            <w:noProof/>
            <w:webHidden/>
          </w:rPr>
          <w:tab/>
        </w:r>
        <w:r w:rsidR="00D31311">
          <w:rPr>
            <w:noProof/>
            <w:webHidden/>
          </w:rPr>
          <w:fldChar w:fldCharType="begin"/>
        </w:r>
        <w:r w:rsidR="00D31311">
          <w:rPr>
            <w:noProof/>
            <w:webHidden/>
          </w:rPr>
          <w:instrText xml:space="preserve"> PAGEREF _Toc482859590 \h </w:instrText>
        </w:r>
        <w:r w:rsidR="00D31311">
          <w:rPr>
            <w:noProof/>
            <w:webHidden/>
          </w:rPr>
        </w:r>
        <w:r w:rsidR="00D31311">
          <w:rPr>
            <w:noProof/>
            <w:webHidden/>
          </w:rPr>
          <w:fldChar w:fldCharType="separate"/>
        </w:r>
        <w:r w:rsidR="001C3958">
          <w:rPr>
            <w:noProof/>
            <w:webHidden/>
          </w:rPr>
          <w:t>50</w:t>
        </w:r>
        <w:r w:rsidR="00D31311">
          <w:rPr>
            <w:noProof/>
            <w:webHidden/>
          </w:rPr>
          <w:fldChar w:fldCharType="end"/>
        </w:r>
      </w:hyperlink>
    </w:p>
    <w:p w:rsidR="00D31311" w:rsidRDefault="0080535F">
      <w:pPr>
        <w:pStyle w:val="Indholdsfortegnelse2"/>
        <w:tabs>
          <w:tab w:val="right" w:leader="dot" w:pos="9628"/>
        </w:tabs>
        <w:rPr>
          <w:rFonts w:asciiTheme="minorHAnsi" w:eastAsiaTheme="minorEastAsia" w:hAnsiTheme="minorHAnsi" w:cstheme="minorBidi"/>
          <w:noProof/>
          <w:sz w:val="22"/>
          <w:lang w:eastAsia="da-DK"/>
        </w:rPr>
      </w:pPr>
      <w:hyperlink w:anchor="_Toc482859591" w:history="1">
        <w:r w:rsidR="00D31311" w:rsidRPr="00262553">
          <w:rPr>
            <w:rStyle w:val="Hyperlink"/>
            <w:noProof/>
          </w:rPr>
          <w:t>Modul Rs33: Levevilkår og livsstil som indikator for sundhed</w:t>
        </w:r>
        <w:r w:rsidR="00D31311">
          <w:rPr>
            <w:noProof/>
            <w:webHidden/>
          </w:rPr>
          <w:tab/>
        </w:r>
        <w:r w:rsidR="00D31311">
          <w:rPr>
            <w:noProof/>
            <w:webHidden/>
          </w:rPr>
          <w:fldChar w:fldCharType="begin"/>
        </w:r>
        <w:r w:rsidR="00D31311">
          <w:rPr>
            <w:noProof/>
            <w:webHidden/>
          </w:rPr>
          <w:instrText xml:space="preserve"> PAGEREF _Toc482859591 \h </w:instrText>
        </w:r>
        <w:r w:rsidR="00D31311">
          <w:rPr>
            <w:noProof/>
            <w:webHidden/>
          </w:rPr>
        </w:r>
        <w:r w:rsidR="00D31311">
          <w:rPr>
            <w:noProof/>
            <w:webHidden/>
          </w:rPr>
          <w:fldChar w:fldCharType="separate"/>
        </w:r>
        <w:r w:rsidR="001C3958">
          <w:rPr>
            <w:noProof/>
            <w:webHidden/>
          </w:rPr>
          <w:t>51</w:t>
        </w:r>
        <w:r w:rsidR="00D31311">
          <w:rPr>
            <w:noProof/>
            <w:webHidden/>
          </w:rPr>
          <w:fldChar w:fldCharType="end"/>
        </w:r>
      </w:hyperlink>
    </w:p>
    <w:p w:rsidR="00D31311" w:rsidRDefault="0080535F">
      <w:pPr>
        <w:pStyle w:val="Indholdsfortegnelse2"/>
        <w:tabs>
          <w:tab w:val="right" w:leader="dot" w:pos="9628"/>
        </w:tabs>
        <w:rPr>
          <w:rFonts w:asciiTheme="minorHAnsi" w:eastAsiaTheme="minorEastAsia" w:hAnsiTheme="minorHAnsi" w:cstheme="minorBidi"/>
          <w:noProof/>
          <w:sz w:val="22"/>
          <w:lang w:eastAsia="da-DK"/>
        </w:rPr>
      </w:pPr>
      <w:hyperlink w:anchor="_Toc482859592" w:history="1">
        <w:r w:rsidR="00D31311" w:rsidRPr="00262553">
          <w:rPr>
            <w:rStyle w:val="Hyperlink"/>
            <w:noProof/>
          </w:rPr>
          <w:t>Modul Rs34: Rehabilitering i forhold til en udvalgt gruppe</w:t>
        </w:r>
        <w:r w:rsidR="00D31311">
          <w:rPr>
            <w:noProof/>
            <w:webHidden/>
          </w:rPr>
          <w:tab/>
        </w:r>
        <w:r w:rsidR="00D31311">
          <w:rPr>
            <w:noProof/>
            <w:webHidden/>
          </w:rPr>
          <w:fldChar w:fldCharType="begin"/>
        </w:r>
        <w:r w:rsidR="00D31311">
          <w:rPr>
            <w:noProof/>
            <w:webHidden/>
          </w:rPr>
          <w:instrText xml:space="preserve"> PAGEREF _Toc482859592 \h </w:instrText>
        </w:r>
        <w:r w:rsidR="00D31311">
          <w:rPr>
            <w:noProof/>
            <w:webHidden/>
          </w:rPr>
        </w:r>
        <w:r w:rsidR="00D31311">
          <w:rPr>
            <w:noProof/>
            <w:webHidden/>
          </w:rPr>
          <w:fldChar w:fldCharType="separate"/>
        </w:r>
        <w:r w:rsidR="001C3958">
          <w:rPr>
            <w:noProof/>
            <w:webHidden/>
          </w:rPr>
          <w:t>52</w:t>
        </w:r>
        <w:r w:rsidR="00D31311">
          <w:rPr>
            <w:noProof/>
            <w:webHidden/>
          </w:rPr>
          <w:fldChar w:fldCharType="end"/>
        </w:r>
      </w:hyperlink>
    </w:p>
    <w:p w:rsidR="00D31311" w:rsidRDefault="0080535F">
      <w:pPr>
        <w:pStyle w:val="Indholdsfortegnelse2"/>
        <w:tabs>
          <w:tab w:val="right" w:leader="dot" w:pos="9628"/>
        </w:tabs>
        <w:rPr>
          <w:rFonts w:asciiTheme="minorHAnsi" w:eastAsiaTheme="minorEastAsia" w:hAnsiTheme="minorHAnsi" w:cstheme="minorBidi"/>
          <w:noProof/>
          <w:sz w:val="22"/>
          <w:lang w:eastAsia="da-DK"/>
        </w:rPr>
      </w:pPr>
      <w:hyperlink w:anchor="_Toc482859593" w:history="1">
        <w:r w:rsidR="00D31311" w:rsidRPr="00262553">
          <w:rPr>
            <w:rStyle w:val="Hyperlink"/>
            <w:noProof/>
          </w:rPr>
          <w:t>Modul Rs35: Sundhedsfremme og forebyggelse i forhold til en udvalgt gruppe</w:t>
        </w:r>
        <w:r w:rsidR="00D31311">
          <w:rPr>
            <w:noProof/>
            <w:webHidden/>
          </w:rPr>
          <w:tab/>
        </w:r>
        <w:r w:rsidR="00D31311">
          <w:rPr>
            <w:noProof/>
            <w:webHidden/>
          </w:rPr>
          <w:fldChar w:fldCharType="begin"/>
        </w:r>
        <w:r w:rsidR="00D31311">
          <w:rPr>
            <w:noProof/>
            <w:webHidden/>
          </w:rPr>
          <w:instrText xml:space="preserve"> PAGEREF _Toc482859593 \h </w:instrText>
        </w:r>
        <w:r w:rsidR="00D31311">
          <w:rPr>
            <w:noProof/>
            <w:webHidden/>
          </w:rPr>
        </w:r>
        <w:r w:rsidR="00D31311">
          <w:rPr>
            <w:noProof/>
            <w:webHidden/>
          </w:rPr>
          <w:fldChar w:fldCharType="separate"/>
        </w:r>
        <w:r w:rsidR="001C3958">
          <w:rPr>
            <w:noProof/>
            <w:webHidden/>
          </w:rPr>
          <w:t>53</w:t>
        </w:r>
        <w:r w:rsidR="00D31311">
          <w:rPr>
            <w:noProof/>
            <w:webHidden/>
          </w:rPr>
          <w:fldChar w:fldCharType="end"/>
        </w:r>
      </w:hyperlink>
    </w:p>
    <w:p w:rsidR="00D31311" w:rsidRDefault="0080535F">
      <w:pPr>
        <w:pStyle w:val="Indholdsfortegnelse2"/>
        <w:tabs>
          <w:tab w:val="right" w:leader="dot" w:pos="9628"/>
        </w:tabs>
        <w:rPr>
          <w:rFonts w:asciiTheme="minorHAnsi" w:eastAsiaTheme="minorEastAsia" w:hAnsiTheme="minorHAnsi" w:cstheme="minorBidi"/>
          <w:noProof/>
          <w:sz w:val="22"/>
          <w:lang w:eastAsia="da-DK"/>
        </w:rPr>
      </w:pPr>
      <w:hyperlink w:anchor="_Toc482859594" w:history="1">
        <w:r w:rsidR="00D31311" w:rsidRPr="00262553">
          <w:rPr>
            <w:rStyle w:val="Hyperlink"/>
            <w:noProof/>
          </w:rPr>
          <w:t>Modul Rs36: Sundhedsindsatser på arbejdspladsen</w:t>
        </w:r>
        <w:r w:rsidR="00D31311">
          <w:rPr>
            <w:noProof/>
            <w:webHidden/>
          </w:rPr>
          <w:tab/>
        </w:r>
        <w:r w:rsidR="00D31311">
          <w:rPr>
            <w:noProof/>
            <w:webHidden/>
          </w:rPr>
          <w:fldChar w:fldCharType="begin"/>
        </w:r>
        <w:r w:rsidR="00D31311">
          <w:rPr>
            <w:noProof/>
            <w:webHidden/>
          </w:rPr>
          <w:instrText xml:space="preserve"> PAGEREF _Toc482859594 \h </w:instrText>
        </w:r>
        <w:r w:rsidR="00D31311">
          <w:rPr>
            <w:noProof/>
            <w:webHidden/>
          </w:rPr>
        </w:r>
        <w:r w:rsidR="00D31311">
          <w:rPr>
            <w:noProof/>
            <w:webHidden/>
          </w:rPr>
          <w:fldChar w:fldCharType="separate"/>
        </w:r>
        <w:r w:rsidR="001C3958">
          <w:rPr>
            <w:noProof/>
            <w:webHidden/>
          </w:rPr>
          <w:t>54</w:t>
        </w:r>
        <w:r w:rsidR="00D31311">
          <w:rPr>
            <w:noProof/>
            <w:webHidden/>
          </w:rPr>
          <w:fldChar w:fldCharType="end"/>
        </w:r>
      </w:hyperlink>
    </w:p>
    <w:p w:rsidR="00D31311" w:rsidRDefault="0080535F">
      <w:pPr>
        <w:pStyle w:val="Indholdsfortegnelse2"/>
        <w:tabs>
          <w:tab w:val="right" w:leader="dot" w:pos="9628"/>
        </w:tabs>
        <w:rPr>
          <w:rFonts w:asciiTheme="minorHAnsi" w:eastAsiaTheme="minorEastAsia" w:hAnsiTheme="minorHAnsi" w:cstheme="minorBidi"/>
          <w:noProof/>
          <w:sz w:val="22"/>
          <w:lang w:eastAsia="da-DK"/>
        </w:rPr>
      </w:pPr>
      <w:hyperlink w:anchor="_Toc482859595" w:history="1">
        <w:r w:rsidR="00D31311" w:rsidRPr="00262553">
          <w:rPr>
            <w:rStyle w:val="Hyperlink"/>
            <w:noProof/>
          </w:rPr>
          <w:t>Modul Rs44: Kultur, sundhed og etnicitet</w:t>
        </w:r>
        <w:r w:rsidR="00D31311">
          <w:rPr>
            <w:noProof/>
            <w:webHidden/>
          </w:rPr>
          <w:tab/>
        </w:r>
        <w:r w:rsidR="00D31311">
          <w:rPr>
            <w:noProof/>
            <w:webHidden/>
          </w:rPr>
          <w:fldChar w:fldCharType="begin"/>
        </w:r>
        <w:r w:rsidR="00D31311">
          <w:rPr>
            <w:noProof/>
            <w:webHidden/>
          </w:rPr>
          <w:instrText xml:space="preserve"> PAGEREF _Toc482859595 \h </w:instrText>
        </w:r>
        <w:r w:rsidR="00D31311">
          <w:rPr>
            <w:noProof/>
            <w:webHidden/>
          </w:rPr>
        </w:r>
        <w:r w:rsidR="00D31311">
          <w:rPr>
            <w:noProof/>
            <w:webHidden/>
          </w:rPr>
          <w:fldChar w:fldCharType="separate"/>
        </w:r>
        <w:r w:rsidR="001C3958">
          <w:rPr>
            <w:noProof/>
            <w:webHidden/>
          </w:rPr>
          <w:t>55</w:t>
        </w:r>
        <w:r w:rsidR="00D31311">
          <w:rPr>
            <w:noProof/>
            <w:webHidden/>
          </w:rPr>
          <w:fldChar w:fldCharType="end"/>
        </w:r>
      </w:hyperlink>
    </w:p>
    <w:p w:rsidR="00D31311" w:rsidRDefault="0080535F">
      <w:pPr>
        <w:pStyle w:val="Indholdsfortegnelse2"/>
        <w:tabs>
          <w:tab w:val="right" w:leader="dot" w:pos="9628"/>
        </w:tabs>
        <w:rPr>
          <w:rFonts w:asciiTheme="minorHAnsi" w:eastAsiaTheme="minorEastAsia" w:hAnsiTheme="minorHAnsi" w:cstheme="minorBidi"/>
          <w:noProof/>
          <w:sz w:val="22"/>
          <w:lang w:eastAsia="da-DK"/>
        </w:rPr>
      </w:pPr>
      <w:hyperlink w:anchor="_Toc482859596" w:history="1">
        <w:r w:rsidR="00D31311" w:rsidRPr="00262553">
          <w:rPr>
            <w:rStyle w:val="Hyperlink"/>
            <w:noProof/>
          </w:rPr>
          <w:t>Modul Rs45: Rehabilitering i et neuropsykologisk perspektiv efter erhvervet hjerneskade med fokus på kognitive, emotionelle og personlighedsmæssige forhold – Modul A</w:t>
        </w:r>
        <w:r w:rsidR="00D31311">
          <w:rPr>
            <w:noProof/>
            <w:webHidden/>
          </w:rPr>
          <w:tab/>
        </w:r>
        <w:r w:rsidR="00D31311">
          <w:rPr>
            <w:noProof/>
            <w:webHidden/>
          </w:rPr>
          <w:fldChar w:fldCharType="begin"/>
        </w:r>
        <w:r w:rsidR="00D31311">
          <w:rPr>
            <w:noProof/>
            <w:webHidden/>
          </w:rPr>
          <w:instrText xml:space="preserve"> PAGEREF _Toc482859596 \h </w:instrText>
        </w:r>
        <w:r w:rsidR="00D31311">
          <w:rPr>
            <w:noProof/>
            <w:webHidden/>
          </w:rPr>
        </w:r>
        <w:r w:rsidR="00D31311">
          <w:rPr>
            <w:noProof/>
            <w:webHidden/>
          </w:rPr>
          <w:fldChar w:fldCharType="separate"/>
        </w:r>
        <w:r w:rsidR="001C3958">
          <w:rPr>
            <w:noProof/>
            <w:webHidden/>
          </w:rPr>
          <w:t>56</w:t>
        </w:r>
        <w:r w:rsidR="00D31311">
          <w:rPr>
            <w:noProof/>
            <w:webHidden/>
          </w:rPr>
          <w:fldChar w:fldCharType="end"/>
        </w:r>
      </w:hyperlink>
    </w:p>
    <w:p w:rsidR="00D31311" w:rsidRDefault="0080535F">
      <w:pPr>
        <w:pStyle w:val="Indholdsfortegnelse2"/>
        <w:tabs>
          <w:tab w:val="right" w:leader="dot" w:pos="9628"/>
        </w:tabs>
        <w:rPr>
          <w:rFonts w:asciiTheme="minorHAnsi" w:eastAsiaTheme="minorEastAsia" w:hAnsiTheme="minorHAnsi" w:cstheme="minorBidi"/>
          <w:noProof/>
          <w:sz w:val="22"/>
          <w:lang w:eastAsia="da-DK"/>
        </w:rPr>
      </w:pPr>
      <w:hyperlink w:anchor="_Toc482859597" w:history="1">
        <w:r w:rsidR="00D31311" w:rsidRPr="00262553">
          <w:rPr>
            <w:rStyle w:val="Hyperlink"/>
            <w:noProof/>
          </w:rPr>
          <w:t xml:space="preserve">Modul Rs46: </w:t>
        </w:r>
        <w:r w:rsidR="00D31311" w:rsidRPr="00262553">
          <w:rPr>
            <w:rStyle w:val="Hyperlink"/>
            <w:rFonts w:eastAsia="Calibri"/>
            <w:noProof/>
          </w:rPr>
          <w:t>Rehabilitering i et neuropsykologisk perspektiv efter erhvervet hjerneskade med fokus på fysiske og sensomotoriske følger</w:t>
        </w:r>
        <w:r w:rsidR="00D31311" w:rsidRPr="00262553">
          <w:rPr>
            <w:rStyle w:val="Hyperlink"/>
            <w:noProof/>
          </w:rPr>
          <w:t xml:space="preserve"> – </w:t>
        </w:r>
        <w:r w:rsidR="00D31311" w:rsidRPr="00262553">
          <w:rPr>
            <w:rStyle w:val="Hyperlink"/>
            <w:rFonts w:eastAsia="Calibri"/>
            <w:noProof/>
          </w:rPr>
          <w:t>Modul B</w:t>
        </w:r>
        <w:r w:rsidR="00D31311">
          <w:rPr>
            <w:noProof/>
            <w:webHidden/>
          </w:rPr>
          <w:tab/>
        </w:r>
        <w:r w:rsidR="00D31311">
          <w:rPr>
            <w:noProof/>
            <w:webHidden/>
          </w:rPr>
          <w:fldChar w:fldCharType="begin"/>
        </w:r>
        <w:r w:rsidR="00D31311">
          <w:rPr>
            <w:noProof/>
            <w:webHidden/>
          </w:rPr>
          <w:instrText xml:space="preserve"> PAGEREF _Toc482859597 \h </w:instrText>
        </w:r>
        <w:r w:rsidR="00D31311">
          <w:rPr>
            <w:noProof/>
            <w:webHidden/>
          </w:rPr>
        </w:r>
        <w:r w:rsidR="00D31311">
          <w:rPr>
            <w:noProof/>
            <w:webHidden/>
          </w:rPr>
          <w:fldChar w:fldCharType="separate"/>
        </w:r>
        <w:r w:rsidR="001C3958">
          <w:rPr>
            <w:noProof/>
            <w:webHidden/>
          </w:rPr>
          <w:t>58</w:t>
        </w:r>
        <w:r w:rsidR="00D31311">
          <w:rPr>
            <w:noProof/>
            <w:webHidden/>
          </w:rPr>
          <w:fldChar w:fldCharType="end"/>
        </w:r>
      </w:hyperlink>
    </w:p>
    <w:p w:rsidR="00D31311" w:rsidRDefault="0080535F">
      <w:pPr>
        <w:pStyle w:val="Indholdsfortegnelse2"/>
        <w:tabs>
          <w:tab w:val="right" w:leader="dot" w:pos="9628"/>
        </w:tabs>
        <w:rPr>
          <w:rFonts w:asciiTheme="minorHAnsi" w:eastAsiaTheme="minorEastAsia" w:hAnsiTheme="minorHAnsi" w:cstheme="minorBidi"/>
          <w:noProof/>
          <w:sz w:val="22"/>
          <w:lang w:eastAsia="da-DK"/>
        </w:rPr>
      </w:pPr>
      <w:hyperlink w:anchor="_Toc482859598" w:history="1">
        <w:r w:rsidR="00D31311" w:rsidRPr="00262553">
          <w:rPr>
            <w:rStyle w:val="Hyperlink"/>
            <w:noProof/>
          </w:rPr>
          <w:t>Modul Rs56: Forebyggende hjemmebesøg</w:t>
        </w:r>
        <w:r w:rsidR="00D31311">
          <w:rPr>
            <w:noProof/>
            <w:webHidden/>
          </w:rPr>
          <w:tab/>
        </w:r>
        <w:r w:rsidR="00D31311">
          <w:rPr>
            <w:noProof/>
            <w:webHidden/>
          </w:rPr>
          <w:fldChar w:fldCharType="begin"/>
        </w:r>
        <w:r w:rsidR="00D31311">
          <w:rPr>
            <w:noProof/>
            <w:webHidden/>
          </w:rPr>
          <w:instrText xml:space="preserve"> PAGEREF _Toc482859598 \h </w:instrText>
        </w:r>
        <w:r w:rsidR="00D31311">
          <w:rPr>
            <w:noProof/>
            <w:webHidden/>
          </w:rPr>
        </w:r>
        <w:r w:rsidR="00D31311">
          <w:rPr>
            <w:noProof/>
            <w:webHidden/>
          </w:rPr>
          <w:fldChar w:fldCharType="separate"/>
        </w:r>
        <w:r w:rsidR="001C3958">
          <w:rPr>
            <w:noProof/>
            <w:webHidden/>
          </w:rPr>
          <w:t>59</w:t>
        </w:r>
        <w:r w:rsidR="00D31311">
          <w:rPr>
            <w:noProof/>
            <w:webHidden/>
          </w:rPr>
          <w:fldChar w:fldCharType="end"/>
        </w:r>
      </w:hyperlink>
    </w:p>
    <w:p w:rsidR="00D31311" w:rsidRDefault="0080535F">
      <w:pPr>
        <w:pStyle w:val="Indholdsfortegnelse1"/>
        <w:tabs>
          <w:tab w:val="right" w:leader="dot" w:pos="9628"/>
        </w:tabs>
        <w:rPr>
          <w:rFonts w:asciiTheme="minorHAnsi" w:eastAsiaTheme="minorEastAsia" w:hAnsiTheme="minorHAnsi" w:cstheme="minorBidi"/>
          <w:b w:val="0"/>
          <w:noProof/>
          <w:sz w:val="22"/>
          <w:szCs w:val="22"/>
        </w:rPr>
      </w:pPr>
      <w:hyperlink w:anchor="_Toc482859599" w:history="1">
        <w:r w:rsidR="00D31311" w:rsidRPr="00262553">
          <w:rPr>
            <w:rStyle w:val="Hyperlink"/>
            <w:noProof/>
          </w:rPr>
          <w:t>Uddannelsesretning: Sundhedsfaglig diplomuddannelse i sundhedsformidling og klinisk uddannelse</w:t>
        </w:r>
        <w:r w:rsidR="00D31311">
          <w:rPr>
            <w:noProof/>
            <w:webHidden/>
          </w:rPr>
          <w:tab/>
        </w:r>
        <w:r w:rsidR="00D31311">
          <w:rPr>
            <w:noProof/>
            <w:webHidden/>
          </w:rPr>
          <w:fldChar w:fldCharType="begin"/>
        </w:r>
        <w:r w:rsidR="00D31311">
          <w:rPr>
            <w:noProof/>
            <w:webHidden/>
          </w:rPr>
          <w:instrText xml:space="preserve"> PAGEREF _Toc482859599 \h </w:instrText>
        </w:r>
        <w:r w:rsidR="00D31311">
          <w:rPr>
            <w:noProof/>
            <w:webHidden/>
          </w:rPr>
        </w:r>
        <w:r w:rsidR="00D31311">
          <w:rPr>
            <w:noProof/>
            <w:webHidden/>
          </w:rPr>
          <w:fldChar w:fldCharType="separate"/>
        </w:r>
        <w:r w:rsidR="001C3958">
          <w:rPr>
            <w:noProof/>
            <w:webHidden/>
          </w:rPr>
          <w:t>60</w:t>
        </w:r>
        <w:r w:rsidR="00D31311">
          <w:rPr>
            <w:noProof/>
            <w:webHidden/>
          </w:rPr>
          <w:fldChar w:fldCharType="end"/>
        </w:r>
      </w:hyperlink>
    </w:p>
    <w:p w:rsidR="00D31311" w:rsidRDefault="0080535F">
      <w:pPr>
        <w:pStyle w:val="Indholdsfortegnelse2"/>
        <w:tabs>
          <w:tab w:val="right" w:leader="dot" w:pos="9628"/>
        </w:tabs>
        <w:rPr>
          <w:rFonts w:asciiTheme="minorHAnsi" w:eastAsiaTheme="minorEastAsia" w:hAnsiTheme="minorHAnsi" w:cstheme="minorBidi"/>
          <w:noProof/>
          <w:sz w:val="22"/>
          <w:lang w:eastAsia="da-DK"/>
        </w:rPr>
      </w:pPr>
      <w:hyperlink w:anchor="_Toc482859600" w:history="1">
        <w:r w:rsidR="00D31311" w:rsidRPr="00262553">
          <w:rPr>
            <w:rStyle w:val="Hyperlink"/>
            <w:noProof/>
          </w:rPr>
          <w:t>Mål for læringsudbytte for SD i sundhedsformidling og klinisk uddannelse:</w:t>
        </w:r>
        <w:r w:rsidR="00D31311">
          <w:rPr>
            <w:noProof/>
            <w:webHidden/>
          </w:rPr>
          <w:tab/>
        </w:r>
        <w:r w:rsidR="00D31311">
          <w:rPr>
            <w:noProof/>
            <w:webHidden/>
          </w:rPr>
          <w:fldChar w:fldCharType="begin"/>
        </w:r>
        <w:r w:rsidR="00D31311">
          <w:rPr>
            <w:noProof/>
            <w:webHidden/>
          </w:rPr>
          <w:instrText xml:space="preserve"> PAGEREF _Toc482859600 \h </w:instrText>
        </w:r>
        <w:r w:rsidR="00D31311">
          <w:rPr>
            <w:noProof/>
            <w:webHidden/>
          </w:rPr>
        </w:r>
        <w:r w:rsidR="00D31311">
          <w:rPr>
            <w:noProof/>
            <w:webHidden/>
          </w:rPr>
          <w:fldChar w:fldCharType="separate"/>
        </w:r>
        <w:r w:rsidR="001C3958">
          <w:rPr>
            <w:noProof/>
            <w:webHidden/>
          </w:rPr>
          <w:t>61</w:t>
        </w:r>
        <w:r w:rsidR="00D31311">
          <w:rPr>
            <w:noProof/>
            <w:webHidden/>
          </w:rPr>
          <w:fldChar w:fldCharType="end"/>
        </w:r>
      </w:hyperlink>
    </w:p>
    <w:p w:rsidR="00D31311" w:rsidRDefault="0080535F">
      <w:pPr>
        <w:pStyle w:val="Indholdsfortegnelse2"/>
        <w:tabs>
          <w:tab w:val="right" w:leader="dot" w:pos="9628"/>
        </w:tabs>
        <w:rPr>
          <w:rFonts w:asciiTheme="minorHAnsi" w:eastAsiaTheme="minorEastAsia" w:hAnsiTheme="minorHAnsi" w:cstheme="minorBidi"/>
          <w:noProof/>
          <w:sz w:val="22"/>
          <w:lang w:eastAsia="da-DK"/>
        </w:rPr>
      </w:pPr>
      <w:hyperlink w:anchor="_Toc482859601" w:history="1">
        <w:r w:rsidR="00D31311" w:rsidRPr="00262553">
          <w:rPr>
            <w:rStyle w:val="Hyperlink"/>
            <w:noProof/>
          </w:rPr>
          <w:t>Modul Rs37: Forandrings- og læreprocesser</w:t>
        </w:r>
        <w:r w:rsidR="00D31311">
          <w:rPr>
            <w:noProof/>
            <w:webHidden/>
          </w:rPr>
          <w:tab/>
        </w:r>
        <w:r w:rsidR="00D31311">
          <w:rPr>
            <w:noProof/>
            <w:webHidden/>
          </w:rPr>
          <w:fldChar w:fldCharType="begin"/>
        </w:r>
        <w:r w:rsidR="00D31311">
          <w:rPr>
            <w:noProof/>
            <w:webHidden/>
          </w:rPr>
          <w:instrText xml:space="preserve"> PAGEREF _Toc482859601 \h </w:instrText>
        </w:r>
        <w:r w:rsidR="00D31311">
          <w:rPr>
            <w:noProof/>
            <w:webHidden/>
          </w:rPr>
        </w:r>
        <w:r w:rsidR="00D31311">
          <w:rPr>
            <w:noProof/>
            <w:webHidden/>
          </w:rPr>
          <w:fldChar w:fldCharType="separate"/>
        </w:r>
        <w:r w:rsidR="001C3958">
          <w:rPr>
            <w:noProof/>
            <w:webHidden/>
          </w:rPr>
          <w:t>62</w:t>
        </w:r>
        <w:r w:rsidR="00D31311">
          <w:rPr>
            <w:noProof/>
            <w:webHidden/>
          </w:rPr>
          <w:fldChar w:fldCharType="end"/>
        </w:r>
      </w:hyperlink>
    </w:p>
    <w:p w:rsidR="00D31311" w:rsidRDefault="0080535F">
      <w:pPr>
        <w:pStyle w:val="Indholdsfortegnelse2"/>
        <w:tabs>
          <w:tab w:val="right" w:leader="dot" w:pos="9628"/>
        </w:tabs>
        <w:rPr>
          <w:rFonts w:asciiTheme="minorHAnsi" w:eastAsiaTheme="minorEastAsia" w:hAnsiTheme="minorHAnsi" w:cstheme="minorBidi"/>
          <w:noProof/>
          <w:sz w:val="22"/>
          <w:lang w:eastAsia="da-DK"/>
        </w:rPr>
      </w:pPr>
      <w:hyperlink w:anchor="_Toc482859602" w:history="1">
        <w:r w:rsidR="00D31311" w:rsidRPr="00262553">
          <w:rPr>
            <w:rStyle w:val="Hyperlink"/>
            <w:noProof/>
          </w:rPr>
          <w:t>Modul Rs39: Formidlings- og undervisningspraksis</w:t>
        </w:r>
        <w:r w:rsidR="00D31311">
          <w:rPr>
            <w:noProof/>
            <w:webHidden/>
          </w:rPr>
          <w:tab/>
        </w:r>
        <w:r w:rsidR="00D31311">
          <w:rPr>
            <w:noProof/>
            <w:webHidden/>
          </w:rPr>
          <w:fldChar w:fldCharType="begin"/>
        </w:r>
        <w:r w:rsidR="00D31311">
          <w:rPr>
            <w:noProof/>
            <w:webHidden/>
          </w:rPr>
          <w:instrText xml:space="preserve"> PAGEREF _Toc482859602 \h </w:instrText>
        </w:r>
        <w:r w:rsidR="00D31311">
          <w:rPr>
            <w:noProof/>
            <w:webHidden/>
          </w:rPr>
        </w:r>
        <w:r w:rsidR="00D31311">
          <w:rPr>
            <w:noProof/>
            <w:webHidden/>
          </w:rPr>
          <w:fldChar w:fldCharType="separate"/>
        </w:r>
        <w:r w:rsidR="001C3958">
          <w:rPr>
            <w:noProof/>
            <w:webHidden/>
          </w:rPr>
          <w:t>63</w:t>
        </w:r>
        <w:r w:rsidR="00D31311">
          <w:rPr>
            <w:noProof/>
            <w:webHidden/>
          </w:rPr>
          <w:fldChar w:fldCharType="end"/>
        </w:r>
      </w:hyperlink>
    </w:p>
    <w:p w:rsidR="00D31311" w:rsidRDefault="0080535F">
      <w:pPr>
        <w:pStyle w:val="Indholdsfortegnelse2"/>
        <w:tabs>
          <w:tab w:val="right" w:leader="dot" w:pos="9628"/>
        </w:tabs>
        <w:rPr>
          <w:rFonts w:asciiTheme="minorHAnsi" w:eastAsiaTheme="minorEastAsia" w:hAnsiTheme="minorHAnsi" w:cstheme="minorBidi"/>
          <w:noProof/>
          <w:sz w:val="22"/>
          <w:lang w:eastAsia="da-DK"/>
        </w:rPr>
      </w:pPr>
      <w:hyperlink w:anchor="_Toc482859603" w:history="1">
        <w:r w:rsidR="00D31311" w:rsidRPr="00262553">
          <w:rPr>
            <w:rStyle w:val="Hyperlink"/>
            <w:noProof/>
          </w:rPr>
          <w:t>Modul Rs40: Sundhedssektoren som lærested</w:t>
        </w:r>
        <w:r w:rsidR="00D31311">
          <w:rPr>
            <w:noProof/>
            <w:webHidden/>
          </w:rPr>
          <w:tab/>
        </w:r>
        <w:r w:rsidR="00D31311">
          <w:rPr>
            <w:noProof/>
            <w:webHidden/>
          </w:rPr>
          <w:fldChar w:fldCharType="begin"/>
        </w:r>
        <w:r w:rsidR="00D31311">
          <w:rPr>
            <w:noProof/>
            <w:webHidden/>
          </w:rPr>
          <w:instrText xml:space="preserve"> PAGEREF _Toc482859603 \h </w:instrText>
        </w:r>
        <w:r w:rsidR="00D31311">
          <w:rPr>
            <w:noProof/>
            <w:webHidden/>
          </w:rPr>
        </w:r>
        <w:r w:rsidR="00D31311">
          <w:rPr>
            <w:noProof/>
            <w:webHidden/>
          </w:rPr>
          <w:fldChar w:fldCharType="separate"/>
        </w:r>
        <w:r w:rsidR="001C3958">
          <w:rPr>
            <w:noProof/>
            <w:webHidden/>
          </w:rPr>
          <w:t>64</w:t>
        </w:r>
        <w:r w:rsidR="00D31311">
          <w:rPr>
            <w:noProof/>
            <w:webHidden/>
          </w:rPr>
          <w:fldChar w:fldCharType="end"/>
        </w:r>
      </w:hyperlink>
    </w:p>
    <w:p w:rsidR="00D31311" w:rsidRDefault="0080535F">
      <w:pPr>
        <w:pStyle w:val="Indholdsfortegnelse2"/>
        <w:tabs>
          <w:tab w:val="right" w:leader="dot" w:pos="9628"/>
        </w:tabs>
        <w:rPr>
          <w:rFonts w:asciiTheme="minorHAnsi" w:eastAsiaTheme="minorEastAsia" w:hAnsiTheme="minorHAnsi" w:cstheme="minorBidi"/>
          <w:noProof/>
          <w:sz w:val="22"/>
          <w:lang w:eastAsia="da-DK"/>
        </w:rPr>
      </w:pPr>
      <w:hyperlink w:anchor="_Toc482859604" w:history="1">
        <w:r w:rsidR="00D31311" w:rsidRPr="00262553">
          <w:rPr>
            <w:rStyle w:val="Hyperlink"/>
            <w:noProof/>
          </w:rPr>
          <w:t>Modul Rs50: Praktisk vejledning og rådgivning i sundhedssektoren</w:t>
        </w:r>
        <w:r w:rsidR="00D31311">
          <w:rPr>
            <w:noProof/>
            <w:webHidden/>
          </w:rPr>
          <w:tab/>
        </w:r>
        <w:r w:rsidR="00D31311">
          <w:rPr>
            <w:noProof/>
            <w:webHidden/>
          </w:rPr>
          <w:fldChar w:fldCharType="begin"/>
        </w:r>
        <w:r w:rsidR="00D31311">
          <w:rPr>
            <w:noProof/>
            <w:webHidden/>
          </w:rPr>
          <w:instrText xml:space="preserve"> PAGEREF _Toc482859604 \h </w:instrText>
        </w:r>
        <w:r w:rsidR="00D31311">
          <w:rPr>
            <w:noProof/>
            <w:webHidden/>
          </w:rPr>
        </w:r>
        <w:r w:rsidR="00D31311">
          <w:rPr>
            <w:noProof/>
            <w:webHidden/>
          </w:rPr>
          <w:fldChar w:fldCharType="separate"/>
        </w:r>
        <w:r w:rsidR="001C3958">
          <w:rPr>
            <w:noProof/>
            <w:webHidden/>
          </w:rPr>
          <w:t>65</w:t>
        </w:r>
        <w:r w:rsidR="00D31311">
          <w:rPr>
            <w:noProof/>
            <w:webHidden/>
          </w:rPr>
          <w:fldChar w:fldCharType="end"/>
        </w:r>
      </w:hyperlink>
    </w:p>
    <w:p w:rsidR="00D31311" w:rsidRDefault="0080535F">
      <w:pPr>
        <w:pStyle w:val="Indholdsfortegnelse1"/>
        <w:tabs>
          <w:tab w:val="right" w:leader="dot" w:pos="9628"/>
        </w:tabs>
        <w:rPr>
          <w:rFonts w:asciiTheme="minorHAnsi" w:eastAsiaTheme="minorEastAsia" w:hAnsiTheme="minorHAnsi" w:cstheme="minorBidi"/>
          <w:b w:val="0"/>
          <w:noProof/>
          <w:sz w:val="22"/>
          <w:szCs w:val="22"/>
        </w:rPr>
      </w:pPr>
      <w:hyperlink w:anchor="_Toc482859605" w:history="1">
        <w:r w:rsidR="00D31311" w:rsidRPr="00262553">
          <w:rPr>
            <w:rStyle w:val="Hyperlink"/>
            <w:b/>
            <w:noProof/>
          </w:rPr>
          <w:t>Uddannelsesretning: Borgernær sundhed</w:t>
        </w:r>
        <w:r w:rsidR="00D31311">
          <w:rPr>
            <w:noProof/>
            <w:webHidden/>
          </w:rPr>
          <w:tab/>
        </w:r>
        <w:r w:rsidR="00D31311">
          <w:rPr>
            <w:noProof/>
            <w:webHidden/>
          </w:rPr>
          <w:fldChar w:fldCharType="begin"/>
        </w:r>
        <w:r w:rsidR="00D31311">
          <w:rPr>
            <w:noProof/>
            <w:webHidden/>
          </w:rPr>
          <w:instrText xml:space="preserve"> PAGEREF _Toc482859605 \h </w:instrText>
        </w:r>
        <w:r w:rsidR="00D31311">
          <w:rPr>
            <w:noProof/>
            <w:webHidden/>
          </w:rPr>
        </w:r>
        <w:r w:rsidR="00D31311">
          <w:rPr>
            <w:noProof/>
            <w:webHidden/>
          </w:rPr>
          <w:fldChar w:fldCharType="separate"/>
        </w:r>
        <w:r w:rsidR="001C3958">
          <w:rPr>
            <w:noProof/>
            <w:webHidden/>
          </w:rPr>
          <w:t>65</w:t>
        </w:r>
        <w:r w:rsidR="00D31311">
          <w:rPr>
            <w:noProof/>
            <w:webHidden/>
          </w:rPr>
          <w:fldChar w:fldCharType="end"/>
        </w:r>
      </w:hyperlink>
    </w:p>
    <w:p w:rsidR="00D31311" w:rsidRDefault="0080535F">
      <w:pPr>
        <w:pStyle w:val="Indholdsfortegnelse2"/>
        <w:tabs>
          <w:tab w:val="right" w:leader="dot" w:pos="9628"/>
        </w:tabs>
        <w:rPr>
          <w:rFonts w:asciiTheme="minorHAnsi" w:eastAsiaTheme="minorEastAsia" w:hAnsiTheme="minorHAnsi" w:cstheme="minorBidi"/>
          <w:noProof/>
          <w:sz w:val="22"/>
          <w:lang w:eastAsia="da-DK"/>
        </w:rPr>
      </w:pPr>
      <w:hyperlink w:anchor="_Toc482859606" w:history="1">
        <w:r w:rsidR="00D31311" w:rsidRPr="00262553">
          <w:rPr>
            <w:rStyle w:val="Hyperlink"/>
            <w:noProof/>
          </w:rPr>
          <w:t>Mål for læringsudbytte for SD i Borgernær sundhed:</w:t>
        </w:r>
        <w:r w:rsidR="00D31311">
          <w:rPr>
            <w:noProof/>
            <w:webHidden/>
          </w:rPr>
          <w:tab/>
        </w:r>
        <w:r w:rsidR="00D31311">
          <w:rPr>
            <w:noProof/>
            <w:webHidden/>
          </w:rPr>
          <w:fldChar w:fldCharType="begin"/>
        </w:r>
        <w:r w:rsidR="00D31311">
          <w:rPr>
            <w:noProof/>
            <w:webHidden/>
          </w:rPr>
          <w:instrText xml:space="preserve"> PAGEREF _Toc482859606 \h </w:instrText>
        </w:r>
        <w:r w:rsidR="00D31311">
          <w:rPr>
            <w:noProof/>
            <w:webHidden/>
          </w:rPr>
        </w:r>
        <w:r w:rsidR="00D31311">
          <w:rPr>
            <w:noProof/>
            <w:webHidden/>
          </w:rPr>
          <w:fldChar w:fldCharType="separate"/>
        </w:r>
        <w:r w:rsidR="001C3958">
          <w:rPr>
            <w:noProof/>
            <w:webHidden/>
          </w:rPr>
          <w:t>66</w:t>
        </w:r>
        <w:r w:rsidR="00D31311">
          <w:rPr>
            <w:noProof/>
            <w:webHidden/>
          </w:rPr>
          <w:fldChar w:fldCharType="end"/>
        </w:r>
      </w:hyperlink>
    </w:p>
    <w:p w:rsidR="00D31311" w:rsidRDefault="0080535F">
      <w:pPr>
        <w:pStyle w:val="Indholdsfortegnelse2"/>
        <w:tabs>
          <w:tab w:val="right" w:leader="dot" w:pos="9628"/>
        </w:tabs>
        <w:rPr>
          <w:rFonts w:asciiTheme="minorHAnsi" w:eastAsiaTheme="minorEastAsia" w:hAnsiTheme="minorHAnsi" w:cstheme="minorBidi"/>
          <w:noProof/>
          <w:sz w:val="22"/>
          <w:lang w:eastAsia="da-DK"/>
        </w:rPr>
      </w:pPr>
      <w:hyperlink w:anchor="_Toc482859607" w:history="1">
        <w:r w:rsidR="00D31311" w:rsidRPr="00262553">
          <w:rPr>
            <w:rStyle w:val="Hyperlink"/>
            <w:noProof/>
          </w:rPr>
          <w:t>Modul Rs57: Borgernær sundhedspraksis</w:t>
        </w:r>
        <w:r w:rsidR="00D31311">
          <w:rPr>
            <w:noProof/>
            <w:webHidden/>
          </w:rPr>
          <w:tab/>
        </w:r>
        <w:r w:rsidR="00D31311">
          <w:rPr>
            <w:noProof/>
            <w:webHidden/>
          </w:rPr>
          <w:fldChar w:fldCharType="begin"/>
        </w:r>
        <w:r w:rsidR="00D31311">
          <w:rPr>
            <w:noProof/>
            <w:webHidden/>
          </w:rPr>
          <w:instrText xml:space="preserve"> PAGEREF _Toc482859607 \h </w:instrText>
        </w:r>
        <w:r w:rsidR="00D31311">
          <w:rPr>
            <w:noProof/>
            <w:webHidden/>
          </w:rPr>
        </w:r>
        <w:r w:rsidR="00D31311">
          <w:rPr>
            <w:noProof/>
            <w:webHidden/>
          </w:rPr>
          <w:fldChar w:fldCharType="separate"/>
        </w:r>
        <w:r w:rsidR="001C3958">
          <w:rPr>
            <w:noProof/>
            <w:webHidden/>
          </w:rPr>
          <w:t>67</w:t>
        </w:r>
        <w:r w:rsidR="00D31311">
          <w:rPr>
            <w:noProof/>
            <w:webHidden/>
          </w:rPr>
          <w:fldChar w:fldCharType="end"/>
        </w:r>
      </w:hyperlink>
    </w:p>
    <w:p w:rsidR="00D31311" w:rsidRDefault="0080535F">
      <w:pPr>
        <w:pStyle w:val="Indholdsfortegnelse2"/>
        <w:tabs>
          <w:tab w:val="right" w:leader="dot" w:pos="9628"/>
        </w:tabs>
        <w:rPr>
          <w:rFonts w:asciiTheme="minorHAnsi" w:eastAsiaTheme="minorEastAsia" w:hAnsiTheme="minorHAnsi" w:cstheme="minorBidi"/>
          <w:noProof/>
          <w:sz w:val="22"/>
          <w:lang w:eastAsia="da-DK"/>
        </w:rPr>
      </w:pPr>
      <w:hyperlink w:anchor="_Toc482859608" w:history="1">
        <w:r w:rsidR="00D31311" w:rsidRPr="00262553">
          <w:rPr>
            <w:rStyle w:val="Hyperlink"/>
            <w:noProof/>
          </w:rPr>
          <w:t xml:space="preserve">Modul Rs58: </w:t>
        </w:r>
        <w:r w:rsidR="00D31311" w:rsidRPr="00262553">
          <w:rPr>
            <w:rStyle w:val="Hyperlink"/>
            <w:rFonts w:eastAsiaTheme="minorHAnsi"/>
            <w:noProof/>
          </w:rPr>
          <w:t>Svækkede ældre</w:t>
        </w:r>
        <w:r w:rsidR="00D31311">
          <w:rPr>
            <w:noProof/>
            <w:webHidden/>
          </w:rPr>
          <w:tab/>
        </w:r>
        <w:r w:rsidR="00D31311">
          <w:rPr>
            <w:noProof/>
            <w:webHidden/>
          </w:rPr>
          <w:fldChar w:fldCharType="begin"/>
        </w:r>
        <w:r w:rsidR="00D31311">
          <w:rPr>
            <w:noProof/>
            <w:webHidden/>
          </w:rPr>
          <w:instrText xml:space="preserve"> PAGEREF _Toc482859608 \h </w:instrText>
        </w:r>
        <w:r w:rsidR="00D31311">
          <w:rPr>
            <w:noProof/>
            <w:webHidden/>
          </w:rPr>
        </w:r>
        <w:r w:rsidR="00D31311">
          <w:rPr>
            <w:noProof/>
            <w:webHidden/>
          </w:rPr>
          <w:fldChar w:fldCharType="separate"/>
        </w:r>
        <w:r w:rsidR="001C3958">
          <w:rPr>
            <w:noProof/>
            <w:webHidden/>
          </w:rPr>
          <w:t>68</w:t>
        </w:r>
        <w:r w:rsidR="00D31311">
          <w:rPr>
            <w:noProof/>
            <w:webHidden/>
          </w:rPr>
          <w:fldChar w:fldCharType="end"/>
        </w:r>
      </w:hyperlink>
    </w:p>
    <w:p w:rsidR="00D31311" w:rsidRDefault="0080535F">
      <w:pPr>
        <w:pStyle w:val="Indholdsfortegnelse2"/>
        <w:tabs>
          <w:tab w:val="right" w:leader="dot" w:pos="9628"/>
        </w:tabs>
        <w:rPr>
          <w:rFonts w:asciiTheme="minorHAnsi" w:eastAsiaTheme="minorEastAsia" w:hAnsiTheme="minorHAnsi" w:cstheme="minorBidi"/>
          <w:noProof/>
          <w:sz w:val="22"/>
          <w:lang w:eastAsia="da-DK"/>
        </w:rPr>
      </w:pPr>
      <w:hyperlink w:anchor="_Toc482859609" w:history="1">
        <w:r w:rsidR="00D31311" w:rsidRPr="00262553">
          <w:rPr>
            <w:rStyle w:val="Hyperlink"/>
            <w:noProof/>
          </w:rPr>
          <w:t>Modul Rs59: Koordinering af komplekse forløb</w:t>
        </w:r>
        <w:r w:rsidR="00D31311">
          <w:rPr>
            <w:noProof/>
            <w:webHidden/>
          </w:rPr>
          <w:tab/>
        </w:r>
        <w:r w:rsidR="00D31311">
          <w:rPr>
            <w:noProof/>
            <w:webHidden/>
          </w:rPr>
          <w:fldChar w:fldCharType="begin"/>
        </w:r>
        <w:r w:rsidR="00D31311">
          <w:rPr>
            <w:noProof/>
            <w:webHidden/>
          </w:rPr>
          <w:instrText xml:space="preserve"> PAGEREF _Toc482859609 \h </w:instrText>
        </w:r>
        <w:r w:rsidR="00D31311">
          <w:rPr>
            <w:noProof/>
            <w:webHidden/>
          </w:rPr>
        </w:r>
        <w:r w:rsidR="00D31311">
          <w:rPr>
            <w:noProof/>
            <w:webHidden/>
          </w:rPr>
          <w:fldChar w:fldCharType="separate"/>
        </w:r>
        <w:r w:rsidR="001C3958">
          <w:rPr>
            <w:noProof/>
            <w:webHidden/>
          </w:rPr>
          <w:t>69</w:t>
        </w:r>
        <w:r w:rsidR="00D31311">
          <w:rPr>
            <w:noProof/>
            <w:webHidden/>
          </w:rPr>
          <w:fldChar w:fldCharType="end"/>
        </w:r>
      </w:hyperlink>
    </w:p>
    <w:p w:rsidR="00D31311" w:rsidRDefault="0080535F">
      <w:pPr>
        <w:pStyle w:val="Indholdsfortegnelse2"/>
        <w:tabs>
          <w:tab w:val="right" w:leader="dot" w:pos="9628"/>
        </w:tabs>
        <w:rPr>
          <w:rFonts w:asciiTheme="minorHAnsi" w:eastAsiaTheme="minorEastAsia" w:hAnsiTheme="minorHAnsi" w:cstheme="minorBidi"/>
          <w:noProof/>
          <w:sz w:val="22"/>
          <w:lang w:eastAsia="da-DK"/>
        </w:rPr>
      </w:pPr>
      <w:hyperlink w:anchor="_Toc482859610" w:history="1">
        <w:r w:rsidR="00D31311" w:rsidRPr="00262553">
          <w:rPr>
            <w:rStyle w:val="Hyperlink"/>
            <w:noProof/>
          </w:rPr>
          <w:t>Modul Rs60: Borgerinddragelse</w:t>
        </w:r>
        <w:r w:rsidR="00D31311">
          <w:rPr>
            <w:noProof/>
            <w:webHidden/>
          </w:rPr>
          <w:tab/>
        </w:r>
        <w:r w:rsidR="00D31311">
          <w:rPr>
            <w:noProof/>
            <w:webHidden/>
          </w:rPr>
          <w:fldChar w:fldCharType="begin"/>
        </w:r>
        <w:r w:rsidR="00D31311">
          <w:rPr>
            <w:noProof/>
            <w:webHidden/>
          </w:rPr>
          <w:instrText xml:space="preserve"> PAGEREF _Toc482859610 \h </w:instrText>
        </w:r>
        <w:r w:rsidR="00D31311">
          <w:rPr>
            <w:noProof/>
            <w:webHidden/>
          </w:rPr>
        </w:r>
        <w:r w:rsidR="00D31311">
          <w:rPr>
            <w:noProof/>
            <w:webHidden/>
          </w:rPr>
          <w:fldChar w:fldCharType="separate"/>
        </w:r>
        <w:r w:rsidR="001C3958">
          <w:rPr>
            <w:noProof/>
            <w:webHidden/>
          </w:rPr>
          <w:t>70</w:t>
        </w:r>
        <w:r w:rsidR="00D31311">
          <w:rPr>
            <w:noProof/>
            <w:webHidden/>
          </w:rPr>
          <w:fldChar w:fldCharType="end"/>
        </w:r>
      </w:hyperlink>
    </w:p>
    <w:p w:rsidR="00D31311" w:rsidRDefault="0080535F">
      <w:pPr>
        <w:pStyle w:val="Indholdsfortegnelse2"/>
        <w:tabs>
          <w:tab w:val="right" w:leader="dot" w:pos="9628"/>
        </w:tabs>
        <w:rPr>
          <w:rFonts w:asciiTheme="minorHAnsi" w:eastAsiaTheme="minorEastAsia" w:hAnsiTheme="minorHAnsi" w:cstheme="minorBidi"/>
          <w:noProof/>
          <w:sz w:val="22"/>
          <w:lang w:eastAsia="da-DK"/>
        </w:rPr>
      </w:pPr>
      <w:hyperlink w:anchor="_Toc482859611" w:history="1">
        <w:r w:rsidR="00D31311" w:rsidRPr="00262553">
          <w:rPr>
            <w:rStyle w:val="Hyperlink"/>
            <w:noProof/>
          </w:rPr>
          <w:t>Modul Rs61: Akut sygepleje</w:t>
        </w:r>
        <w:r w:rsidR="00D31311">
          <w:rPr>
            <w:noProof/>
            <w:webHidden/>
          </w:rPr>
          <w:tab/>
        </w:r>
        <w:r w:rsidR="00D31311">
          <w:rPr>
            <w:noProof/>
            <w:webHidden/>
          </w:rPr>
          <w:fldChar w:fldCharType="begin"/>
        </w:r>
        <w:r w:rsidR="00D31311">
          <w:rPr>
            <w:noProof/>
            <w:webHidden/>
          </w:rPr>
          <w:instrText xml:space="preserve"> PAGEREF _Toc482859611 \h </w:instrText>
        </w:r>
        <w:r w:rsidR="00D31311">
          <w:rPr>
            <w:noProof/>
            <w:webHidden/>
          </w:rPr>
        </w:r>
        <w:r w:rsidR="00D31311">
          <w:rPr>
            <w:noProof/>
            <w:webHidden/>
          </w:rPr>
          <w:fldChar w:fldCharType="separate"/>
        </w:r>
        <w:r w:rsidR="001C3958">
          <w:rPr>
            <w:noProof/>
            <w:webHidden/>
          </w:rPr>
          <w:t>71</w:t>
        </w:r>
        <w:r w:rsidR="00D31311">
          <w:rPr>
            <w:noProof/>
            <w:webHidden/>
          </w:rPr>
          <w:fldChar w:fldCharType="end"/>
        </w:r>
      </w:hyperlink>
    </w:p>
    <w:p w:rsidR="00D31311" w:rsidRDefault="0080535F">
      <w:pPr>
        <w:pStyle w:val="Indholdsfortegnelse1"/>
        <w:tabs>
          <w:tab w:val="right" w:leader="dot" w:pos="9628"/>
        </w:tabs>
        <w:rPr>
          <w:rFonts w:asciiTheme="minorHAnsi" w:eastAsiaTheme="minorEastAsia" w:hAnsiTheme="minorHAnsi" w:cstheme="minorBidi"/>
          <w:b w:val="0"/>
          <w:noProof/>
          <w:sz w:val="22"/>
          <w:szCs w:val="22"/>
        </w:rPr>
      </w:pPr>
      <w:hyperlink w:anchor="_Toc482859612" w:history="1">
        <w:r w:rsidR="00D31311" w:rsidRPr="00262553">
          <w:rPr>
            <w:rStyle w:val="Hyperlink"/>
            <w:noProof/>
          </w:rPr>
          <w:t>Bilag 4 Prøveallonge</w:t>
        </w:r>
        <w:r w:rsidR="00D31311">
          <w:rPr>
            <w:noProof/>
            <w:webHidden/>
          </w:rPr>
          <w:tab/>
        </w:r>
        <w:r w:rsidR="00D31311">
          <w:rPr>
            <w:noProof/>
            <w:webHidden/>
          </w:rPr>
          <w:fldChar w:fldCharType="begin"/>
        </w:r>
        <w:r w:rsidR="00D31311">
          <w:rPr>
            <w:noProof/>
            <w:webHidden/>
          </w:rPr>
          <w:instrText xml:space="preserve"> PAGEREF _Toc482859612 \h </w:instrText>
        </w:r>
        <w:r w:rsidR="00D31311">
          <w:rPr>
            <w:noProof/>
            <w:webHidden/>
          </w:rPr>
        </w:r>
        <w:r w:rsidR="00D31311">
          <w:rPr>
            <w:noProof/>
            <w:webHidden/>
          </w:rPr>
          <w:fldChar w:fldCharType="separate"/>
        </w:r>
        <w:r w:rsidR="001C3958">
          <w:rPr>
            <w:noProof/>
            <w:webHidden/>
          </w:rPr>
          <w:t>72</w:t>
        </w:r>
        <w:r w:rsidR="00D31311">
          <w:rPr>
            <w:noProof/>
            <w:webHidden/>
          </w:rPr>
          <w:fldChar w:fldCharType="end"/>
        </w:r>
      </w:hyperlink>
    </w:p>
    <w:p w:rsidR="00D31311" w:rsidRDefault="0080535F">
      <w:pPr>
        <w:pStyle w:val="Indholdsfortegnelse2"/>
        <w:tabs>
          <w:tab w:val="right" w:leader="dot" w:pos="9628"/>
        </w:tabs>
        <w:rPr>
          <w:rFonts w:asciiTheme="minorHAnsi" w:eastAsiaTheme="minorEastAsia" w:hAnsiTheme="minorHAnsi" w:cstheme="minorBidi"/>
          <w:noProof/>
          <w:sz w:val="22"/>
          <w:lang w:eastAsia="da-DK"/>
        </w:rPr>
      </w:pPr>
      <w:hyperlink w:anchor="_Toc482859613" w:history="1">
        <w:r w:rsidR="00D31311" w:rsidRPr="00262553">
          <w:rPr>
            <w:rStyle w:val="Hyperlink"/>
            <w:noProof/>
          </w:rPr>
          <w:t>Generelle bestemmelser</w:t>
        </w:r>
        <w:r w:rsidR="00D31311">
          <w:rPr>
            <w:noProof/>
            <w:webHidden/>
          </w:rPr>
          <w:tab/>
        </w:r>
        <w:r w:rsidR="00D31311">
          <w:rPr>
            <w:noProof/>
            <w:webHidden/>
          </w:rPr>
          <w:fldChar w:fldCharType="begin"/>
        </w:r>
        <w:r w:rsidR="00D31311">
          <w:rPr>
            <w:noProof/>
            <w:webHidden/>
          </w:rPr>
          <w:instrText xml:space="preserve"> PAGEREF _Toc482859613 \h </w:instrText>
        </w:r>
        <w:r w:rsidR="00D31311">
          <w:rPr>
            <w:noProof/>
            <w:webHidden/>
          </w:rPr>
        </w:r>
        <w:r w:rsidR="00D31311">
          <w:rPr>
            <w:noProof/>
            <w:webHidden/>
          </w:rPr>
          <w:fldChar w:fldCharType="separate"/>
        </w:r>
        <w:r w:rsidR="001C3958">
          <w:rPr>
            <w:noProof/>
            <w:webHidden/>
          </w:rPr>
          <w:t>73</w:t>
        </w:r>
        <w:r w:rsidR="00D31311">
          <w:rPr>
            <w:noProof/>
            <w:webHidden/>
          </w:rPr>
          <w:fldChar w:fldCharType="end"/>
        </w:r>
      </w:hyperlink>
    </w:p>
    <w:p w:rsidR="00D31311" w:rsidRDefault="0080535F">
      <w:pPr>
        <w:pStyle w:val="Indholdsfortegnelse2"/>
        <w:tabs>
          <w:tab w:val="right" w:leader="dot" w:pos="9628"/>
        </w:tabs>
        <w:rPr>
          <w:rFonts w:asciiTheme="minorHAnsi" w:eastAsiaTheme="minorEastAsia" w:hAnsiTheme="minorHAnsi" w:cstheme="minorBidi"/>
          <w:noProof/>
          <w:sz w:val="22"/>
          <w:lang w:eastAsia="da-DK"/>
        </w:rPr>
      </w:pPr>
      <w:hyperlink w:anchor="_Toc482859614" w:history="1">
        <w:r w:rsidR="00D31311" w:rsidRPr="00262553">
          <w:rPr>
            <w:rStyle w:val="Hyperlink"/>
            <w:noProof/>
          </w:rPr>
          <w:t>Prøveformer</w:t>
        </w:r>
        <w:r w:rsidR="00D31311">
          <w:rPr>
            <w:noProof/>
            <w:webHidden/>
          </w:rPr>
          <w:tab/>
        </w:r>
        <w:r w:rsidR="00D31311">
          <w:rPr>
            <w:noProof/>
            <w:webHidden/>
          </w:rPr>
          <w:fldChar w:fldCharType="begin"/>
        </w:r>
        <w:r w:rsidR="00D31311">
          <w:rPr>
            <w:noProof/>
            <w:webHidden/>
          </w:rPr>
          <w:instrText xml:space="preserve"> PAGEREF _Toc482859614 \h </w:instrText>
        </w:r>
        <w:r w:rsidR="00D31311">
          <w:rPr>
            <w:noProof/>
            <w:webHidden/>
          </w:rPr>
        </w:r>
        <w:r w:rsidR="00D31311">
          <w:rPr>
            <w:noProof/>
            <w:webHidden/>
          </w:rPr>
          <w:fldChar w:fldCharType="separate"/>
        </w:r>
        <w:r w:rsidR="001C3958">
          <w:rPr>
            <w:noProof/>
            <w:webHidden/>
          </w:rPr>
          <w:t>74</w:t>
        </w:r>
        <w:r w:rsidR="00D31311">
          <w:rPr>
            <w:noProof/>
            <w:webHidden/>
          </w:rPr>
          <w:fldChar w:fldCharType="end"/>
        </w:r>
      </w:hyperlink>
    </w:p>
    <w:p w:rsidR="00604317" w:rsidRPr="003D55B7" w:rsidRDefault="00D23940" w:rsidP="00937069">
      <w:pPr>
        <w:pStyle w:val="Overskrift1"/>
      </w:pPr>
      <w:r w:rsidRPr="00D23940">
        <w:fldChar w:fldCharType="end"/>
      </w:r>
      <w:r w:rsidR="00B662CB" w:rsidRPr="003D55B7">
        <w:rPr>
          <w:sz w:val="20"/>
        </w:rPr>
        <w:br w:type="page"/>
      </w:r>
      <w:bookmarkStart w:id="1" w:name="_Toc482859526"/>
      <w:r w:rsidR="00604317" w:rsidRPr="003D55B7">
        <w:t>1. Indledning</w:t>
      </w:r>
      <w:bookmarkEnd w:id="1"/>
    </w:p>
    <w:p w:rsidR="00793928" w:rsidRPr="003D55B7" w:rsidRDefault="00B62CF9" w:rsidP="00604317">
      <w:pPr>
        <w:rPr>
          <w:rFonts w:ascii="Times New Roman" w:hAnsi="Times New Roman"/>
        </w:rPr>
      </w:pPr>
      <w:r>
        <w:rPr>
          <w:rFonts w:ascii="Times New Roman" w:hAnsi="Times New Roman"/>
        </w:rPr>
        <w:t>S</w:t>
      </w:r>
      <w:r w:rsidR="0011263D" w:rsidRPr="0011263D">
        <w:rPr>
          <w:rFonts w:ascii="Times New Roman" w:hAnsi="Times New Roman"/>
        </w:rPr>
        <w:t>undhedsfaglig</w:t>
      </w:r>
      <w:r w:rsidR="00793928" w:rsidRPr="0011263D">
        <w:rPr>
          <w:rFonts w:ascii="Times New Roman" w:hAnsi="Times New Roman"/>
        </w:rPr>
        <w:t xml:space="preserve"> diplomuddannelse</w:t>
      </w:r>
      <w:r w:rsidR="00793928" w:rsidRPr="003D55B7">
        <w:rPr>
          <w:rFonts w:ascii="Times New Roman" w:hAnsi="Times New Roman"/>
        </w:rPr>
        <w:t xml:space="preserve"> </w:t>
      </w:r>
      <w:r w:rsidR="00604317" w:rsidRPr="003D55B7">
        <w:rPr>
          <w:rFonts w:ascii="Times New Roman" w:hAnsi="Times New Roman"/>
        </w:rPr>
        <w:t>er en erhvervsrettet videregående uddannelse</w:t>
      </w:r>
      <w:r w:rsidR="00E76A37" w:rsidRPr="003D55B7">
        <w:rPr>
          <w:rFonts w:ascii="Times New Roman" w:hAnsi="Times New Roman"/>
        </w:rPr>
        <w:t xml:space="preserve"> udbudt </w:t>
      </w:r>
      <w:r w:rsidR="00050D64" w:rsidRPr="003D55B7">
        <w:rPr>
          <w:rFonts w:ascii="Times New Roman" w:hAnsi="Times New Roman"/>
        </w:rPr>
        <w:t xml:space="preserve">efter </w:t>
      </w:r>
      <w:r w:rsidR="00793928" w:rsidRPr="003D55B7">
        <w:rPr>
          <w:rFonts w:ascii="Times New Roman" w:hAnsi="Times New Roman"/>
        </w:rPr>
        <w:t>lov om erhvervsrettede grunduddannelse og videregående uddannelse (videreuddannelsessystemet) for voks</w:t>
      </w:r>
      <w:r w:rsidR="00050D64" w:rsidRPr="003D55B7">
        <w:rPr>
          <w:rFonts w:ascii="Times New Roman" w:hAnsi="Times New Roman"/>
        </w:rPr>
        <w:t>n</w:t>
      </w:r>
      <w:r w:rsidR="00793928" w:rsidRPr="003D55B7">
        <w:rPr>
          <w:rFonts w:ascii="Times New Roman" w:hAnsi="Times New Roman"/>
        </w:rPr>
        <w:t>e (VfV-lov</w:t>
      </w:r>
      <w:r w:rsidR="00263B6C" w:rsidRPr="003D55B7">
        <w:rPr>
          <w:rFonts w:ascii="Times New Roman" w:hAnsi="Times New Roman"/>
        </w:rPr>
        <w:t>e</w:t>
      </w:r>
      <w:r w:rsidR="00793928" w:rsidRPr="003D55B7">
        <w:rPr>
          <w:rFonts w:ascii="Times New Roman" w:hAnsi="Times New Roman"/>
        </w:rPr>
        <w:t xml:space="preserve">n) </w:t>
      </w:r>
      <w:r w:rsidR="00050D64" w:rsidRPr="003D55B7">
        <w:rPr>
          <w:rFonts w:ascii="Times New Roman" w:hAnsi="Times New Roman"/>
        </w:rPr>
        <w:t xml:space="preserve">og efter bestemmelserne om tilrettelæggelse af deltidsuddannelser i lov om åben uddannelse (erhvervsrettet voksenuddannelse) m.v. Uddannelsen er omfattet af reglerne i </w:t>
      </w:r>
      <w:r w:rsidR="00793928" w:rsidRPr="003D55B7">
        <w:rPr>
          <w:rFonts w:ascii="Times New Roman" w:hAnsi="Times New Roman"/>
        </w:rPr>
        <w:t>U</w:t>
      </w:r>
      <w:r w:rsidR="00793928" w:rsidRPr="003D55B7">
        <w:rPr>
          <w:rFonts w:ascii="Times New Roman" w:hAnsi="Times New Roman"/>
        </w:rPr>
        <w:t>n</w:t>
      </w:r>
      <w:r w:rsidR="00793928" w:rsidRPr="003D55B7">
        <w:rPr>
          <w:rFonts w:ascii="Times New Roman" w:hAnsi="Times New Roman"/>
        </w:rPr>
        <w:t>dervisningsministeriets bekendtgørelse om diplomuddan</w:t>
      </w:r>
      <w:r w:rsidR="000A41C2" w:rsidRPr="003D55B7">
        <w:rPr>
          <w:rFonts w:ascii="Times New Roman" w:hAnsi="Times New Roman"/>
        </w:rPr>
        <w:t>nelser</w:t>
      </w:r>
      <w:r w:rsidR="007D36D3" w:rsidRPr="003D55B7">
        <w:rPr>
          <w:rFonts w:ascii="Times New Roman" w:hAnsi="Times New Roman"/>
        </w:rPr>
        <w:t>.</w:t>
      </w:r>
    </w:p>
    <w:p w:rsidR="00370892" w:rsidRPr="003D55B7" w:rsidRDefault="00370892" w:rsidP="00604317">
      <w:pPr>
        <w:rPr>
          <w:rFonts w:ascii="Times New Roman" w:hAnsi="Times New Roman"/>
        </w:rPr>
      </w:pPr>
    </w:p>
    <w:p w:rsidR="000A41C2" w:rsidRPr="003D55B7" w:rsidRDefault="00370892" w:rsidP="000A41C2">
      <w:pPr>
        <w:rPr>
          <w:rFonts w:ascii="Times New Roman" w:hAnsi="Times New Roman"/>
        </w:rPr>
      </w:pPr>
      <w:r w:rsidRPr="003D55B7">
        <w:rPr>
          <w:rFonts w:ascii="Times New Roman" w:hAnsi="Times New Roman"/>
        </w:rPr>
        <w:t xml:space="preserve">Uddannelsen hører under </w:t>
      </w:r>
      <w:r w:rsidR="0011263D">
        <w:rPr>
          <w:rFonts w:ascii="Times New Roman" w:hAnsi="Times New Roman"/>
        </w:rPr>
        <w:t xml:space="preserve">det sundhedsfaglige </w:t>
      </w:r>
      <w:r w:rsidRPr="003D55B7">
        <w:rPr>
          <w:rFonts w:ascii="Times New Roman" w:hAnsi="Times New Roman"/>
        </w:rPr>
        <w:t>fagområde</w:t>
      </w:r>
      <w:r w:rsidR="0011263D">
        <w:rPr>
          <w:rFonts w:ascii="Times New Roman" w:hAnsi="Times New Roman"/>
        </w:rPr>
        <w:t xml:space="preserve"> </w:t>
      </w:r>
      <w:r w:rsidR="00050D64" w:rsidRPr="003D55B7">
        <w:rPr>
          <w:rFonts w:ascii="Times New Roman" w:hAnsi="Times New Roman"/>
        </w:rPr>
        <w:t xml:space="preserve">i </w:t>
      </w:r>
      <w:r w:rsidRPr="003D55B7">
        <w:rPr>
          <w:rFonts w:ascii="Times New Roman" w:hAnsi="Times New Roman"/>
        </w:rPr>
        <w:t>bekendtgørelse om</w:t>
      </w:r>
      <w:r w:rsidR="00D21A5E" w:rsidRPr="003D55B7">
        <w:rPr>
          <w:rFonts w:ascii="Times New Roman" w:hAnsi="Times New Roman"/>
        </w:rPr>
        <w:t xml:space="preserve"> diplomuddannelser</w:t>
      </w:r>
      <w:r w:rsidR="007D36D3" w:rsidRPr="003D55B7">
        <w:rPr>
          <w:rFonts w:ascii="Times New Roman" w:hAnsi="Times New Roman"/>
        </w:rPr>
        <w:t>.</w:t>
      </w:r>
    </w:p>
    <w:p w:rsidR="00793928" w:rsidRPr="003D55B7" w:rsidRDefault="00793928" w:rsidP="00604317">
      <w:pPr>
        <w:rPr>
          <w:rFonts w:ascii="Times New Roman" w:hAnsi="Times New Roman"/>
        </w:rPr>
      </w:pPr>
    </w:p>
    <w:p w:rsidR="00E76A37" w:rsidRDefault="00E76A37" w:rsidP="00E76A37">
      <w:pPr>
        <w:rPr>
          <w:rFonts w:ascii="Times New Roman" w:hAnsi="Times New Roman"/>
        </w:rPr>
      </w:pPr>
      <w:r w:rsidRPr="003D55B7">
        <w:rPr>
          <w:rFonts w:ascii="Times New Roman" w:hAnsi="Times New Roman"/>
        </w:rPr>
        <w:t xml:space="preserve">Studieordningen er </w:t>
      </w:r>
      <w:r w:rsidR="002C1205" w:rsidRPr="003D55B7">
        <w:rPr>
          <w:rFonts w:ascii="Times New Roman" w:hAnsi="Times New Roman"/>
        </w:rPr>
        <w:t>udarbejdet i fællesskab af de</w:t>
      </w:r>
      <w:r w:rsidRPr="003D55B7">
        <w:rPr>
          <w:rFonts w:ascii="Times New Roman" w:hAnsi="Times New Roman"/>
        </w:rPr>
        <w:t xml:space="preserve"> institutioner, som er godkendt af Undervisning</w:t>
      </w:r>
      <w:r w:rsidRPr="003D55B7">
        <w:rPr>
          <w:rFonts w:ascii="Times New Roman" w:hAnsi="Times New Roman"/>
        </w:rPr>
        <w:t>s</w:t>
      </w:r>
      <w:r w:rsidRPr="003D55B7">
        <w:rPr>
          <w:rFonts w:ascii="Times New Roman" w:hAnsi="Times New Roman"/>
        </w:rPr>
        <w:t xml:space="preserve">ministeriet til udbud af denne uddannelse. </w:t>
      </w:r>
      <w:r w:rsidR="002C1205" w:rsidRPr="003D55B7">
        <w:rPr>
          <w:rFonts w:ascii="Times New Roman" w:hAnsi="Times New Roman"/>
        </w:rPr>
        <w:t>Studieordningen finder anvendelse for alle godkendte udbud af uddannelsen, og æ</w:t>
      </w:r>
      <w:r w:rsidRPr="003D55B7">
        <w:rPr>
          <w:rFonts w:ascii="Times New Roman" w:hAnsi="Times New Roman"/>
        </w:rPr>
        <w:t xml:space="preserve">ndringer i studieordningen kan kun foretages i et samarbejde mellem de udbydende institutioner. </w:t>
      </w:r>
    </w:p>
    <w:p w:rsidR="00887F8E" w:rsidRPr="003D55B7" w:rsidRDefault="00887F8E" w:rsidP="00887F8E">
      <w:pPr>
        <w:rPr>
          <w:rFonts w:ascii="Times New Roman" w:hAnsi="Times New Roman"/>
          <w:u w:val="single"/>
        </w:rPr>
      </w:pPr>
    </w:p>
    <w:p w:rsidR="00887F8E" w:rsidRPr="003D55B7" w:rsidRDefault="002C1205" w:rsidP="00887F8E">
      <w:pPr>
        <w:rPr>
          <w:rFonts w:ascii="Times New Roman" w:hAnsi="Times New Roman"/>
        </w:rPr>
      </w:pPr>
      <w:r w:rsidRPr="003D55B7">
        <w:rPr>
          <w:rFonts w:ascii="Times New Roman" w:hAnsi="Times New Roman"/>
        </w:rPr>
        <w:t>Følgende u</w:t>
      </w:r>
      <w:r w:rsidR="00887F8E" w:rsidRPr="003D55B7">
        <w:rPr>
          <w:rFonts w:ascii="Times New Roman" w:hAnsi="Times New Roman"/>
        </w:rPr>
        <w:t xml:space="preserve">ddannelsesinstitutioner </w:t>
      </w:r>
      <w:r w:rsidRPr="003D55B7">
        <w:rPr>
          <w:rFonts w:ascii="Times New Roman" w:hAnsi="Times New Roman"/>
        </w:rPr>
        <w:t xml:space="preserve">er </w:t>
      </w:r>
      <w:r w:rsidR="00C335F3" w:rsidRPr="003D55B7">
        <w:rPr>
          <w:rFonts w:ascii="Times New Roman" w:hAnsi="Times New Roman"/>
        </w:rPr>
        <w:t xml:space="preserve">ved denne studieordnings ikrafttræden </w:t>
      </w:r>
      <w:r w:rsidRPr="003D55B7">
        <w:rPr>
          <w:rFonts w:ascii="Times New Roman" w:hAnsi="Times New Roman"/>
        </w:rPr>
        <w:t xml:space="preserve">godkendt til udbud af </w:t>
      </w:r>
      <w:r w:rsidR="00A203A9">
        <w:rPr>
          <w:rFonts w:ascii="Times New Roman" w:hAnsi="Times New Roman"/>
        </w:rPr>
        <w:t>Sundhedsfaglig diplomuddannelse:</w:t>
      </w:r>
    </w:p>
    <w:p w:rsidR="00887F8E" w:rsidRPr="00AE017F" w:rsidRDefault="00AE017F" w:rsidP="0074543E">
      <w:pPr>
        <w:numPr>
          <w:ilvl w:val="0"/>
          <w:numId w:val="3"/>
        </w:numPr>
        <w:rPr>
          <w:rFonts w:ascii="Times New Roman" w:hAnsi="Times New Roman"/>
        </w:rPr>
      </w:pPr>
      <w:r w:rsidRPr="00AE017F">
        <w:rPr>
          <w:rFonts w:ascii="Times New Roman" w:hAnsi="Times New Roman"/>
        </w:rPr>
        <w:t>University College UCC</w:t>
      </w:r>
    </w:p>
    <w:p w:rsidR="00887F8E" w:rsidRPr="00AE017F" w:rsidRDefault="00AE017F" w:rsidP="0074543E">
      <w:pPr>
        <w:numPr>
          <w:ilvl w:val="0"/>
          <w:numId w:val="3"/>
        </w:numPr>
        <w:rPr>
          <w:rFonts w:ascii="Times New Roman" w:hAnsi="Times New Roman"/>
        </w:rPr>
      </w:pPr>
      <w:r w:rsidRPr="00AE017F">
        <w:rPr>
          <w:rFonts w:ascii="Times New Roman" w:hAnsi="Times New Roman"/>
        </w:rPr>
        <w:t xml:space="preserve">Professionshøjskolen Metropol </w:t>
      </w:r>
    </w:p>
    <w:p w:rsidR="00887F8E" w:rsidRPr="00AE017F" w:rsidRDefault="00AE017F" w:rsidP="0074543E">
      <w:pPr>
        <w:numPr>
          <w:ilvl w:val="0"/>
          <w:numId w:val="3"/>
        </w:numPr>
        <w:rPr>
          <w:rFonts w:ascii="Times New Roman" w:hAnsi="Times New Roman"/>
        </w:rPr>
      </w:pPr>
      <w:r w:rsidRPr="00AE017F">
        <w:rPr>
          <w:rFonts w:ascii="Times New Roman" w:hAnsi="Times New Roman"/>
        </w:rPr>
        <w:t>University College Sjælland</w:t>
      </w:r>
    </w:p>
    <w:p w:rsidR="00AE017F" w:rsidRPr="00AE017F" w:rsidRDefault="00AE017F" w:rsidP="0074543E">
      <w:pPr>
        <w:numPr>
          <w:ilvl w:val="0"/>
          <w:numId w:val="3"/>
        </w:numPr>
        <w:rPr>
          <w:rFonts w:ascii="Times New Roman" w:hAnsi="Times New Roman"/>
        </w:rPr>
      </w:pPr>
      <w:r w:rsidRPr="00AE017F">
        <w:rPr>
          <w:rFonts w:ascii="Times New Roman" w:hAnsi="Times New Roman"/>
        </w:rPr>
        <w:t>University College Lillebælt</w:t>
      </w:r>
    </w:p>
    <w:p w:rsidR="00AE017F" w:rsidRPr="00AE017F" w:rsidRDefault="00AE017F" w:rsidP="0074543E">
      <w:pPr>
        <w:numPr>
          <w:ilvl w:val="0"/>
          <w:numId w:val="3"/>
        </w:numPr>
        <w:rPr>
          <w:rFonts w:ascii="Times New Roman" w:hAnsi="Times New Roman"/>
        </w:rPr>
      </w:pPr>
      <w:r w:rsidRPr="00AE017F">
        <w:rPr>
          <w:rFonts w:ascii="Times New Roman" w:hAnsi="Times New Roman"/>
        </w:rPr>
        <w:t>Professionshøjskolen University College Syddanmark</w:t>
      </w:r>
    </w:p>
    <w:p w:rsidR="00AE017F" w:rsidRPr="00AE017F" w:rsidRDefault="00AE017F" w:rsidP="0074543E">
      <w:pPr>
        <w:numPr>
          <w:ilvl w:val="0"/>
          <w:numId w:val="3"/>
        </w:numPr>
        <w:rPr>
          <w:rFonts w:ascii="Times New Roman" w:hAnsi="Times New Roman"/>
        </w:rPr>
      </w:pPr>
      <w:r w:rsidRPr="00AE017F">
        <w:rPr>
          <w:rFonts w:ascii="Times New Roman" w:hAnsi="Times New Roman"/>
        </w:rPr>
        <w:t>VIA University College</w:t>
      </w:r>
    </w:p>
    <w:p w:rsidR="00AE017F" w:rsidRPr="00AE017F" w:rsidRDefault="00AE017F" w:rsidP="0074543E">
      <w:pPr>
        <w:numPr>
          <w:ilvl w:val="0"/>
          <w:numId w:val="3"/>
        </w:numPr>
        <w:rPr>
          <w:rFonts w:ascii="Times New Roman" w:hAnsi="Times New Roman"/>
        </w:rPr>
      </w:pPr>
      <w:r w:rsidRPr="00AE017F">
        <w:rPr>
          <w:rFonts w:ascii="Times New Roman" w:hAnsi="Times New Roman"/>
        </w:rPr>
        <w:t xml:space="preserve">University College </w:t>
      </w:r>
      <w:r w:rsidR="003C2243">
        <w:rPr>
          <w:rFonts w:ascii="Times New Roman" w:hAnsi="Times New Roman"/>
        </w:rPr>
        <w:t>UCNordjylland</w:t>
      </w:r>
    </w:p>
    <w:p w:rsidR="00E76A37" w:rsidRPr="003D55B7" w:rsidRDefault="00E76A37" w:rsidP="00793928">
      <w:pPr>
        <w:rPr>
          <w:rFonts w:ascii="Times New Roman" w:hAnsi="Times New Roman"/>
        </w:rPr>
      </w:pPr>
    </w:p>
    <w:p w:rsidR="00887F8E" w:rsidRPr="003D55B7" w:rsidRDefault="00887F8E" w:rsidP="00887F8E">
      <w:pPr>
        <w:rPr>
          <w:rFonts w:ascii="Times New Roman" w:hAnsi="Times New Roman"/>
        </w:rPr>
      </w:pPr>
      <w:r w:rsidRPr="003D55B7">
        <w:rPr>
          <w:rFonts w:ascii="Times New Roman" w:hAnsi="Times New Roman"/>
        </w:rPr>
        <w:t>Ved udarbejdelse af den fælles studieordning og væsentlige ændringer heraf tager institutionerne kontakt til aftagerne og øvrige interessenter samt indhenter en udtalelse fra censorformandskabet, jf. eksamensbekendtgørelsen.</w:t>
      </w:r>
    </w:p>
    <w:p w:rsidR="00887F8E" w:rsidRPr="003D55B7" w:rsidRDefault="00887F8E" w:rsidP="00887F8E">
      <w:pPr>
        <w:rPr>
          <w:rFonts w:ascii="Times New Roman" w:hAnsi="Times New Roman"/>
        </w:rPr>
      </w:pPr>
    </w:p>
    <w:p w:rsidR="00887F8E" w:rsidRPr="003D55B7" w:rsidRDefault="00887F8E" w:rsidP="00887F8E">
      <w:pPr>
        <w:rPr>
          <w:rFonts w:ascii="Times New Roman" w:hAnsi="Times New Roman"/>
        </w:rPr>
      </w:pPr>
      <w:r w:rsidRPr="003D55B7">
        <w:rPr>
          <w:rFonts w:ascii="Times New Roman" w:hAnsi="Times New Roman"/>
        </w:rPr>
        <w:t>Studieordninge</w:t>
      </w:r>
      <w:r w:rsidR="008B794B" w:rsidRPr="003D55B7">
        <w:rPr>
          <w:rFonts w:ascii="Times New Roman" w:hAnsi="Times New Roman"/>
        </w:rPr>
        <w:t>n</w:t>
      </w:r>
      <w:r w:rsidRPr="003D55B7">
        <w:rPr>
          <w:rFonts w:ascii="Times New Roman" w:hAnsi="Times New Roman"/>
        </w:rPr>
        <w:t xml:space="preserve"> og væsentlige ændringer heraf træder i kraft ved et studieårs begyndelse og skal indeholde de fornødne overgangsordninger.</w:t>
      </w:r>
    </w:p>
    <w:p w:rsidR="00887F8E" w:rsidRPr="003D55B7" w:rsidRDefault="00887F8E" w:rsidP="00793928">
      <w:pPr>
        <w:rPr>
          <w:rFonts w:ascii="Times New Roman" w:hAnsi="Times New Roman"/>
        </w:rPr>
      </w:pPr>
    </w:p>
    <w:p w:rsidR="00793928" w:rsidRPr="003D55B7" w:rsidRDefault="00793928" w:rsidP="00793928">
      <w:pPr>
        <w:rPr>
          <w:rFonts w:ascii="Times New Roman" w:hAnsi="Times New Roman"/>
        </w:rPr>
      </w:pPr>
      <w:r w:rsidRPr="003D55B7">
        <w:rPr>
          <w:rFonts w:ascii="Times New Roman" w:hAnsi="Times New Roman"/>
        </w:rPr>
        <w:t xml:space="preserve">Studieordningen har virkning fra </w:t>
      </w:r>
      <w:r w:rsidR="00AE017F">
        <w:rPr>
          <w:rFonts w:ascii="Times New Roman" w:hAnsi="Times New Roman"/>
        </w:rPr>
        <w:t>01.07.2011</w:t>
      </w:r>
    </w:p>
    <w:p w:rsidR="00604317" w:rsidRPr="003D55B7" w:rsidRDefault="00604317" w:rsidP="00604317">
      <w:pPr>
        <w:rPr>
          <w:rFonts w:ascii="Times New Roman" w:hAnsi="Times New Roman"/>
          <w:szCs w:val="20"/>
        </w:rPr>
      </w:pPr>
    </w:p>
    <w:p w:rsidR="00604317" w:rsidRPr="00CD70A2" w:rsidRDefault="00604317" w:rsidP="00CD70A2">
      <w:pPr>
        <w:pStyle w:val="Overskrift1"/>
      </w:pPr>
      <w:bookmarkStart w:id="2" w:name="_Toc482859527"/>
      <w:r w:rsidRPr="00CD70A2">
        <w:t>2. Uddannelsens formål</w:t>
      </w:r>
      <w:bookmarkEnd w:id="2"/>
    </w:p>
    <w:p w:rsidR="00AE017F" w:rsidRPr="00BB752D" w:rsidRDefault="00604317" w:rsidP="00AE017F">
      <w:pPr>
        <w:rPr>
          <w:rFonts w:ascii="Times New Roman" w:hAnsi="Times New Roman"/>
        </w:rPr>
      </w:pPr>
      <w:r w:rsidRPr="00BB752D">
        <w:rPr>
          <w:rFonts w:ascii="Times New Roman" w:hAnsi="Times New Roman"/>
        </w:rPr>
        <w:t xml:space="preserve">Formålet med </w:t>
      </w:r>
      <w:r w:rsidR="00AE017F" w:rsidRPr="00BB752D">
        <w:rPr>
          <w:rFonts w:ascii="Times New Roman" w:hAnsi="Times New Roman"/>
        </w:rPr>
        <w:t xml:space="preserve">sundhedsfaglig diplomuddannelse </w:t>
      </w:r>
      <w:r w:rsidRPr="00BB752D">
        <w:rPr>
          <w:rFonts w:ascii="Times New Roman" w:hAnsi="Times New Roman"/>
        </w:rPr>
        <w:t>e</w:t>
      </w:r>
      <w:r w:rsidR="00EB4A89" w:rsidRPr="00BB752D">
        <w:rPr>
          <w:rFonts w:ascii="Times New Roman" w:hAnsi="Times New Roman"/>
        </w:rPr>
        <w:t>r</w:t>
      </w:r>
      <w:r w:rsidR="00AE017F" w:rsidRPr="00BB752D">
        <w:rPr>
          <w:rFonts w:ascii="Times New Roman" w:hAnsi="Times New Roman"/>
        </w:rPr>
        <w:t xml:space="preserve"> at kvalificere den enkelte til selvstændigt at v</w:t>
      </w:r>
      <w:r w:rsidR="00AE017F" w:rsidRPr="00BB752D">
        <w:rPr>
          <w:rFonts w:ascii="Times New Roman" w:hAnsi="Times New Roman"/>
        </w:rPr>
        <w:t>a</w:t>
      </w:r>
      <w:r w:rsidR="00AE017F" w:rsidRPr="00BB752D">
        <w:rPr>
          <w:rFonts w:ascii="Times New Roman" w:hAnsi="Times New Roman"/>
        </w:rPr>
        <w:t xml:space="preserve">retage </w:t>
      </w:r>
      <w:r w:rsidR="009E033C" w:rsidRPr="00BB752D">
        <w:rPr>
          <w:rFonts w:ascii="Times New Roman" w:hAnsi="Times New Roman"/>
        </w:rPr>
        <w:t xml:space="preserve">specialiserede </w:t>
      </w:r>
      <w:r w:rsidR="00AE017F" w:rsidRPr="00BB752D">
        <w:rPr>
          <w:rFonts w:ascii="Times New Roman" w:hAnsi="Times New Roman"/>
        </w:rPr>
        <w:t xml:space="preserve">funktioner og udviklingsorienterede opgaver </w:t>
      </w:r>
      <w:r w:rsidR="009E033C" w:rsidRPr="00BB752D">
        <w:rPr>
          <w:rFonts w:ascii="Times New Roman" w:hAnsi="Times New Roman"/>
        </w:rPr>
        <w:t xml:space="preserve">af høj kompleksitet </w:t>
      </w:r>
      <w:r w:rsidR="00AE017F" w:rsidRPr="00BB752D">
        <w:rPr>
          <w:rFonts w:ascii="Times New Roman" w:hAnsi="Times New Roman"/>
        </w:rPr>
        <w:t xml:space="preserve">inden for den sundhedsfaglige praksis samt </w:t>
      </w:r>
      <w:r w:rsidR="009E033C" w:rsidRPr="00BB752D">
        <w:rPr>
          <w:rFonts w:ascii="Times New Roman" w:hAnsi="Times New Roman"/>
        </w:rPr>
        <w:t>videre</w:t>
      </w:r>
      <w:r w:rsidR="00AE017F" w:rsidRPr="00BB752D">
        <w:rPr>
          <w:rFonts w:ascii="Times New Roman" w:hAnsi="Times New Roman"/>
        </w:rPr>
        <w:t>udvikle egen praksis</w:t>
      </w:r>
      <w:r w:rsidR="009E033C" w:rsidRPr="00BB752D">
        <w:rPr>
          <w:rFonts w:ascii="Times New Roman" w:hAnsi="Times New Roman"/>
        </w:rPr>
        <w:t xml:space="preserve"> gennem anvendelse af forskningsbaseret teori og metode</w:t>
      </w:r>
      <w:r w:rsidR="00AE017F" w:rsidRPr="00BB752D">
        <w:rPr>
          <w:rFonts w:ascii="Times New Roman" w:hAnsi="Times New Roman"/>
        </w:rPr>
        <w:t>. Uddannelsens formål retter sig mod udvikling af enten specialistforståelse, et br</w:t>
      </w:r>
      <w:r w:rsidR="00AE017F" w:rsidRPr="00BB752D">
        <w:rPr>
          <w:rFonts w:ascii="Times New Roman" w:hAnsi="Times New Roman"/>
        </w:rPr>
        <w:t>e</w:t>
      </w:r>
      <w:r w:rsidR="00AE017F" w:rsidRPr="00BB752D">
        <w:rPr>
          <w:rFonts w:ascii="Times New Roman" w:hAnsi="Times New Roman"/>
        </w:rPr>
        <w:t xml:space="preserve">dere/udvidet </w:t>
      </w:r>
      <w:r w:rsidR="009E033C" w:rsidRPr="00BB752D">
        <w:rPr>
          <w:rFonts w:ascii="Times New Roman" w:hAnsi="Times New Roman"/>
        </w:rPr>
        <w:t>fag</w:t>
      </w:r>
      <w:r w:rsidR="00AE017F" w:rsidRPr="00BB752D">
        <w:rPr>
          <w:rFonts w:ascii="Times New Roman" w:hAnsi="Times New Roman"/>
        </w:rPr>
        <w:t xml:space="preserve">perspektiv </w:t>
      </w:r>
      <w:r w:rsidR="009E033C" w:rsidRPr="00BB752D">
        <w:rPr>
          <w:rFonts w:ascii="Times New Roman" w:hAnsi="Times New Roman"/>
        </w:rPr>
        <w:t xml:space="preserve">og / </w:t>
      </w:r>
      <w:r w:rsidR="00AE017F" w:rsidRPr="00BB752D">
        <w:rPr>
          <w:rFonts w:ascii="Times New Roman" w:hAnsi="Times New Roman"/>
        </w:rPr>
        <w:t>eller ny</w:t>
      </w:r>
      <w:r w:rsidR="009E033C" w:rsidRPr="00BB752D">
        <w:rPr>
          <w:rFonts w:ascii="Times New Roman" w:hAnsi="Times New Roman"/>
        </w:rPr>
        <w:t>e</w:t>
      </w:r>
      <w:r w:rsidR="00AE017F" w:rsidRPr="00BB752D">
        <w:rPr>
          <w:rFonts w:ascii="Times New Roman" w:hAnsi="Times New Roman"/>
        </w:rPr>
        <w:t xml:space="preserve"> faglig</w:t>
      </w:r>
      <w:r w:rsidR="009E033C" w:rsidRPr="00BB752D">
        <w:rPr>
          <w:rFonts w:ascii="Times New Roman" w:hAnsi="Times New Roman"/>
        </w:rPr>
        <w:t>e</w:t>
      </w:r>
      <w:r w:rsidR="00AE017F" w:rsidRPr="00BB752D">
        <w:rPr>
          <w:rFonts w:ascii="Times New Roman" w:hAnsi="Times New Roman"/>
        </w:rPr>
        <w:t xml:space="preserve"> kompetence</w:t>
      </w:r>
      <w:r w:rsidR="009E033C" w:rsidRPr="00BB752D">
        <w:rPr>
          <w:rFonts w:ascii="Times New Roman" w:hAnsi="Times New Roman"/>
        </w:rPr>
        <w:t>r</w:t>
      </w:r>
      <w:r w:rsidR="00AE017F" w:rsidRPr="00BB752D">
        <w:rPr>
          <w:rFonts w:ascii="Times New Roman" w:hAnsi="Times New Roman"/>
        </w:rPr>
        <w:t xml:space="preserve">. </w:t>
      </w:r>
    </w:p>
    <w:p w:rsidR="00AE017F" w:rsidRDefault="00AE017F" w:rsidP="00AE017F">
      <w:pPr>
        <w:rPr>
          <w:rFonts w:ascii="Times New Roman" w:hAnsi="Times New Roman"/>
        </w:rPr>
      </w:pPr>
    </w:p>
    <w:p w:rsidR="00AE017F" w:rsidRPr="00AE017F" w:rsidRDefault="00AE017F" w:rsidP="00AE017F">
      <w:pPr>
        <w:rPr>
          <w:rFonts w:ascii="Times New Roman" w:hAnsi="Times New Roman"/>
          <w:i/>
        </w:rPr>
      </w:pPr>
      <w:r w:rsidRPr="00AE017F">
        <w:rPr>
          <w:rFonts w:ascii="Times New Roman" w:hAnsi="Times New Roman"/>
        </w:rPr>
        <w:t>Endvidere er formålet at kvalificere den enkelte til selvstændigt at indgå i tværfagligt og tværsekt</w:t>
      </w:r>
      <w:r w:rsidRPr="00AE017F">
        <w:rPr>
          <w:rFonts w:ascii="Times New Roman" w:hAnsi="Times New Roman"/>
        </w:rPr>
        <w:t>o</w:t>
      </w:r>
      <w:r w:rsidRPr="00AE017F">
        <w:rPr>
          <w:rFonts w:ascii="Times New Roman" w:hAnsi="Times New Roman"/>
        </w:rPr>
        <w:t xml:space="preserve">rielt samarbejde i såvel offentlige som private virksomheder.  </w:t>
      </w:r>
    </w:p>
    <w:p w:rsidR="00AE017F" w:rsidRDefault="00AE017F" w:rsidP="00EB4A89">
      <w:pPr>
        <w:rPr>
          <w:rFonts w:ascii="Times New Roman" w:hAnsi="Times New Roman"/>
        </w:rPr>
      </w:pPr>
    </w:p>
    <w:p w:rsidR="00604317" w:rsidRPr="003D55B7" w:rsidRDefault="00D50A8F" w:rsidP="00EB4A89">
      <w:pPr>
        <w:rPr>
          <w:rFonts w:ascii="Times New Roman" w:hAnsi="Times New Roman"/>
        </w:rPr>
      </w:pPr>
      <w:r w:rsidRPr="003D55B7">
        <w:rPr>
          <w:rFonts w:ascii="Times New Roman" w:hAnsi="Times New Roman"/>
        </w:rPr>
        <w:t>Formålet ligge</w:t>
      </w:r>
      <w:r w:rsidR="007D36D3" w:rsidRPr="003D55B7">
        <w:rPr>
          <w:rFonts w:ascii="Times New Roman" w:hAnsi="Times New Roman"/>
        </w:rPr>
        <w:t>r</w:t>
      </w:r>
      <w:r w:rsidRPr="003D55B7">
        <w:rPr>
          <w:rFonts w:ascii="Times New Roman" w:hAnsi="Times New Roman"/>
        </w:rPr>
        <w:t xml:space="preserve"> inden for fagområdets formål, som fastsat i bekendtgørelse</w:t>
      </w:r>
      <w:r w:rsidR="00341741" w:rsidRPr="003D55B7">
        <w:rPr>
          <w:rFonts w:ascii="Times New Roman" w:hAnsi="Times New Roman"/>
        </w:rPr>
        <w:t xml:space="preserve"> om diplomuddannelser</w:t>
      </w:r>
      <w:r w:rsidR="007D36D3" w:rsidRPr="003D55B7">
        <w:rPr>
          <w:rFonts w:ascii="Times New Roman" w:hAnsi="Times New Roman"/>
        </w:rPr>
        <w:t xml:space="preserve">. </w:t>
      </w:r>
    </w:p>
    <w:p w:rsidR="00604317" w:rsidRPr="003D55B7" w:rsidRDefault="00604317" w:rsidP="00604317">
      <w:pPr>
        <w:rPr>
          <w:rFonts w:ascii="Times New Roman" w:hAnsi="Times New Roman"/>
          <w:b/>
          <w:sz w:val="28"/>
          <w:szCs w:val="20"/>
        </w:rPr>
      </w:pPr>
    </w:p>
    <w:p w:rsidR="00604317" w:rsidRPr="003D55B7" w:rsidRDefault="00604317" w:rsidP="00CD70A2">
      <w:pPr>
        <w:pStyle w:val="Overskrift1"/>
      </w:pPr>
      <w:bookmarkStart w:id="3" w:name="_Toc482859528"/>
      <w:r w:rsidRPr="003D55B7">
        <w:t>3. Uddannelses varighed</w:t>
      </w:r>
      <w:bookmarkEnd w:id="3"/>
    </w:p>
    <w:p w:rsidR="008B794B" w:rsidRPr="003D55B7" w:rsidRDefault="00604317" w:rsidP="008B794B">
      <w:pPr>
        <w:rPr>
          <w:rFonts w:ascii="Times New Roman" w:hAnsi="Times New Roman"/>
        </w:rPr>
      </w:pPr>
      <w:r w:rsidRPr="003D55B7">
        <w:rPr>
          <w:rFonts w:ascii="Times New Roman" w:hAnsi="Times New Roman"/>
        </w:rPr>
        <w:t>Uddannelsen er normeret til 1 studenterårsværk</w:t>
      </w:r>
      <w:r w:rsidR="00241E97" w:rsidRPr="003D55B7">
        <w:rPr>
          <w:rFonts w:ascii="Times New Roman" w:hAnsi="Times New Roman"/>
        </w:rPr>
        <w:t xml:space="preserve">. </w:t>
      </w:r>
      <w:r w:rsidR="008B794B" w:rsidRPr="003D55B7">
        <w:rPr>
          <w:rFonts w:ascii="Times New Roman" w:hAnsi="Times New Roman"/>
        </w:rPr>
        <w:t xml:space="preserve">1 studenterårsværk er en heltidsstuderendes arbejde i 1 år og svarer til 60 </w:t>
      </w:r>
      <w:r w:rsidR="00241E97" w:rsidRPr="003D55B7">
        <w:rPr>
          <w:rFonts w:ascii="Times New Roman" w:hAnsi="Times New Roman"/>
        </w:rPr>
        <w:t>ECTS-point (</w:t>
      </w:r>
      <w:r w:rsidR="008B794B" w:rsidRPr="003D55B7">
        <w:rPr>
          <w:rFonts w:ascii="Times New Roman" w:hAnsi="Times New Roman"/>
        </w:rPr>
        <w:t>European Credit Trans</w:t>
      </w:r>
      <w:r w:rsidR="00241E97" w:rsidRPr="003D55B7">
        <w:rPr>
          <w:rFonts w:ascii="Times New Roman" w:hAnsi="Times New Roman"/>
        </w:rPr>
        <w:t xml:space="preserve">fer System). </w:t>
      </w:r>
    </w:p>
    <w:p w:rsidR="00241E97" w:rsidRPr="003D55B7" w:rsidRDefault="00604317" w:rsidP="00604317">
      <w:pPr>
        <w:rPr>
          <w:rFonts w:ascii="Times New Roman" w:hAnsi="Times New Roman"/>
        </w:rPr>
      </w:pPr>
      <w:r w:rsidRPr="003D55B7">
        <w:rPr>
          <w:rFonts w:ascii="Times New Roman" w:hAnsi="Times New Roman"/>
        </w:rPr>
        <w:t xml:space="preserve"> </w:t>
      </w:r>
    </w:p>
    <w:p w:rsidR="00241E97" w:rsidRDefault="00241E97" w:rsidP="00DB4566">
      <w:pPr>
        <w:autoSpaceDE w:val="0"/>
        <w:autoSpaceDN w:val="0"/>
        <w:adjustRightInd w:val="0"/>
        <w:spacing w:before="100" w:after="100"/>
        <w:rPr>
          <w:rFonts w:ascii="Times New Roman" w:hAnsi="Times New Roman"/>
        </w:rPr>
      </w:pPr>
      <w:r w:rsidRPr="003D55B7">
        <w:rPr>
          <w:rFonts w:ascii="Times New Roman" w:hAnsi="Times New Roman"/>
        </w:rPr>
        <w:t xml:space="preserve">ECTS-point er en talmæssig angivelse for den totale arbejdsbelastning, som gennemførelsen af </w:t>
      </w:r>
      <w:r w:rsidR="00DB4566" w:rsidRPr="003D55B7">
        <w:rPr>
          <w:rFonts w:ascii="Times New Roman" w:hAnsi="Times New Roman"/>
        </w:rPr>
        <w:t>en uddannelse eller et modul</w:t>
      </w:r>
      <w:r w:rsidRPr="003D55B7">
        <w:rPr>
          <w:rFonts w:ascii="Times New Roman" w:hAnsi="Times New Roman"/>
        </w:rPr>
        <w:t xml:space="preserve"> er normeret til. </w:t>
      </w:r>
      <w:r w:rsidR="00604317" w:rsidRPr="003D55B7">
        <w:rPr>
          <w:rFonts w:ascii="Times New Roman" w:hAnsi="Times New Roman"/>
        </w:rPr>
        <w:t xml:space="preserve">I studenterårsværket er indregnet arbejdsbelastningen ved </w:t>
      </w:r>
      <w:r w:rsidRPr="003D55B7">
        <w:rPr>
          <w:rFonts w:ascii="Times New Roman" w:hAnsi="Times New Roman"/>
        </w:rPr>
        <w:t xml:space="preserve">alle former for </w:t>
      </w:r>
      <w:r w:rsidR="00DB4566" w:rsidRPr="003D55B7">
        <w:rPr>
          <w:rFonts w:ascii="Times New Roman" w:hAnsi="Times New Roman"/>
        </w:rPr>
        <w:t>uddannelses</w:t>
      </w:r>
      <w:r w:rsidRPr="003D55B7">
        <w:rPr>
          <w:rFonts w:ascii="Times New Roman" w:hAnsi="Times New Roman"/>
        </w:rPr>
        <w:t xml:space="preserve">aktiviteter, der knytter sig til uddannelsen eller modulet, </w:t>
      </w:r>
      <w:r w:rsidR="00DB4566" w:rsidRPr="003D55B7">
        <w:rPr>
          <w:rFonts w:ascii="Times New Roman" w:hAnsi="Times New Roman"/>
        </w:rPr>
        <w:t xml:space="preserve">herunder </w:t>
      </w:r>
      <w:r w:rsidR="00604317" w:rsidRPr="003D55B7">
        <w:rPr>
          <w:rFonts w:ascii="Times New Roman" w:hAnsi="Times New Roman"/>
        </w:rPr>
        <w:t>sk</w:t>
      </w:r>
      <w:r w:rsidR="00604317" w:rsidRPr="003D55B7">
        <w:rPr>
          <w:rFonts w:ascii="Times New Roman" w:hAnsi="Times New Roman"/>
        </w:rPr>
        <w:t>e</w:t>
      </w:r>
      <w:r w:rsidR="00604317" w:rsidRPr="003D55B7">
        <w:rPr>
          <w:rFonts w:ascii="Times New Roman" w:hAnsi="Times New Roman"/>
        </w:rPr>
        <w:t>malagt undervisning</w:t>
      </w:r>
      <w:r w:rsidR="00DB4566" w:rsidRPr="003D55B7">
        <w:rPr>
          <w:rFonts w:ascii="Times New Roman" w:hAnsi="Times New Roman"/>
        </w:rPr>
        <w:t xml:space="preserve">, </w:t>
      </w:r>
      <w:r w:rsidR="00604317" w:rsidRPr="003D55B7">
        <w:rPr>
          <w:rFonts w:ascii="Times New Roman" w:hAnsi="Times New Roman"/>
        </w:rPr>
        <w:t xml:space="preserve">selvstudie, </w:t>
      </w:r>
      <w:r w:rsidR="00DB4566" w:rsidRPr="003D55B7">
        <w:rPr>
          <w:rFonts w:ascii="Times New Roman" w:hAnsi="Times New Roman"/>
        </w:rPr>
        <w:t xml:space="preserve">projektarbejde, </w:t>
      </w:r>
      <w:r w:rsidR="00604317" w:rsidRPr="003D55B7">
        <w:rPr>
          <w:rFonts w:ascii="Times New Roman" w:hAnsi="Times New Roman"/>
        </w:rPr>
        <w:t xml:space="preserve">udarbejdelse af skriftlige </w:t>
      </w:r>
      <w:r w:rsidR="00DB4566" w:rsidRPr="003D55B7">
        <w:rPr>
          <w:rFonts w:ascii="Times New Roman" w:hAnsi="Times New Roman"/>
        </w:rPr>
        <w:t>opgaver</w:t>
      </w:r>
      <w:r w:rsidR="00604317" w:rsidRPr="003D55B7">
        <w:rPr>
          <w:rFonts w:ascii="Times New Roman" w:hAnsi="Times New Roman"/>
        </w:rPr>
        <w:t>, øvelser og cases</w:t>
      </w:r>
      <w:r w:rsidR="00DB4566" w:rsidRPr="003D55B7">
        <w:rPr>
          <w:rFonts w:ascii="Times New Roman" w:hAnsi="Times New Roman"/>
        </w:rPr>
        <w:t xml:space="preserve"> samt </w:t>
      </w:r>
      <w:r w:rsidRPr="003D55B7">
        <w:rPr>
          <w:rFonts w:ascii="Times New Roman" w:hAnsi="Times New Roman"/>
        </w:rPr>
        <w:t>eksaminer og andre bedømmelser.</w:t>
      </w:r>
    </w:p>
    <w:p w:rsidR="00D65AF2" w:rsidRPr="00D65AF2" w:rsidRDefault="00D65AF2" w:rsidP="00D65AF2">
      <w:pPr>
        <w:rPr>
          <w:rFonts w:ascii="Times New Roman" w:hAnsi="Times New Roman"/>
        </w:rPr>
      </w:pPr>
      <w:r w:rsidRPr="00D65AF2">
        <w:rPr>
          <w:rFonts w:ascii="Times New Roman" w:hAnsi="Times New Roman"/>
        </w:rPr>
        <w:t>Uddannelsen vil normalt være tilrettelagt som deltidsuddannelse. Den studerende skal afslutte a</w:t>
      </w:r>
      <w:r w:rsidRPr="00D65AF2">
        <w:rPr>
          <w:rFonts w:ascii="Times New Roman" w:hAnsi="Times New Roman"/>
        </w:rPr>
        <w:t>f</w:t>
      </w:r>
      <w:r w:rsidRPr="00D65AF2">
        <w:rPr>
          <w:rFonts w:ascii="Times New Roman" w:hAnsi="Times New Roman"/>
        </w:rPr>
        <w:t>gangsprojektet senest 6 år efter påbegyndelsen af uddannelsen.</w:t>
      </w:r>
    </w:p>
    <w:p w:rsidR="00255F42" w:rsidRPr="005B7528" w:rsidRDefault="00255F42" w:rsidP="00604317">
      <w:pPr>
        <w:rPr>
          <w:rFonts w:ascii="Times New Roman" w:hAnsi="Times New Roman"/>
          <w:b/>
        </w:rPr>
      </w:pPr>
    </w:p>
    <w:p w:rsidR="00604317" w:rsidRPr="003D55B7" w:rsidRDefault="00604317" w:rsidP="00CD70A2">
      <w:pPr>
        <w:pStyle w:val="Overskrift1"/>
      </w:pPr>
      <w:bookmarkStart w:id="4" w:name="_Toc482859529"/>
      <w:r w:rsidRPr="003D55B7">
        <w:t xml:space="preserve">4. </w:t>
      </w:r>
      <w:r w:rsidR="00341741" w:rsidRPr="003D55B7">
        <w:t>Uddannelsens titel</w:t>
      </w:r>
      <w:bookmarkEnd w:id="4"/>
    </w:p>
    <w:p w:rsidR="00D65AF2" w:rsidRDefault="008C6F69" w:rsidP="00D65AF2">
      <w:pPr>
        <w:rPr>
          <w:rFonts w:ascii="Times New Roman" w:hAnsi="Times New Roman"/>
        </w:rPr>
      </w:pPr>
      <w:r>
        <w:rPr>
          <w:rFonts w:ascii="Times New Roman" w:hAnsi="Times New Roman"/>
        </w:rPr>
        <w:t>Sundhedsfaglig diplomu</w:t>
      </w:r>
      <w:r w:rsidR="00604317" w:rsidRPr="003D55B7">
        <w:rPr>
          <w:rFonts w:ascii="Times New Roman" w:hAnsi="Times New Roman"/>
        </w:rPr>
        <w:t xml:space="preserve">ddannelse giver </w:t>
      </w:r>
      <w:r w:rsidR="007C659B" w:rsidRPr="003D55B7">
        <w:rPr>
          <w:rFonts w:ascii="Times New Roman" w:hAnsi="Times New Roman"/>
        </w:rPr>
        <w:t xml:space="preserve">den uddannede </w:t>
      </w:r>
      <w:r w:rsidR="00604317" w:rsidRPr="003D55B7">
        <w:rPr>
          <w:rFonts w:ascii="Times New Roman" w:hAnsi="Times New Roman"/>
        </w:rPr>
        <w:t xml:space="preserve">ret til at anvende </w:t>
      </w:r>
      <w:r w:rsidR="00604317" w:rsidRPr="00D65AF2">
        <w:rPr>
          <w:rFonts w:ascii="Times New Roman" w:hAnsi="Times New Roman"/>
        </w:rPr>
        <w:t xml:space="preserve">betegnelsen </w:t>
      </w:r>
      <w:r w:rsidR="00D65AF2" w:rsidRPr="00D65AF2">
        <w:rPr>
          <w:rFonts w:ascii="Times New Roman" w:hAnsi="Times New Roman"/>
        </w:rPr>
        <w:t xml:space="preserve">”SD” efter sit navn som betegnelse for uddannelsen. Den engelske </w:t>
      </w:r>
      <w:r w:rsidR="00D65AF2">
        <w:rPr>
          <w:rFonts w:ascii="Times New Roman" w:hAnsi="Times New Roman"/>
        </w:rPr>
        <w:t xml:space="preserve">betegnelse </w:t>
      </w:r>
      <w:r w:rsidR="00D65AF2" w:rsidRPr="00D65AF2">
        <w:rPr>
          <w:rFonts w:ascii="Times New Roman" w:hAnsi="Times New Roman"/>
        </w:rPr>
        <w:t>er: Diploma of Health</w:t>
      </w:r>
      <w:r w:rsidR="00D65AF2">
        <w:rPr>
          <w:rFonts w:ascii="Times New Roman" w:hAnsi="Times New Roman"/>
        </w:rPr>
        <w:t xml:space="preserve"> </w:t>
      </w:r>
      <w:r w:rsidR="00D65AF2" w:rsidRPr="003D55B7">
        <w:rPr>
          <w:rFonts w:ascii="Times New Roman" w:hAnsi="Times New Roman"/>
        </w:rPr>
        <w:t>jf. bekend</w:t>
      </w:r>
      <w:r w:rsidR="00D65AF2" w:rsidRPr="003D55B7">
        <w:rPr>
          <w:rFonts w:ascii="Times New Roman" w:hAnsi="Times New Roman"/>
        </w:rPr>
        <w:t>t</w:t>
      </w:r>
      <w:r w:rsidR="00D65AF2" w:rsidRPr="003D55B7">
        <w:rPr>
          <w:rFonts w:ascii="Times New Roman" w:hAnsi="Times New Roman"/>
        </w:rPr>
        <w:t xml:space="preserve">gørelse for diplomuddannelser. </w:t>
      </w:r>
    </w:p>
    <w:p w:rsidR="00512E88" w:rsidRDefault="00512E88" w:rsidP="00D65AF2">
      <w:pPr>
        <w:rPr>
          <w:rFonts w:ascii="Times New Roman" w:hAnsi="Times New Roman"/>
        </w:rPr>
      </w:pPr>
    </w:p>
    <w:p w:rsidR="00512E88" w:rsidRDefault="00512E88" w:rsidP="00512E88">
      <w:pPr>
        <w:rPr>
          <w:rFonts w:ascii="Times New Roman" w:hAnsi="Times New Roman"/>
          <w:b/>
        </w:rPr>
      </w:pPr>
      <w:r>
        <w:rPr>
          <w:rFonts w:ascii="Times New Roman" w:hAnsi="Times New Roman"/>
          <w:b/>
        </w:rPr>
        <w:t>Klinisk vejleder</w:t>
      </w:r>
    </w:p>
    <w:p w:rsidR="00512E88" w:rsidRDefault="00512E88" w:rsidP="00512E88">
      <w:pPr>
        <w:rPr>
          <w:rFonts w:ascii="Times New Roman" w:hAnsi="Times New Roman"/>
        </w:rPr>
      </w:pPr>
      <w:r>
        <w:rPr>
          <w:rFonts w:ascii="Times New Roman" w:hAnsi="Times New Roman"/>
        </w:rPr>
        <w:t>Den som gennemfører og består det valgfrie modul Klinisk vejleder i sundhedsfaglige profession</w:t>
      </w:r>
      <w:r>
        <w:rPr>
          <w:rFonts w:ascii="Times New Roman" w:hAnsi="Times New Roman"/>
        </w:rPr>
        <w:t>s</w:t>
      </w:r>
      <w:r>
        <w:rPr>
          <w:rFonts w:ascii="Times New Roman" w:hAnsi="Times New Roman"/>
        </w:rPr>
        <w:t>uddannel</w:t>
      </w:r>
      <w:r w:rsidR="00401211">
        <w:rPr>
          <w:rFonts w:ascii="Times New Roman" w:hAnsi="Times New Roman"/>
        </w:rPr>
        <w:t>ser, svarende til 10 ECTS-point</w:t>
      </w:r>
      <w:r w:rsidR="00CF3877">
        <w:rPr>
          <w:rFonts w:ascii="Times New Roman" w:hAnsi="Times New Roman"/>
        </w:rPr>
        <w:t>,</w:t>
      </w:r>
      <w:r>
        <w:rPr>
          <w:rFonts w:ascii="Times New Roman" w:hAnsi="Times New Roman"/>
        </w:rPr>
        <w:t xml:space="preserve"> kan anvende betegnelsen klinisk vejleder.</w:t>
      </w:r>
    </w:p>
    <w:p w:rsidR="00604317" w:rsidRPr="003D55B7" w:rsidRDefault="00604317" w:rsidP="00604317">
      <w:pPr>
        <w:rPr>
          <w:rFonts w:ascii="Times New Roman" w:hAnsi="Times New Roman"/>
          <w:b/>
        </w:rPr>
      </w:pPr>
    </w:p>
    <w:p w:rsidR="00604317" w:rsidRPr="003D55B7" w:rsidRDefault="00604317" w:rsidP="00CD70A2">
      <w:pPr>
        <w:pStyle w:val="Overskrift1"/>
      </w:pPr>
      <w:bookmarkStart w:id="5" w:name="_Toc482859530"/>
      <w:r w:rsidRPr="003D55B7">
        <w:t>5. Adgangskrav</w:t>
      </w:r>
      <w:bookmarkEnd w:id="5"/>
    </w:p>
    <w:p w:rsidR="00CE2616" w:rsidRPr="003D55B7" w:rsidRDefault="00604317" w:rsidP="00CE2616">
      <w:pPr>
        <w:rPr>
          <w:rFonts w:ascii="Times New Roman" w:hAnsi="Times New Roman"/>
        </w:rPr>
      </w:pPr>
      <w:r w:rsidRPr="003D55B7">
        <w:rPr>
          <w:rFonts w:ascii="Times New Roman" w:hAnsi="Times New Roman"/>
        </w:rPr>
        <w:t xml:space="preserve">Adgang til optagelse på </w:t>
      </w:r>
      <w:r w:rsidR="00D65AF2">
        <w:rPr>
          <w:rFonts w:ascii="Times New Roman" w:hAnsi="Times New Roman"/>
        </w:rPr>
        <w:t>den sundhedsfaglige diplomuddannelse</w:t>
      </w:r>
      <w:r w:rsidR="00EB4A89" w:rsidRPr="003D55B7">
        <w:rPr>
          <w:rFonts w:ascii="Times New Roman" w:hAnsi="Times New Roman"/>
        </w:rPr>
        <w:t xml:space="preserve"> </w:t>
      </w:r>
      <w:r w:rsidR="002D644D" w:rsidRPr="003D55B7">
        <w:rPr>
          <w:rFonts w:ascii="Times New Roman" w:hAnsi="Times New Roman"/>
        </w:rPr>
        <w:t xml:space="preserve">eller enkelte moduler herfra </w:t>
      </w:r>
      <w:r w:rsidR="00EB4A89" w:rsidRPr="003D55B7">
        <w:rPr>
          <w:rFonts w:ascii="Times New Roman" w:hAnsi="Times New Roman"/>
        </w:rPr>
        <w:t>er b</w:t>
      </w:r>
      <w:r w:rsidR="00EB4A89" w:rsidRPr="003D55B7">
        <w:rPr>
          <w:rFonts w:ascii="Times New Roman" w:hAnsi="Times New Roman"/>
        </w:rPr>
        <w:t>e</w:t>
      </w:r>
      <w:r w:rsidR="00EB4A89" w:rsidRPr="003D55B7">
        <w:rPr>
          <w:rFonts w:ascii="Times New Roman" w:hAnsi="Times New Roman"/>
        </w:rPr>
        <w:t>tinget af, at ansøgeren har gennemført en relevant adgangsgivende uddannelse mindst på niveau med en erhvervsakademiuddannelse eller en relevant videregående voksenuddannelse (VVU)</w:t>
      </w:r>
      <w:r w:rsidR="000302AA">
        <w:rPr>
          <w:rFonts w:ascii="Times New Roman" w:hAnsi="Times New Roman"/>
        </w:rPr>
        <w:t>,</w:t>
      </w:r>
      <w:r w:rsidR="00483608" w:rsidRPr="003D55B7">
        <w:rPr>
          <w:rFonts w:ascii="Times New Roman" w:hAnsi="Times New Roman"/>
        </w:rPr>
        <w:t xml:space="preserve"> samt at ansøger har </w:t>
      </w:r>
      <w:r w:rsidR="00EB4A89" w:rsidRPr="003D55B7">
        <w:rPr>
          <w:rFonts w:ascii="Times New Roman" w:hAnsi="Times New Roman"/>
        </w:rPr>
        <w:t>mindst 2 års relevant erhvervserfaring efter gennemført adgangsgivende uddannelse.</w:t>
      </w:r>
      <w:r w:rsidR="00CE2616" w:rsidRPr="003D55B7">
        <w:rPr>
          <w:rFonts w:ascii="Times New Roman" w:hAnsi="Times New Roman"/>
        </w:rPr>
        <w:t xml:space="preserve"> Institutionen kan optage ansøgere, der ikke har gennemført en relevant adgangsgivende uddannelse som ovenfor nævnt, men som ud fra en konkret vurdering skønnes at have uddannelsesmæssige forudsætninger, der kan sidestilles hermed.</w:t>
      </w:r>
    </w:p>
    <w:p w:rsidR="00EB4A89" w:rsidRPr="003D55B7" w:rsidRDefault="00EB4A89" w:rsidP="00EB4A89">
      <w:pPr>
        <w:rPr>
          <w:rFonts w:ascii="Times New Roman" w:hAnsi="Times New Roman"/>
        </w:rPr>
      </w:pPr>
    </w:p>
    <w:p w:rsidR="00EB4A89" w:rsidRPr="003D55B7" w:rsidRDefault="00CE2616" w:rsidP="00EB4A89">
      <w:pPr>
        <w:rPr>
          <w:rFonts w:ascii="Times New Roman" w:hAnsi="Times New Roman"/>
        </w:rPr>
      </w:pPr>
      <w:r w:rsidRPr="003D55B7">
        <w:rPr>
          <w:rFonts w:ascii="Times New Roman" w:hAnsi="Times New Roman"/>
        </w:rPr>
        <w:t>Institutionen optager endvidere a</w:t>
      </w:r>
      <w:r w:rsidR="00EB4A89" w:rsidRPr="003D55B7">
        <w:rPr>
          <w:rFonts w:ascii="Times New Roman" w:hAnsi="Times New Roman"/>
        </w:rPr>
        <w:t>nsøgere</w:t>
      </w:r>
      <w:r w:rsidRPr="003D55B7">
        <w:rPr>
          <w:rFonts w:ascii="Times New Roman" w:hAnsi="Times New Roman"/>
        </w:rPr>
        <w:t xml:space="preserve">, der </w:t>
      </w:r>
      <w:r w:rsidR="00EB4A89" w:rsidRPr="003D55B7">
        <w:rPr>
          <w:rFonts w:ascii="Times New Roman" w:hAnsi="Times New Roman"/>
        </w:rPr>
        <w:t xml:space="preserve">efter individuel kompetencevurdering i </w:t>
      </w:r>
      <w:r w:rsidR="00CF3877">
        <w:rPr>
          <w:rFonts w:ascii="Times New Roman" w:hAnsi="Times New Roman"/>
        </w:rPr>
        <w:t xml:space="preserve">henhold til </w:t>
      </w:r>
      <w:r w:rsidR="00EB4A89" w:rsidRPr="003D55B7">
        <w:rPr>
          <w:rFonts w:ascii="Times New Roman" w:hAnsi="Times New Roman"/>
        </w:rPr>
        <w:t>§ 15 a i lov om erhvervsrettet grunduddannelse og videregående uddannelse (videreuddannelsess</w:t>
      </w:r>
      <w:r w:rsidR="00EB4A89" w:rsidRPr="003D55B7">
        <w:rPr>
          <w:rFonts w:ascii="Times New Roman" w:hAnsi="Times New Roman"/>
        </w:rPr>
        <w:t>y</w:t>
      </w:r>
      <w:r w:rsidR="00EB4A89" w:rsidRPr="003D55B7">
        <w:rPr>
          <w:rFonts w:ascii="Times New Roman" w:hAnsi="Times New Roman"/>
        </w:rPr>
        <w:t xml:space="preserve">stemet) for voksne </w:t>
      </w:r>
      <w:r w:rsidR="00401211">
        <w:rPr>
          <w:rFonts w:ascii="Times New Roman" w:hAnsi="Times New Roman"/>
        </w:rPr>
        <w:t xml:space="preserve">vurderes </w:t>
      </w:r>
      <w:r w:rsidR="00EB4A89" w:rsidRPr="003D55B7">
        <w:rPr>
          <w:rFonts w:ascii="Times New Roman" w:hAnsi="Times New Roman"/>
        </w:rPr>
        <w:t>har realkompetencer, der anerkendes som svarende til adgangsbetinge</w:t>
      </w:r>
      <w:r w:rsidR="00EB4A89" w:rsidRPr="003D55B7">
        <w:rPr>
          <w:rFonts w:ascii="Times New Roman" w:hAnsi="Times New Roman"/>
        </w:rPr>
        <w:t>l</w:t>
      </w:r>
      <w:r w:rsidR="00EB4A89" w:rsidRPr="003D55B7">
        <w:rPr>
          <w:rFonts w:ascii="Times New Roman" w:hAnsi="Times New Roman"/>
        </w:rPr>
        <w:t>serne.</w:t>
      </w:r>
    </w:p>
    <w:p w:rsidR="00D7559D" w:rsidRPr="003D55B7" w:rsidRDefault="00D7559D" w:rsidP="00EB4A89">
      <w:pPr>
        <w:rPr>
          <w:rFonts w:ascii="Times New Roman" w:hAnsi="Times New Roman"/>
        </w:rPr>
      </w:pPr>
    </w:p>
    <w:p w:rsidR="00604317" w:rsidRPr="00783E22" w:rsidRDefault="00F11548" w:rsidP="00EB4A89">
      <w:pPr>
        <w:rPr>
          <w:rFonts w:ascii="Times New Roman" w:hAnsi="Times New Roman"/>
        </w:rPr>
      </w:pPr>
      <w:r w:rsidRPr="00F11548">
        <w:rPr>
          <w:rFonts w:ascii="Times New Roman" w:hAnsi="Times New Roman"/>
        </w:rPr>
        <w:t>Nogle af de faglige moduler kan forudsætte bestemte faglige forudsætninger. Det er den enkelte udbyder af de pågældende moduler, der vejleder den studerende med henblik på den studerendes vurdering af sine forudsætninger for at gennemføre det pågældende modul.</w:t>
      </w:r>
    </w:p>
    <w:p w:rsidR="00604317" w:rsidRPr="003D55B7" w:rsidRDefault="00604317" w:rsidP="00604317">
      <w:pPr>
        <w:rPr>
          <w:rFonts w:ascii="Times New Roman" w:hAnsi="Times New Roman"/>
          <w:sz w:val="22"/>
          <w:szCs w:val="20"/>
        </w:rPr>
      </w:pPr>
    </w:p>
    <w:p w:rsidR="00604317" w:rsidRPr="003D55B7" w:rsidRDefault="00604317" w:rsidP="00CD70A2">
      <w:pPr>
        <w:pStyle w:val="Overskrift1"/>
      </w:pPr>
      <w:bookmarkStart w:id="6" w:name="_Toc482859531"/>
      <w:r w:rsidRPr="003D55B7">
        <w:t>6. Uddannelsens</w:t>
      </w:r>
      <w:r w:rsidR="009463DA" w:rsidRPr="003D55B7">
        <w:t xml:space="preserve"> mål for læringsudbytte,</w:t>
      </w:r>
      <w:r w:rsidRPr="003D55B7">
        <w:t xml:space="preserve"> struktur og indhold</w:t>
      </w:r>
      <w:bookmarkEnd w:id="6"/>
    </w:p>
    <w:p w:rsidR="00947190" w:rsidRPr="007C1796" w:rsidRDefault="00947190" w:rsidP="00604317">
      <w:pPr>
        <w:rPr>
          <w:rFonts w:ascii="Times New Roman" w:hAnsi="Times New Roman"/>
        </w:rPr>
      </w:pPr>
      <w:r w:rsidRPr="007C1796">
        <w:rPr>
          <w:rFonts w:ascii="Times New Roman" w:hAnsi="Times New Roman"/>
        </w:rPr>
        <w:t xml:space="preserve">Den sundhedsfaglige diplomuddannelse er inddelt </w:t>
      </w:r>
      <w:r w:rsidR="005218CD" w:rsidRPr="007C1796">
        <w:rPr>
          <w:rFonts w:ascii="Times New Roman" w:hAnsi="Times New Roman"/>
        </w:rPr>
        <w:t>i</w:t>
      </w:r>
      <w:r w:rsidRPr="007C1796">
        <w:rPr>
          <w:rFonts w:ascii="Times New Roman" w:hAnsi="Times New Roman"/>
        </w:rPr>
        <w:t xml:space="preserve"> uddannelsesretninger</w:t>
      </w:r>
      <w:r w:rsidR="005218CD" w:rsidRPr="007C1796">
        <w:rPr>
          <w:rFonts w:ascii="Times New Roman" w:hAnsi="Times New Roman"/>
        </w:rPr>
        <w:t xml:space="preserve"> og er modulopdelt</w:t>
      </w:r>
      <w:r w:rsidRPr="007C1796">
        <w:rPr>
          <w:rFonts w:ascii="Times New Roman" w:hAnsi="Times New Roman"/>
        </w:rPr>
        <w:t>. Den studerende kan gennemføre en diplomuddannelse rettet mod en faglig specialisering svarende til en af uddannelsesretninger</w:t>
      </w:r>
      <w:r w:rsidR="005218CD" w:rsidRPr="007C1796">
        <w:rPr>
          <w:rFonts w:ascii="Times New Roman" w:hAnsi="Times New Roman"/>
        </w:rPr>
        <w:t>ne</w:t>
      </w:r>
      <w:r w:rsidRPr="007C1796">
        <w:rPr>
          <w:rFonts w:ascii="Times New Roman" w:hAnsi="Times New Roman"/>
        </w:rPr>
        <w:t xml:space="preserve"> – eller gennemføre uddannelsen rettet mod en faglig viderekvalificering</w:t>
      </w:r>
      <w:r w:rsidR="007C1796">
        <w:rPr>
          <w:rFonts w:ascii="Times New Roman" w:hAnsi="Times New Roman"/>
        </w:rPr>
        <w:t xml:space="preserve"> på tværs af uddannelsesretningerne</w:t>
      </w:r>
      <w:r w:rsidRPr="007C1796">
        <w:rPr>
          <w:rFonts w:ascii="Times New Roman" w:hAnsi="Times New Roman"/>
        </w:rPr>
        <w:t>.</w:t>
      </w:r>
    </w:p>
    <w:p w:rsidR="00B548C0" w:rsidRPr="003D55B7" w:rsidRDefault="00B548C0" w:rsidP="00604317">
      <w:pPr>
        <w:rPr>
          <w:rFonts w:ascii="Times New Roman" w:hAnsi="Times New Roman"/>
          <w:sz w:val="22"/>
          <w:szCs w:val="20"/>
        </w:rPr>
      </w:pPr>
    </w:p>
    <w:p w:rsidR="00604317" w:rsidRPr="003D55B7" w:rsidRDefault="00604317" w:rsidP="00CD70A2">
      <w:pPr>
        <w:pStyle w:val="Overskrift2"/>
      </w:pPr>
      <w:bookmarkStart w:id="7" w:name="_Toc482859532"/>
      <w:r w:rsidRPr="003D55B7">
        <w:t xml:space="preserve">6.1 Uddannelsens </w:t>
      </w:r>
      <w:r w:rsidR="009463DA" w:rsidRPr="003D55B7">
        <w:t>mål for læringsudbytte</w:t>
      </w:r>
      <w:bookmarkEnd w:id="7"/>
    </w:p>
    <w:p w:rsidR="00B41023" w:rsidRPr="00FB3189" w:rsidRDefault="00FB3189" w:rsidP="006D19C8">
      <w:pPr>
        <w:rPr>
          <w:rFonts w:ascii="Times New Roman" w:hAnsi="Times New Roman"/>
          <w:b/>
        </w:rPr>
      </w:pPr>
      <w:bookmarkStart w:id="8" w:name="_Toc271838086"/>
      <w:r w:rsidRPr="00FB3189">
        <w:rPr>
          <w:rFonts w:ascii="Times New Roman" w:hAnsi="Times New Roman"/>
        </w:rPr>
        <w:t>Målet er, at den studerende gennem integration af</w:t>
      </w:r>
      <w:r>
        <w:rPr>
          <w:rFonts w:ascii="Times New Roman" w:hAnsi="Times New Roman"/>
          <w:b/>
        </w:rPr>
        <w:t xml:space="preserve"> </w:t>
      </w:r>
      <w:r w:rsidRPr="00FB3189">
        <w:rPr>
          <w:rFonts w:ascii="Times New Roman" w:hAnsi="Times New Roman"/>
        </w:rPr>
        <w:t>praksiserfaring og udviklingsorientering</w:t>
      </w:r>
      <w:r w:rsidRPr="00FB3189">
        <w:rPr>
          <w:rFonts w:ascii="Times New Roman" w:hAnsi="Times New Roman"/>
          <w:b/>
        </w:rPr>
        <w:t xml:space="preserve"> </w:t>
      </w:r>
    </w:p>
    <w:p w:rsidR="008D2D9C" w:rsidRDefault="008D2D9C" w:rsidP="006D19C8">
      <w:pPr>
        <w:rPr>
          <w:rFonts w:ascii="Times New Roman" w:hAnsi="Times New Roman"/>
          <w:b/>
        </w:rPr>
      </w:pPr>
    </w:p>
    <w:p w:rsidR="006D19C8" w:rsidRPr="00296A96" w:rsidRDefault="006D19C8" w:rsidP="00F07AD2">
      <w:pPr>
        <w:keepNext/>
        <w:rPr>
          <w:rFonts w:ascii="Times New Roman" w:hAnsi="Times New Roman"/>
          <w:b/>
        </w:rPr>
      </w:pPr>
      <w:r w:rsidRPr="00296A96">
        <w:rPr>
          <w:rFonts w:ascii="Times New Roman" w:hAnsi="Times New Roman"/>
          <w:b/>
        </w:rPr>
        <w:t>Viden</w:t>
      </w:r>
      <w:bookmarkEnd w:id="8"/>
    </w:p>
    <w:p w:rsidR="006D19C8" w:rsidRPr="00296A96" w:rsidRDefault="006D19C8" w:rsidP="0074543E">
      <w:pPr>
        <w:numPr>
          <w:ilvl w:val="0"/>
          <w:numId w:val="4"/>
        </w:numPr>
        <w:contextualSpacing/>
        <w:rPr>
          <w:rFonts w:ascii="Times New Roman" w:hAnsi="Times New Roman"/>
        </w:rPr>
      </w:pPr>
      <w:r w:rsidRPr="00296A96">
        <w:rPr>
          <w:rFonts w:ascii="Times New Roman" w:hAnsi="Times New Roman"/>
        </w:rPr>
        <w:t>har udviklingsbaseret viden om og forståelse af praksis i relation til det valgte sundhedsfa</w:t>
      </w:r>
      <w:r w:rsidRPr="00296A96">
        <w:rPr>
          <w:rFonts w:ascii="Times New Roman" w:hAnsi="Times New Roman"/>
        </w:rPr>
        <w:t>g</w:t>
      </w:r>
      <w:r w:rsidRPr="00296A96">
        <w:rPr>
          <w:rFonts w:ascii="Times New Roman" w:hAnsi="Times New Roman"/>
        </w:rPr>
        <w:t>lige</w:t>
      </w:r>
      <w:r w:rsidRPr="005A04EC">
        <w:rPr>
          <w:rFonts w:ascii="Times New Roman" w:hAnsi="Times New Roman"/>
        </w:rPr>
        <w:t xml:space="preserve"> </w:t>
      </w:r>
      <w:r w:rsidR="00E30AF9" w:rsidRPr="005A04EC">
        <w:rPr>
          <w:rFonts w:ascii="Times New Roman" w:hAnsi="Times New Roman"/>
        </w:rPr>
        <w:t>område</w:t>
      </w:r>
    </w:p>
    <w:p w:rsidR="006D19C8" w:rsidRPr="00296A96" w:rsidRDefault="006D19C8" w:rsidP="0074543E">
      <w:pPr>
        <w:numPr>
          <w:ilvl w:val="0"/>
          <w:numId w:val="4"/>
        </w:numPr>
        <w:contextualSpacing/>
        <w:rPr>
          <w:rFonts w:ascii="Times New Roman" w:hAnsi="Times New Roman"/>
        </w:rPr>
      </w:pPr>
      <w:r w:rsidRPr="00296A96">
        <w:rPr>
          <w:rFonts w:ascii="Times New Roman" w:hAnsi="Times New Roman"/>
        </w:rPr>
        <w:t>har viden og forståelse af teori og videnskabelig metode i relation til det valgte sundhed</w:t>
      </w:r>
      <w:r w:rsidRPr="00296A96">
        <w:rPr>
          <w:rFonts w:ascii="Times New Roman" w:hAnsi="Times New Roman"/>
        </w:rPr>
        <w:t>s</w:t>
      </w:r>
      <w:r w:rsidRPr="00296A96">
        <w:rPr>
          <w:rFonts w:ascii="Times New Roman" w:hAnsi="Times New Roman"/>
        </w:rPr>
        <w:t>fag</w:t>
      </w:r>
      <w:r w:rsidR="00E30AF9">
        <w:rPr>
          <w:rFonts w:ascii="Times New Roman" w:hAnsi="Times New Roman"/>
        </w:rPr>
        <w:t xml:space="preserve">lige </w:t>
      </w:r>
      <w:r w:rsidR="00E30AF9" w:rsidRPr="005A04EC">
        <w:rPr>
          <w:rFonts w:ascii="Times New Roman" w:hAnsi="Times New Roman"/>
        </w:rPr>
        <w:t>område</w:t>
      </w:r>
    </w:p>
    <w:p w:rsidR="006D19C8" w:rsidRPr="00296A96" w:rsidRDefault="006D19C8" w:rsidP="0074543E">
      <w:pPr>
        <w:numPr>
          <w:ilvl w:val="0"/>
          <w:numId w:val="4"/>
        </w:numPr>
        <w:contextualSpacing/>
        <w:rPr>
          <w:rFonts w:ascii="Times New Roman" w:hAnsi="Times New Roman"/>
          <w:b/>
        </w:rPr>
      </w:pPr>
      <w:r w:rsidRPr="00296A96">
        <w:rPr>
          <w:rFonts w:ascii="Times New Roman" w:hAnsi="Times New Roman"/>
        </w:rPr>
        <w:t>kan reflektere over teorier samt anvendelsen af teori og videnskabelig metode inden for det valg</w:t>
      </w:r>
      <w:r w:rsidR="00FB3189">
        <w:rPr>
          <w:rFonts w:ascii="Times New Roman" w:hAnsi="Times New Roman"/>
        </w:rPr>
        <w:t>te</w:t>
      </w:r>
      <w:r w:rsidRPr="00296A96">
        <w:rPr>
          <w:rFonts w:ascii="Times New Roman" w:hAnsi="Times New Roman"/>
        </w:rPr>
        <w:t xml:space="preserve"> sundhedsfaglige</w:t>
      </w:r>
      <w:r w:rsidRPr="005A04EC">
        <w:rPr>
          <w:rFonts w:ascii="Times New Roman" w:hAnsi="Times New Roman"/>
        </w:rPr>
        <w:t xml:space="preserve"> </w:t>
      </w:r>
      <w:r w:rsidR="00E30AF9" w:rsidRPr="005A04EC">
        <w:rPr>
          <w:rFonts w:ascii="Times New Roman" w:hAnsi="Times New Roman"/>
        </w:rPr>
        <w:t>område</w:t>
      </w:r>
    </w:p>
    <w:p w:rsidR="006D19C8" w:rsidRPr="00296A96" w:rsidRDefault="006D19C8" w:rsidP="006D19C8">
      <w:pPr>
        <w:rPr>
          <w:rFonts w:ascii="Times New Roman" w:hAnsi="Times New Roman"/>
          <w:b/>
        </w:rPr>
      </w:pPr>
      <w:bookmarkStart w:id="9" w:name="_Toc271838087"/>
    </w:p>
    <w:p w:rsidR="006D19C8" w:rsidRPr="00296A96" w:rsidRDefault="006D19C8" w:rsidP="006D19C8">
      <w:pPr>
        <w:rPr>
          <w:rFonts w:ascii="Times New Roman" w:hAnsi="Times New Roman"/>
          <w:b/>
        </w:rPr>
      </w:pPr>
      <w:r w:rsidRPr="00296A96">
        <w:rPr>
          <w:rFonts w:ascii="Times New Roman" w:hAnsi="Times New Roman"/>
          <w:b/>
        </w:rPr>
        <w:t>Færdigheder</w:t>
      </w:r>
      <w:bookmarkEnd w:id="9"/>
    </w:p>
    <w:p w:rsidR="006D19C8" w:rsidRPr="00296A96" w:rsidRDefault="00FB3189" w:rsidP="0074543E">
      <w:pPr>
        <w:pStyle w:val="Listeafsnit"/>
        <w:numPr>
          <w:ilvl w:val="0"/>
          <w:numId w:val="6"/>
        </w:numPr>
        <w:spacing w:after="0" w:line="240" w:lineRule="auto"/>
        <w:rPr>
          <w:rFonts w:ascii="Times New Roman" w:hAnsi="Times New Roman"/>
          <w:sz w:val="24"/>
          <w:szCs w:val="24"/>
        </w:rPr>
      </w:pPr>
      <w:r>
        <w:rPr>
          <w:rFonts w:ascii="Times New Roman" w:hAnsi="Times New Roman"/>
          <w:sz w:val="24"/>
          <w:szCs w:val="24"/>
        </w:rPr>
        <w:t xml:space="preserve">kan </w:t>
      </w:r>
      <w:r w:rsidR="006D19C8" w:rsidRPr="00296A96">
        <w:rPr>
          <w:rFonts w:ascii="Times New Roman" w:hAnsi="Times New Roman"/>
          <w:sz w:val="24"/>
          <w:szCs w:val="24"/>
        </w:rPr>
        <w:t xml:space="preserve">indsamle og analysere informationer inden for det valgte sundhedsfaglige </w:t>
      </w:r>
      <w:r w:rsidR="00E30AF9" w:rsidRPr="002D17EF">
        <w:rPr>
          <w:rFonts w:ascii="Times New Roman" w:hAnsi="Times New Roman"/>
          <w:sz w:val="24"/>
          <w:szCs w:val="24"/>
        </w:rPr>
        <w:t xml:space="preserve">område </w:t>
      </w:r>
      <w:r w:rsidR="006D19C8" w:rsidRPr="00296A96">
        <w:rPr>
          <w:rFonts w:ascii="Times New Roman" w:hAnsi="Times New Roman"/>
          <w:sz w:val="24"/>
          <w:szCs w:val="24"/>
        </w:rPr>
        <w:t>med anvendelse af relevant/e metode/r</w:t>
      </w:r>
    </w:p>
    <w:p w:rsidR="006D19C8" w:rsidRPr="00296A96" w:rsidRDefault="00FB3189" w:rsidP="0074543E">
      <w:pPr>
        <w:pStyle w:val="Listeafsnit"/>
        <w:numPr>
          <w:ilvl w:val="0"/>
          <w:numId w:val="6"/>
        </w:numPr>
        <w:spacing w:after="0" w:line="240" w:lineRule="auto"/>
        <w:rPr>
          <w:rFonts w:ascii="Times New Roman" w:hAnsi="Times New Roman"/>
          <w:sz w:val="24"/>
          <w:szCs w:val="24"/>
        </w:rPr>
      </w:pPr>
      <w:r>
        <w:rPr>
          <w:rFonts w:ascii="Times New Roman" w:hAnsi="Times New Roman"/>
          <w:sz w:val="24"/>
          <w:szCs w:val="24"/>
        </w:rPr>
        <w:t xml:space="preserve">kan </w:t>
      </w:r>
      <w:r w:rsidR="006D19C8" w:rsidRPr="00296A96">
        <w:rPr>
          <w:rFonts w:ascii="Times New Roman" w:hAnsi="Times New Roman"/>
          <w:sz w:val="24"/>
          <w:szCs w:val="24"/>
        </w:rPr>
        <w:t>beskrive, analysere, kritisk vurdere, dokumentere og formidle praksisnære problemsti</w:t>
      </w:r>
      <w:r w:rsidR="006D19C8" w:rsidRPr="00296A96">
        <w:rPr>
          <w:rFonts w:ascii="Times New Roman" w:hAnsi="Times New Roman"/>
          <w:sz w:val="24"/>
          <w:szCs w:val="24"/>
        </w:rPr>
        <w:t>l</w:t>
      </w:r>
      <w:r w:rsidR="006D19C8" w:rsidRPr="00296A96">
        <w:rPr>
          <w:rFonts w:ascii="Times New Roman" w:hAnsi="Times New Roman"/>
          <w:sz w:val="24"/>
          <w:szCs w:val="24"/>
        </w:rPr>
        <w:t>linger samt begrunde og formidle valgte handlemuligheder inden for sundhedsfremme og forebyggelse, der relaterer sig til udvikling af den sundhedsfaglige praksis</w:t>
      </w:r>
    </w:p>
    <w:p w:rsidR="006D19C8" w:rsidRPr="00296A96" w:rsidRDefault="00FB3189" w:rsidP="0074543E">
      <w:pPr>
        <w:pStyle w:val="Listeafsnit"/>
        <w:numPr>
          <w:ilvl w:val="0"/>
          <w:numId w:val="6"/>
        </w:numPr>
        <w:spacing w:after="0" w:line="240" w:lineRule="auto"/>
        <w:rPr>
          <w:rFonts w:ascii="Times New Roman" w:hAnsi="Times New Roman"/>
          <w:sz w:val="24"/>
          <w:szCs w:val="24"/>
        </w:rPr>
      </w:pPr>
      <w:r>
        <w:rPr>
          <w:rFonts w:ascii="Times New Roman" w:hAnsi="Times New Roman"/>
          <w:sz w:val="24"/>
          <w:szCs w:val="24"/>
        </w:rPr>
        <w:t xml:space="preserve">kan </w:t>
      </w:r>
      <w:r w:rsidR="006D19C8" w:rsidRPr="00296A96">
        <w:rPr>
          <w:rFonts w:ascii="Times New Roman" w:hAnsi="Times New Roman"/>
          <w:sz w:val="24"/>
          <w:szCs w:val="24"/>
        </w:rPr>
        <w:t>formidle faglige såvel som praktiske problemstillinger og handlemuligheder for releva</w:t>
      </w:r>
      <w:r w:rsidR="006D19C8" w:rsidRPr="00296A96">
        <w:rPr>
          <w:rFonts w:ascii="Times New Roman" w:hAnsi="Times New Roman"/>
          <w:sz w:val="24"/>
          <w:szCs w:val="24"/>
        </w:rPr>
        <w:t>n</w:t>
      </w:r>
      <w:r w:rsidR="006D19C8" w:rsidRPr="00296A96">
        <w:rPr>
          <w:rFonts w:ascii="Times New Roman" w:hAnsi="Times New Roman"/>
          <w:sz w:val="24"/>
          <w:szCs w:val="24"/>
        </w:rPr>
        <w:t>te samarbejdspartnere og/eller brugere</w:t>
      </w:r>
    </w:p>
    <w:p w:rsidR="006D19C8" w:rsidRPr="00296A96" w:rsidRDefault="006D19C8" w:rsidP="006D19C8">
      <w:pPr>
        <w:rPr>
          <w:rFonts w:ascii="Times New Roman" w:hAnsi="Times New Roman"/>
        </w:rPr>
      </w:pPr>
    </w:p>
    <w:p w:rsidR="006D19C8" w:rsidRPr="00296A96" w:rsidRDefault="006D19C8" w:rsidP="006D19C8">
      <w:pPr>
        <w:rPr>
          <w:rFonts w:ascii="Times New Roman" w:hAnsi="Times New Roman"/>
          <w:b/>
        </w:rPr>
      </w:pPr>
      <w:bookmarkStart w:id="10" w:name="_Toc271838089"/>
      <w:r w:rsidRPr="00296A96">
        <w:rPr>
          <w:rFonts w:ascii="Times New Roman" w:hAnsi="Times New Roman"/>
          <w:b/>
        </w:rPr>
        <w:t>Kompetencer</w:t>
      </w:r>
      <w:bookmarkEnd w:id="10"/>
    </w:p>
    <w:p w:rsidR="006D19C8" w:rsidRPr="00296A96" w:rsidRDefault="00FB3189" w:rsidP="0074543E">
      <w:pPr>
        <w:numPr>
          <w:ilvl w:val="0"/>
          <w:numId w:val="5"/>
        </w:numPr>
        <w:contextualSpacing/>
        <w:rPr>
          <w:rFonts w:ascii="Times New Roman" w:hAnsi="Times New Roman"/>
        </w:rPr>
      </w:pPr>
      <w:r>
        <w:rPr>
          <w:rFonts w:ascii="Times New Roman" w:hAnsi="Times New Roman"/>
        </w:rPr>
        <w:t xml:space="preserve">kan </w:t>
      </w:r>
      <w:r w:rsidR="006D19C8" w:rsidRPr="00296A96">
        <w:rPr>
          <w:rFonts w:ascii="Times New Roman" w:hAnsi="Times New Roman"/>
        </w:rPr>
        <w:t>håndtere komplekse og udviklingsorienterede situationer i arbejdssammenhænge</w:t>
      </w:r>
    </w:p>
    <w:p w:rsidR="006D19C8" w:rsidRPr="00296A96" w:rsidRDefault="00FB3189" w:rsidP="0074543E">
      <w:pPr>
        <w:numPr>
          <w:ilvl w:val="0"/>
          <w:numId w:val="5"/>
        </w:numPr>
        <w:contextualSpacing/>
        <w:rPr>
          <w:rFonts w:ascii="Times New Roman" w:hAnsi="Times New Roman"/>
        </w:rPr>
      </w:pPr>
      <w:r>
        <w:rPr>
          <w:rFonts w:ascii="Times New Roman" w:hAnsi="Times New Roman"/>
        </w:rPr>
        <w:t xml:space="preserve">kan </w:t>
      </w:r>
      <w:r w:rsidR="006D19C8" w:rsidRPr="00296A96">
        <w:rPr>
          <w:rFonts w:ascii="Times New Roman" w:hAnsi="Times New Roman"/>
        </w:rPr>
        <w:t>indgå i faglige som tværfaglige samarbejder</w:t>
      </w:r>
    </w:p>
    <w:p w:rsidR="006D19C8" w:rsidRPr="00296A96" w:rsidRDefault="00FB3189" w:rsidP="0074543E">
      <w:pPr>
        <w:numPr>
          <w:ilvl w:val="0"/>
          <w:numId w:val="5"/>
        </w:numPr>
        <w:contextualSpacing/>
        <w:rPr>
          <w:rFonts w:ascii="Times New Roman" w:hAnsi="Times New Roman"/>
        </w:rPr>
      </w:pPr>
      <w:r>
        <w:rPr>
          <w:rFonts w:ascii="Times New Roman" w:hAnsi="Times New Roman"/>
        </w:rPr>
        <w:t xml:space="preserve">kan </w:t>
      </w:r>
      <w:r w:rsidR="006D19C8" w:rsidRPr="00296A96">
        <w:rPr>
          <w:rFonts w:ascii="Times New Roman" w:hAnsi="Times New Roman"/>
        </w:rPr>
        <w:t>udvikle egen praksis inden for valgte sundhedsfaglige</w:t>
      </w:r>
      <w:r w:rsidR="00E30AF9">
        <w:rPr>
          <w:rFonts w:ascii="Times New Roman" w:hAnsi="Times New Roman"/>
        </w:rPr>
        <w:t xml:space="preserve"> </w:t>
      </w:r>
      <w:r w:rsidR="00E30AF9" w:rsidRPr="002D17EF">
        <w:rPr>
          <w:rFonts w:ascii="Times New Roman" w:hAnsi="Times New Roman"/>
        </w:rPr>
        <w:t>område</w:t>
      </w:r>
    </w:p>
    <w:p w:rsidR="006D19C8" w:rsidRPr="003D55B7" w:rsidRDefault="006D19C8" w:rsidP="00604317">
      <w:pPr>
        <w:rPr>
          <w:rFonts w:ascii="Times New Roman" w:hAnsi="Times New Roman"/>
          <w:b/>
        </w:rPr>
      </w:pPr>
    </w:p>
    <w:p w:rsidR="00893B24" w:rsidRPr="003D55B7" w:rsidRDefault="00893B24" w:rsidP="00CD70A2">
      <w:pPr>
        <w:pStyle w:val="Overskrift2"/>
      </w:pPr>
      <w:bookmarkStart w:id="11" w:name="_Toc482859533"/>
      <w:r w:rsidRPr="003D55B7">
        <w:t>6.2 Uddannelsens struktur</w:t>
      </w:r>
      <w:bookmarkEnd w:id="11"/>
      <w:r w:rsidR="00326F59" w:rsidRPr="003D55B7">
        <w:t xml:space="preserve"> </w:t>
      </w:r>
    </w:p>
    <w:p w:rsidR="000242FE" w:rsidRPr="000242FE" w:rsidRDefault="000242FE" w:rsidP="000242FE">
      <w:pPr>
        <w:rPr>
          <w:rFonts w:ascii="Times New Roman" w:hAnsi="Times New Roman"/>
        </w:rPr>
      </w:pPr>
      <w:r w:rsidRPr="000242FE">
        <w:rPr>
          <w:rFonts w:ascii="Times New Roman" w:hAnsi="Times New Roman"/>
        </w:rPr>
        <w:t xml:space="preserve">Sundhedsfaglig diplomuddannelse </w:t>
      </w:r>
      <w:r w:rsidR="0085701A">
        <w:rPr>
          <w:rFonts w:ascii="Times New Roman" w:hAnsi="Times New Roman"/>
        </w:rPr>
        <w:t xml:space="preserve">består af 2 obligatoriske moduler på i alt 15 ECTS-point, som konstituerer uddannelsen, </w:t>
      </w:r>
      <w:r w:rsidR="000F51E3">
        <w:rPr>
          <w:rFonts w:ascii="Times New Roman" w:hAnsi="Times New Roman"/>
        </w:rPr>
        <w:t xml:space="preserve">et antal </w:t>
      </w:r>
      <w:r w:rsidR="0085701A">
        <w:rPr>
          <w:rFonts w:ascii="Times New Roman" w:hAnsi="Times New Roman"/>
        </w:rPr>
        <w:t xml:space="preserve">valgfrie moduler </w:t>
      </w:r>
      <w:r w:rsidR="000F51E3">
        <w:rPr>
          <w:rFonts w:ascii="Times New Roman" w:hAnsi="Times New Roman"/>
        </w:rPr>
        <w:t xml:space="preserve">på 5 eller 10 ECTS-point </w:t>
      </w:r>
      <w:r w:rsidR="0085701A">
        <w:rPr>
          <w:rFonts w:ascii="Times New Roman" w:hAnsi="Times New Roman"/>
        </w:rPr>
        <w:t>samt et afgangsprojekt</w:t>
      </w:r>
      <w:r w:rsidR="00AC0A4E">
        <w:rPr>
          <w:rFonts w:ascii="Times New Roman" w:hAnsi="Times New Roman"/>
        </w:rPr>
        <w:t xml:space="preserve"> på 15 ECTS-point</w:t>
      </w:r>
      <w:r w:rsidR="0085701A">
        <w:rPr>
          <w:rFonts w:ascii="Times New Roman" w:hAnsi="Times New Roman"/>
        </w:rPr>
        <w:t xml:space="preserve">, der afslutter uddannelsen. Uddannelsen </w:t>
      </w:r>
      <w:r w:rsidRPr="000242FE">
        <w:rPr>
          <w:rFonts w:ascii="Times New Roman" w:hAnsi="Times New Roman"/>
        </w:rPr>
        <w:t>er opdelt i uddannelsesretninger</w:t>
      </w:r>
      <w:r w:rsidR="00F41AE1">
        <w:rPr>
          <w:rFonts w:ascii="Times New Roman" w:hAnsi="Times New Roman"/>
        </w:rPr>
        <w:t xml:space="preserve">, men kan </w:t>
      </w:r>
      <w:r w:rsidR="00AC0A4E">
        <w:rPr>
          <w:rFonts w:ascii="Times New Roman" w:hAnsi="Times New Roman"/>
        </w:rPr>
        <w:t xml:space="preserve">også </w:t>
      </w:r>
      <w:r w:rsidR="00F41AE1">
        <w:rPr>
          <w:rFonts w:ascii="Times New Roman" w:hAnsi="Times New Roman"/>
        </w:rPr>
        <w:t>gennemføres uden valg af uddannelsesretning</w:t>
      </w:r>
      <w:r w:rsidRPr="000242FE">
        <w:rPr>
          <w:rFonts w:ascii="Times New Roman" w:hAnsi="Times New Roman"/>
        </w:rPr>
        <w:t xml:space="preserve">. </w:t>
      </w:r>
    </w:p>
    <w:p w:rsidR="00F41AE1" w:rsidRDefault="00F41AE1" w:rsidP="000242FE">
      <w:pPr>
        <w:rPr>
          <w:rFonts w:ascii="Times New Roman" w:hAnsi="Times New Roman"/>
        </w:rPr>
      </w:pPr>
    </w:p>
    <w:p w:rsidR="00F12ED9" w:rsidRPr="007B1EE8" w:rsidRDefault="000F51E3" w:rsidP="000242FE">
      <w:pPr>
        <w:rPr>
          <w:rFonts w:ascii="Times New Roman" w:hAnsi="Times New Roman"/>
        </w:rPr>
      </w:pPr>
      <w:r>
        <w:rPr>
          <w:rFonts w:ascii="Times New Roman" w:hAnsi="Times New Roman"/>
        </w:rPr>
        <w:t xml:space="preserve">Hver </w:t>
      </w:r>
      <w:r w:rsidR="001D2601">
        <w:rPr>
          <w:rFonts w:ascii="Times New Roman" w:hAnsi="Times New Roman"/>
        </w:rPr>
        <w:t>uddannelsesretning</w:t>
      </w:r>
      <w:r w:rsidR="00F41AE1">
        <w:rPr>
          <w:rFonts w:ascii="Times New Roman" w:hAnsi="Times New Roman"/>
        </w:rPr>
        <w:t xml:space="preserve"> </w:t>
      </w:r>
      <w:r w:rsidR="0085701A">
        <w:rPr>
          <w:rFonts w:ascii="Times New Roman" w:hAnsi="Times New Roman"/>
        </w:rPr>
        <w:t xml:space="preserve">indeholder </w:t>
      </w:r>
      <w:r>
        <w:rPr>
          <w:rFonts w:ascii="Times New Roman" w:hAnsi="Times New Roman"/>
        </w:rPr>
        <w:t>yderligere</w:t>
      </w:r>
      <w:r w:rsidR="0085701A">
        <w:rPr>
          <w:rFonts w:ascii="Times New Roman" w:hAnsi="Times New Roman"/>
        </w:rPr>
        <w:t xml:space="preserve"> </w:t>
      </w:r>
      <w:r w:rsidR="00F41AE1">
        <w:rPr>
          <w:rFonts w:ascii="Times New Roman" w:hAnsi="Times New Roman"/>
        </w:rPr>
        <w:t xml:space="preserve">et obligatorisk modul, der konstituerer den enkelte uddannelsesretning. En </w:t>
      </w:r>
      <w:r w:rsidR="000242FE" w:rsidRPr="007B1EE8">
        <w:rPr>
          <w:rFonts w:ascii="Times New Roman" w:hAnsi="Times New Roman"/>
        </w:rPr>
        <w:t xml:space="preserve">uddannelsesretning indeholder </w:t>
      </w:r>
      <w:r w:rsidR="00F41AE1">
        <w:rPr>
          <w:rFonts w:ascii="Times New Roman" w:hAnsi="Times New Roman"/>
        </w:rPr>
        <w:t xml:space="preserve">således </w:t>
      </w:r>
      <w:r w:rsidR="001D2601">
        <w:rPr>
          <w:rFonts w:ascii="Times New Roman" w:hAnsi="Times New Roman"/>
        </w:rPr>
        <w:t xml:space="preserve">fire </w:t>
      </w:r>
      <w:r w:rsidR="000242FE" w:rsidRPr="007B1EE8">
        <w:rPr>
          <w:rFonts w:ascii="Times New Roman" w:hAnsi="Times New Roman"/>
        </w:rPr>
        <w:t xml:space="preserve">obligatoriske moduler: </w:t>
      </w:r>
    </w:p>
    <w:p w:rsidR="00F12ED9" w:rsidRPr="007B1EE8" w:rsidRDefault="00454039" w:rsidP="00EE1383">
      <w:pPr>
        <w:numPr>
          <w:ilvl w:val="0"/>
          <w:numId w:val="143"/>
        </w:numPr>
        <w:rPr>
          <w:rFonts w:ascii="Times New Roman" w:hAnsi="Times New Roman"/>
        </w:rPr>
      </w:pPr>
      <w:r w:rsidRPr="007B1EE8">
        <w:rPr>
          <w:rFonts w:ascii="Times New Roman" w:hAnsi="Times New Roman"/>
        </w:rPr>
        <w:t>To</w:t>
      </w:r>
      <w:r w:rsidR="000242FE" w:rsidRPr="007B1EE8">
        <w:rPr>
          <w:rFonts w:ascii="Times New Roman" w:hAnsi="Times New Roman"/>
        </w:rPr>
        <w:t xml:space="preserve"> obligatorisk</w:t>
      </w:r>
      <w:r w:rsidRPr="007B1EE8">
        <w:rPr>
          <w:rFonts w:ascii="Times New Roman" w:hAnsi="Times New Roman"/>
        </w:rPr>
        <w:t>e</w:t>
      </w:r>
      <w:r w:rsidR="000242FE" w:rsidRPr="007B1EE8">
        <w:rPr>
          <w:rFonts w:ascii="Times New Roman" w:hAnsi="Times New Roman"/>
        </w:rPr>
        <w:t xml:space="preserve"> modul</w:t>
      </w:r>
      <w:r w:rsidRPr="007B1EE8">
        <w:rPr>
          <w:rFonts w:ascii="Times New Roman" w:hAnsi="Times New Roman"/>
        </w:rPr>
        <w:t>er</w:t>
      </w:r>
      <w:r w:rsidR="000242FE" w:rsidRPr="007B1EE8">
        <w:rPr>
          <w:rFonts w:ascii="Times New Roman" w:hAnsi="Times New Roman"/>
        </w:rPr>
        <w:t>, der er fælles for alle uddannelsesretninger: ”Praksis – videnskab</w:t>
      </w:r>
      <w:r w:rsidR="000242FE" w:rsidRPr="007B1EE8">
        <w:rPr>
          <w:rFonts w:ascii="Times New Roman" w:hAnsi="Times New Roman"/>
        </w:rPr>
        <w:t>s</w:t>
      </w:r>
      <w:r w:rsidR="000242FE" w:rsidRPr="007B1EE8">
        <w:rPr>
          <w:rFonts w:ascii="Times New Roman" w:hAnsi="Times New Roman"/>
        </w:rPr>
        <w:t>teori og metode” med et omfang på 10 ECTS-point</w:t>
      </w:r>
      <w:r w:rsidRPr="007B1EE8">
        <w:rPr>
          <w:rFonts w:ascii="Times New Roman" w:hAnsi="Times New Roman"/>
        </w:rPr>
        <w:t xml:space="preserve"> og ”Undersøgelse af sundhedsfaglig praksis” med et omfang af 5 ECTS-point.</w:t>
      </w:r>
      <w:r w:rsidR="000242FE" w:rsidRPr="007B1EE8">
        <w:rPr>
          <w:rFonts w:ascii="Times New Roman" w:hAnsi="Times New Roman"/>
        </w:rPr>
        <w:t xml:space="preserve"> </w:t>
      </w:r>
    </w:p>
    <w:p w:rsidR="001B1A81" w:rsidRPr="007B1EE8" w:rsidRDefault="00454039" w:rsidP="00EE1383">
      <w:pPr>
        <w:numPr>
          <w:ilvl w:val="0"/>
          <w:numId w:val="143"/>
        </w:numPr>
        <w:rPr>
          <w:rFonts w:ascii="Times New Roman" w:hAnsi="Times New Roman"/>
        </w:rPr>
      </w:pPr>
      <w:r w:rsidRPr="007B1EE8">
        <w:rPr>
          <w:rFonts w:ascii="Times New Roman" w:hAnsi="Times New Roman"/>
        </w:rPr>
        <w:t>E</w:t>
      </w:r>
      <w:r w:rsidR="000242FE" w:rsidRPr="007B1EE8">
        <w:rPr>
          <w:rFonts w:ascii="Times New Roman" w:hAnsi="Times New Roman"/>
        </w:rPr>
        <w:t>t obligatorisk modul på 10 ECTS-point inden for uddannelsesretninge</w:t>
      </w:r>
      <w:r w:rsidR="000F51E3">
        <w:rPr>
          <w:rFonts w:ascii="Times New Roman" w:hAnsi="Times New Roman"/>
        </w:rPr>
        <w:t>n</w:t>
      </w:r>
      <w:r w:rsidR="00F41AE1">
        <w:rPr>
          <w:rFonts w:ascii="Times New Roman" w:hAnsi="Times New Roman"/>
        </w:rPr>
        <w:t>.</w:t>
      </w:r>
      <w:r w:rsidR="000242FE" w:rsidRPr="007B1EE8">
        <w:rPr>
          <w:rFonts w:ascii="Times New Roman" w:hAnsi="Times New Roman"/>
        </w:rPr>
        <w:t xml:space="preserve">  </w:t>
      </w:r>
    </w:p>
    <w:p w:rsidR="000242FE" w:rsidRPr="000242FE" w:rsidRDefault="00454039" w:rsidP="00EE1383">
      <w:pPr>
        <w:numPr>
          <w:ilvl w:val="0"/>
          <w:numId w:val="143"/>
        </w:numPr>
        <w:rPr>
          <w:rFonts w:ascii="Times New Roman" w:hAnsi="Times New Roman"/>
        </w:rPr>
      </w:pPr>
      <w:r>
        <w:rPr>
          <w:rFonts w:ascii="Times New Roman" w:hAnsi="Times New Roman"/>
        </w:rPr>
        <w:t xml:space="preserve">Et </w:t>
      </w:r>
      <w:r w:rsidR="000242FE" w:rsidRPr="000242FE">
        <w:rPr>
          <w:rFonts w:ascii="Times New Roman" w:hAnsi="Times New Roman"/>
        </w:rPr>
        <w:t>afgangsprojekt svarende til 15 ECTS-point, der afslutter uddannelsen.</w:t>
      </w:r>
    </w:p>
    <w:p w:rsidR="000242FE" w:rsidRPr="000242FE" w:rsidRDefault="000242FE" w:rsidP="000242FE">
      <w:pPr>
        <w:rPr>
          <w:rFonts w:ascii="Times New Roman" w:hAnsi="Times New Roman"/>
        </w:rPr>
      </w:pPr>
    </w:p>
    <w:p w:rsidR="000242FE" w:rsidRPr="000242FE" w:rsidRDefault="000242FE" w:rsidP="000242FE">
      <w:pPr>
        <w:rPr>
          <w:rFonts w:ascii="Times New Roman" w:hAnsi="Times New Roman"/>
        </w:rPr>
      </w:pPr>
      <w:r w:rsidRPr="000242FE">
        <w:rPr>
          <w:rFonts w:ascii="Times New Roman" w:hAnsi="Times New Roman"/>
        </w:rPr>
        <w:t>Hver uddannelsesretning indeholder et antal tilknyttede retningsspecifikke valgmoduler på enten 5 eller 10 ECTS-point</w:t>
      </w:r>
      <w:r w:rsidR="00F74F53">
        <w:rPr>
          <w:rFonts w:ascii="Times New Roman" w:hAnsi="Times New Roman"/>
        </w:rPr>
        <w:t xml:space="preserve">, hvoraf den studerende skal vælge modul(er) på </w:t>
      </w:r>
      <w:r w:rsidR="000F51E3">
        <w:rPr>
          <w:rFonts w:ascii="Times New Roman" w:hAnsi="Times New Roman"/>
        </w:rPr>
        <w:t xml:space="preserve">mindst </w:t>
      </w:r>
      <w:r w:rsidR="00F74F53">
        <w:rPr>
          <w:rFonts w:ascii="Times New Roman" w:hAnsi="Times New Roman"/>
        </w:rPr>
        <w:t>10 ECTS-point</w:t>
      </w:r>
      <w:r w:rsidRPr="000242FE">
        <w:rPr>
          <w:rFonts w:ascii="Times New Roman" w:hAnsi="Times New Roman"/>
        </w:rPr>
        <w:t xml:space="preserve">. </w:t>
      </w:r>
    </w:p>
    <w:p w:rsidR="000242FE" w:rsidRPr="000242FE" w:rsidRDefault="000242FE" w:rsidP="000242FE">
      <w:pPr>
        <w:rPr>
          <w:rFonts w:ascii="Times New Roman" w:hAnsi="Times New Roman"/>
        </w:rPr>
      </w:pPr>
    </w:p>
    <w:p w:rsidR="000242FE" w:rsidRPr="000242FE" w:rsidRDefault="000242FE" w:rsidP="000242FE">
      <w:pPr>
        <w:rPr>
          <w:rFonts w:ascii="Times New Roman" w:hAnsi="Times New Roman"/>
        </w:rPr>
      </w:pPr>
      <w:r w:rsidRPr="000242FE">
        <w:rPr>
          <w:rFonts w:ascii="Times New Roman" w:hAnsi="Times New Roman"/>
        </w:rPr>
        <w:t>Endelig indeholder den sundhedsfaglige diplomuddannelse et antal valgfrie, ikke-retningsspecifikke valgmoduler på 5 eller 10 ECTS-point, som kan supplere en valgt uddannelsesretning</w:t>
      </w:r>
      <w:r w:rsidR="000F51E3">
        <w:rPr>
          <w:rFonts w:ascii="Times New Roman" w:hAnsi="Times New Roman"/>
        </w:rPr>
        <w:t xml:space="preserve"> med højst 10 ECTS-point</w:t>
      </w:r>
      <w:r w:rsidRPr="000242FE">
        <w:rPr>
          <w:rFonts w:ascii="Times New Roman" w:hAnsi="Times New Roman"/>
        </w:rPr>
        <w:t xml:space="preserve">.  </w:t>
      </w:r>
    </w:p>
    <w:p w:rsidR="000242FE" w:rsidRPr="000242FE" w:rsidRDefault="000242FE" w:rsidP="000242FE">
      <w:pPr>
        <w:rPr>
          <w:rFonts w:ascii="Times New Roman" w:hAnsi="Times New Roman"/>
        </w:rPr>
      </w:pPr>
    </w:p>
    <w:p w:rsidR="000242FE" w:rsidRPr="000242FE" w:rsidRDefault="00F74F53" w:rsidP="000242FE">
      <w:pPr>
        <w:rPr>
          <w:rFonts w:ascii="Times New Roman" w:hAnsi="Times New Roman"/>
        </w:rPr>
      </w:pPr>
      <w:r>
        <w:rPr>
          <w:rFonts w:ascii="Times New Roman" w:hAnsi="Times New Roman"/>
        </w:rPr>
        <w:t>Som valgfrie moduler kan den studerende</w:t>
      </w:r>
      <w:r w:rsidR="0085701A">
        <w:rPr>
          <w:rFonts w:ascii="Times New Roman" w:hAnsi="Times New Roman"/>
        </w:rPr>
        <w:t xml:space="preserve"> vælge</w:t>
      </w:r>
      <w:r w:rsidR="000242FE" w:rsidRPr="000242FE">
        <w:rPr>
          <w:rFonts w:ascii="Times New Roman" w:hAnsi="Times New Roman"/>
        </w:rPr>
        <w:t xml:space="preserve"> moduler fra andre områder end det sundhedsfagl</w:t>
      </w:r>
      <w:r w:rsidR="000242FE" w:rsidRPr="000242FE">
        <w:rPr>
          <w:rFonts w:ascii="Times New Roman" w:hAnsi="Times New Roman"/>
        </w:rPr>
        <w:t>i</w:t>
      </w:r>
      <w:r w:rsidR="000242FE" w:rsidRPr="000242FE">
        <w:rPr>
          <w:rFonts w:ascii="Times New Roman" w:hAnsi="Times New Roman"/>
        </w:rPr>
        <w:t xml:space="preserve">ge </w:t>
      </w:r>
      <w:r w:rsidR="00F41AE1">
        <w:rPr>
          <w:rFonts w:ascii="Times New Roman" w:hAnsi="Times New Roman"/>
        </w:rPr>
        <w:t>fag</w:t>
      </w:r>
      <w:r w:rsidR="000242FE" w:rsidRPr="000242FE">
        <w:rPr>
          <w:rFonts w:ascii="Times New Roman" w:hAnsi="Times New Roman"/>
        </w:rPr>
        <w:t xml:space="preserve">område. Disse valgfrie moduler kan højst udgøre </w:t>
      </w:r>
      <w:r w:rsidR="00F41AE1">
        <w:rPr>
          <w:rFonts w:ascii="Times New Roman" w:hAnsi="Times New Roman"/>
        </w:rPr>
        <w:t>10 ECTS-point ved valgt uddannelsesre</w:t>
      </w:r>
      <w:r w:rsidR="00F41AE1">
        <w:rPr>
          <w:rFonts w:ascii="Times New Roman" w:hAnsi="Times New Roman"/>
        </w:rPr>
        <w:t>t</w:t>
      </w:r>
      <w:r w:rsidR="00F41AE1">
        <w:rPr>
          <w:rFonts w:ascii="Times New Roman" w:hAnsi="Times New Roman"/>
        </w:rPr>
        <w:t xml:space="preserve">ning og </w:t>
      </w:r>
      <w:r w:rsidR="000242FE" w:rsidRPr="000242FE">
        <w:rPr>
          <w:rFonts w:ascii="Times New Roman" w:hAnsi="Times New Roman"/>
        </w:rPr>
        <w:t>15 ECTS-point</w:t>
      </w:r>
      <w:r w:rsidR="00F41AE1">
        <w:rPr>
          <w:rFonts w:ascii="Times New Roman" w:hAnsi="Times New Roman"/>
        </w:rPr>
        <w:t>, hvor der ikke vælges uddannelsesretning</w:t>
      </w:r>
      <w:r w:rsidR="000242FE" w:rsidRPr="000242FE">
        <w:rPr>
          <w:rFonts w:ascii="Times New Roman" w:hAnsi="Times New Roman"/>
        </w:rPr>
        <w:t>.</w:t>
      </w:r>
    </w:p>
    <w:p w:rsidR="000242FE" w:rsidRPr="000242FE" w:rsidRDefault="000242FE" w:rsidP="000242FE">
      <w:pPr>
        <w:rPr>
          <w:rFonts w:ascii="Times New Roman" w:hAnsi="Times New Roman"/>
        </w:rPr>
      </w:pPr>
    </w:p>
    <w:p w:rsidR="000242FE" w:rsidRPr="000242FE" w:rsidRDefault="000242FE" w:rsidP="000242FE">
      <w:pPr>
        <w:rPr>
          <w:rFonts w:ascii="Times New Roman" w:eastAsia="Calibri" w:hAnsi="Times New Roman"/>
          <w:bCs/>
        </w:rPr>
      </w:pPr>
      <w:r w:rsidRPr="000242FE">
        <w:rPr>
          <w:rFonts w:ascii="Times New Roman" w:eastAsia="Calibri" w:hAnsi="Times New Roman"/>
          <w:bCs/>
        </w:rPr>
        <w:t>De</w:t>
      </w:r>
      <w:r w:rsidRPr="000242FE">
        <w:rPr>
          <w:rFonts w:ascii="Times New Roman" w:hAnsi="Times New Roman"/>
          <w:bCs/>
        </w:rPr>
        <w:t xml:space="preserve"> obligatoriske moduler </w:t>
      </w:r>
      <w:r w:rsidRPr="000242FE">
        <w:rPr>
          <w:rFonts w:ascii="Times New Roman" w:eastAsia="Calibri" w:hAnsi="Times New Roman"/>
          <w:bCs/>
        </w:rPr>
        <w:t xml:space="preserve">og </w:t>
      </w:r>
      <w:r w:rsidRPr="000242FE">
        <w:rPr>
          <w:rFonts w:ascii="Times New Roman" w:hAnsi="Times New Roman"/>
          <w:bCs/>
        </w:rPr>
        <w:t>valg</w:t>
      </w:r>
      <w:r w:rsidRPr="000242FE">
        <w:rPr>
          <w:rFonts w:ascii="Times New Roman" w:eastAsia="Calibri" w:hAnsi="Times New Roman"/>
          <w:bCs/>
        </w:rPr>
        <w:t xml:space="preserve">moduler skal gennemføres og bestås før </w:t>
      </w:r>
      <w:r w:rsidR="0085701A">
        <w:rPr>
          <w:rFonts w:ascii="Times New Roman" w:eastAsia="Calibri" w:hAnsi="Times New Roman"/>
          <w:bCs/>
        </w:rPr>
        <w:t>prøven i</w:t>
      </w:r>
      <w:r w:rsidRPr="000242FE">
        <w:rPr>
          <w:rFonts w:ascii="Times New Roman" w:eastAsia="Calibri" w:hAnsi="Times New Roman"/>
          <w:bCs/>
        </w:rPr>
        <w:t xml:space="preserve"> afgangsprojektet.</w:t>
      </w:r>
    </w:p>
    <w:p w:rsidR="000242FE" w:rsidRPr="000242FE" w:rsidRDefault="000242FE" w:rsidP="000242FE">
      <w:pPr>
        <w:rPr>
          <w:rFonts w:ascii="Times New Roman" w:hAnsi="Times New Roman"/>
        </w:rPr>
      </w:pPr>
    </w:p>
    <w:p w:rsidR="007B1EE8" w:rsidRDefault="000242FE" w:rsidP="000242FE">
      <w:pPr>
        <w:pStyle w:val="Kommentartekst"/>
        <w:rPr>
          <w:rFonts w:ascii="Times New Roman" w:hAnsi="Times New Roman"/>
          <w:sz w:val="24"/>
          <w:szCs w:val="24"/>
        </w:rPr>
      </w:pPr>
      <w:r w:rsidRPr="000242FE">
        <w:rPr>
          <w:rFonts w:ascii="Times New Roman" w:hAnsi="Times New Roman"/>
          <w:sz w:val="24"/>
          <w:szCs w:val="24"/>
        </w:rPr>
        <w:t xml:space="preserve">For at opnå </w:t>
      </w:r>
      <w:r w:rsidR="006D431C">
        <w:rPr>
          <w:rFonts w:ascii="Times New Roman" w:hAnsi="Times New Roman"/>
          <w:sz w:val="24"/>
          <w:szCs w:val="24"/>
        </w:rPr>
        <w:t xml:space="preserve">bevis for gennemført sundhedsfaglig diplomuddannelse </w:t>
      </w:r>
      <w:r w:rsidR="006D431C" w:rsidRPr="00FB3189">
        <w:rPr>
          <w:rFonts w:ascii="Times New Roman" w:hAnsi="Times New Roman"/>
          <w:b/>
          <w:sz w:val="24"/>
          <w:szCs w:val="24"/>
        </w:rPr>
        <w:t>med</w:t>
      </w:r>
      <w:r w:rsidRPr="000242FE">
        <w:rPr>
          <w:rFonts w:ascii="Times New Roman" w:hAnsi="Times New Roman"/>
          <w:sz w:val="24"/>
          <w:szCs w:val="24"/>
        </w:rPr>
        <w:t xml:space="preserve"> </w:t>
      </w:r>
      <w:r w:rsidR="006D431C">
        <w:rPr>
          <w:rFonts w:ascii="Times New Roman" w:hAnsi="Times New Roman"/>
          <w:sz w:val="24"/>
          <w:szCs w:val="24"/>
        </w:rPr>
        <w:t>e</w:t>
      </w:r>
      <w:r w:rsidRPr="000242FE">
        <w:rPr>
          <w:rFonts w:ascii="Times New Roman" w:hAnsi="Times New Roman"/>
          <w:sz w:val="24"/>
          <w:szCs w:val="24"/>
        </w:rPr>
        <w:t xml:space="preserve">n uddannelsesretning skal </w:t>
      </w:r>
      <w:r w:rsidR="00976028" w:rsidRPr="007B1EE8">
        <w:rPr>
          <w:rFonts w:ascii="Times New Roman" w:hAnsi="Times New Roman"/>
          <w:sz w:val="24"/>
          <w:szCs w:val="24"/>
        </w:rPr>
        <w:t>de to obligatoriske moduler: ”Praksis – videnskabsteori og metode” med et omfang på 10 ECTS-point og ”Undersøgelse af sundhedsfaglig praksis” med et omfang af 5 ECTS-point</w:t>
      </w:r>
      <w:r w:rsidR="00976028">
        <w:rPr>
          <w:rFonts w:ascii="Times New Roman" w:hAnsi="Times New Roman"/>
          <w:sz w:val="24"/>
          <w:szCs w:val="24"/>
        </w:rPr>
        <w:t xml:space="preserve"> gennemføres foruden </w:t>
      </w:r>
      <w:r w:rsidRPr="000242FE">
        <w:rPr>
          <w:rFonts w:ascii="Times New Roman" w:hAnsi="Times New Roman"/>
          <w:sz w:val="24"/>
          <w:szCs w:val="24"/>
        </w:rPr>
        <w:t xml:space="preserve">uddannelsesretningens obligatoriske modul på 10 ECTS </w:t>
      </w:r>
      <w:r w:rsidR="00976028">
        <w:rPr>
          <w:rFonts w:ascii="Times New Roman" w:hAnsi="Times New Roman"/>
          <w:sz w:val="24"/>
          <w:szCs w:val="24"/>
        </w:rPr>
        <w:t xml:space="preserve">samt </w:t>
      </w:r>
      <w:r w:rsidRPr="000242FE">
        <w:rPr>
          <w:rFonts w:ascii="Times New Roman" w:hAnsi="Times New Roman"/>
          <w:sz w:val="24"/>
          <w:szCs w:val="24"/>
        </w:rPr>
        <w:t>mindst 10 ECTS v</w:t>
      </w:r>
      <w:r w:rsidR="00976028">
        <w:rPr>
          <w:rFonts w:ascii="Times New Roman" w:hAnsi="Times New Roman"/>
          <w:sz w:val="24"/>
          <w:szCs w:val="24"/>
        </w:rPr>
        <w:t>algt</w:t>
      </w:r>
      <w:r w:rsidRPr="000242FE">
        <w:rPr>
          <w:rFonts w:ascii="Times New Roman" w:hAnsi="Times New Roman"/>
          <w:sz w:val="24"/>
          <w:szCs w:val="24"/>
        </w:rPr>
        <w:t xml:space="preserve"> blandt </w:t>
      </w:r>
      <w:r w:rsidR="00976028">
        <w:rPr>
          <w:rFonts w:ascii="Times New Roman" w:hAnsi="Times New Roman"/>
          <w:sz w:val="24"/>
          <w:szCs w:val="24"/>
        </w:rPr>
        <w:t>uddannelsesretningens valg</w:t>
      </w:r>
      <w:r w:rsidRPr="000242FE">
        <w:rPr>
          <w:rFonts w:ascii="Times New Roman" w:hAnsi="Times New Roman"/>
          <w:sz w:val="24"/>
          <w:szCs w:val="24"/>
        </w:rPr>
        <w:t>moduler</w:t>
      </w:r>
      <w:r w:rsidR="00976028">
        <w:rPr>
          <w:rFonts w:ascii="Times New Roman" w:hAnsi="Times New Roman"/>
          <w:sz w:val="24"/>
          <w:szCs w:val="24"/>
        </w:rPr>
        <w:t xml:space="preserve"> og højst 10 ECTS-point blandt øvrige moduler</w:t>
      </w:r>
      <w:r w:rsidRPr="000242FE">
        <w:rPr>
          <w:rFonts w:ascii="Times New Roman" w:hAnsi="Times New Roman"/>
          <w:sz w:val="24"/>
          <w:szCs w:val="24"/>
        </w:rPr>
        <w:t xml:space="preserve">. </w:t>
      </w:r>
    </w:p>
    <w:p w:rsidR="000242FE" w:rsidRPr="000242FE" w:rsidRDefault="0083024D" w:rsidP="000242FE">
      <w:pPr>
        <w:pStyle w:val="Kommentartekst"/>
        <w:rPr>
          <w:rFonts w:ascii="Times New Roman" w:hAnsi="Times New Roman"/>
          <w:sz w:val="24"/>
          <w:szCs w:val="24"/>
        </w:rPr>
      </w:pPr>
      <w:r>
        <w:rPr>
          <w:rFonts w:ascii="Times New Roman" w:hAnsi="Times New Roman"/>
          <w:sz w:val="24"/>
          <w:szCs w:val="24"/>
        </w:rPr>
        <w:t>Hertil kommer</w:t>
      </w:r>
      <w:r w:rsidR="000242FE" w:rsidRPr="000242FE">
        <w:rPr>
          <w:rFonts w:ascii="Times New Roman" w:hAnsi="Times New Roman"/>
          <w:sz w:val="24"/>
          <w:szCs w:val="24"/>
        </w:rPr>
        <w:t xml:space="preserve"> afgangsprojektet</w:t>
      </w:r>
      <w:r>
        <w:rPr>
          <w:rFonts w:ascii="Times New Roman" w:hAnsi="Times New Roman"/>
          <w:sz w:val="24"/>
          <w:szCs w:val="24"/>
        </w:rPr>
        <w:t>, hvis</w:t>
      </w:r>
      <w:r w:rsidR="000242FE" w:rsidRPr="000242FE">
        <w:rPr>
          <w:rFonts w:ascii="Times New Roman" w:hAnsi="Times New Roman"/>
          <w:sz w:val="24"/>
          <w:szCs w:val="24"/>
        </w:rPr>
        <w:t xml:space="preserve"> emne </w:t>
      </w:r>
      <w:r>
        <w:rPr>
          <w:rFonts w:ascii="Times New Roman" w:hAnsi="Times New Roman"/>
          <w:sz w:val="24"/>
          <w:szCs w:val="24"/>
        </w:rPr>
        <w:t xml:space="preserve">skal </w:t>
      </w:r>
      <w:r w:rsidR="000242FE" w:rsidRPr="000242FE">
        <w:rPr>
          <w:rFonts w:ascii="Times New Roman" w:hAnsi="Times New Roman"/>
          <w:sz w:val="24"/>
          <w:szCs w:val="24"/>
        </w:rPr>
        <w:t>afspejles i uddannelsesretningens valgte moduler og formål.</w:t>
      </w:r>
    </w:p>
    <w:p w:rsidR="000242FE" w:rsidRPr="000242FE" w:rsidRDefault="000242FE" w:rsidP="000242FE">
      <w:pPr>
        <w:rPr>
          <w:rFonts w:ascii="Times New Roman" w:eastAsia="Calibri" w:hAnsi="Times New Roman"/>
          <w:bCs/>
        </w:rPr>
      </w:pPr>
    </w:p>
    <w:p w:rsidR="0083024D" w:rsidRDefault="006D431C" w:rsidP="007B1EE8">
      <w:pPr>
        <w:pStyle w:val="Kommentartekst"/>
        <w:rPr>
          <w:rFonts w:ascii="Times New Roman" w:hAnsi="Times New Roman"/>
          <w:sz w:val="24"/>
          <w:szCs w:val="24"/>
        </w:rPr>
      </w:pPr>
      <w:r>
        <w:rPr>
          <w:rFonts w:ascii="Times New Roman" w:hAnsi="Times New Roman"/>
          <w:sz w:val="24"/>
          <w:szCs w:val="24"/>
        </w:rPr>
        <w:t xml:space="preserve">For at opnå bevis for gennemført sundhedsfaglig diplomuddannelse </w:t>
      </w:r>
      <w:r w:rsidRPr="00FB3189">
        <w:rPr>
          <w:rFonts w:ascii="Times New Roman" w:hAnsi="Times New Roman"/>
          <w:b/>
          <w:sz w:val="24"/>
          <w:szCs w:val="24"/>
        </w:rPr>
        <w:t>uden</w:t>
      </w:r>
      <w:r w:rsidR="000242FE" w:rsidRPr="007B1EE8">
        <w:rPr>
          <w:rFonts w:ascii="Times New Roman" w:hAnsi="Times New Roman"/>
          <w:sz w:val="24"/>
          <w:szCs w:val="24"/>
        </w:rPr>
        <w:t xml:space="preserve"> uddannelsesretning</w:t>
      </w:r>
      <w:r>
        <w:rPr>
          <w:rFonts w:ascii="Times New Roman" w:hAnsi="Times New Roman"/>
          <w:sz w:val="24"/>
          <w:szCs w:val="24"/>
        </w:rPr>
        <w:t xml:space="preserve"> </w:t>
      </w:r>
      <w:r w:rsidR="00976028">
        <w:rPr>
          <w:rFonts w:ascii="Times New Roman" w:hAnsi="Times New Roman"/>
          <w:sz w:val="24"/>
          <w:szCs w:val="24"/>
        </w:rPr>
        <w:t xml:space="preserve">skal </w:t>
      </w:r>
      <w:r w:rsidR="007B1EE8" w:rsidRPr="007B1EE8">
        <w:rPr>
          <w:rFonts w:ascii="Times New Roman" w:hAnsi="Times New Roman"/>
          <w:sz w:val="24"/>
          <w:szCs w:val="24"/>
        </w:rPr>
        <w:t>de to obligatoriske moduler: ”Praksis – videnskabsteori og metode” med et omfang på 10 ECTS-point og ”Undersøgelse af sundhedsfaglig praksis” med et omfang af 5 ECTS-point gennemfør</w:t>
      </w:r>
      <w:r>
        <w:rPr>
          <w:rFonts w:ascii="Times New Roman" w:hAnsi="Times New Roman"/>
          <w:sz w:val="24"/>
          <w:szCs w:val="24"/>
        </w:rPr>
        <w:t>es</w:t>
      </w:r>
      <w:r w:rsidR="00976028">
        <w:rPr>
          <w:rFonts w:ascii="Times New Roman" w:hAnsi="Times New Roman"/>
          <w:sz w:val="24"/>
          <w:szCs w:val="24"/>
        </w:rPr>
        <w:t xml:space="preserve"> foruden moduler på mindst 15 ECTS-point</w:t>
      </w:r>
      <w:r w:rsidR="00AC0A4E">
        <w:rPr>
          <w:rFonts w:ascii="Times New Roman" w:hAnsi="Times New Roman"/>
          <w:sz w:val="24"/>
          <w:szCs w:val="24"/>
        </w:rPr>
        <w:t xml:space="preserve"> valgt </w:t>
      </w:r>
      <w:r w:rsidR="00976028">
        <w:rPr>
          <w:rFonts w:ascii="Times New Roman" w:hAnsi="Times New Roman"/>
          <w:sz w:val="24"/>
          <w:szCs w:val="24"/>
        </w:rPr>
        <w:t>inden for det sundhedsfaglige fagområde og moduler på højst 15 ECTS-point</w:t>
      </w:r>
      <w:r w:rsidR="00AC0A4E">
        <w:rPr>
          <w:rFonts w:ascii="Times New Roman" w:hAnsi="Times New Roman"/>
          <w:sz w:val="24"/>
          <w:szCs w:val="24"/>
        </w:rPr>
        <w:t xml:space="preserve"> valgt </w:t>
      </w:r>
      <w:r w:rsidR="00976028">
        <w:rPr>
          <w:rFonts w:ascii="Times New Roman" w:hAnsi="Times New Roman"/>
          <w:sz w:val="24"/>
          <w:szCs w:val="24"/>
        </w:rPr>
        <w:t>uden for det sundhedsfaglige fagområde</w:t>
      </w:r>
      <w:r w:rsidR="007B1EE8" w:rsidRPr="007B1EE8">
        <w:rPr>
          <w:rFonts w:ascii="Times New Roman" w:hAnsi="Times New Roman"/>
          <w:sz w:val="24"/>
          <w:szCs w:val="24"/>
        </w:rPr>
        <w:t xml:space="preserve">. </w:t>
      </w:r>
    </w:p>
    <w:p w:rsidR="007B1EE8" w:rsidRPr="007B1EE8" w:rsidRDefault="0083024D" w:rsidP="007B1EE8">
      <w:pPr>
        <w:pStyle w:val="Kommentartekst"/>
        <w:rPr>
          <w:rFonts w:ascii="Times New Roman" w:hAnsi="Times New Roman"/>
          <w:sz w:val="24"/>
          <w:szCs w:val="24"/>
        </w:rPr>
      </w:pPr>
      <w:r>
        <w:rPr>
          <w:rFonts w:ascii="Times New Roman" w:hAnsi="Times New Roman"/>
          <w:sz w:val="24"/>
          <w:szCs w:val="24"/>
        </w:rPr>
        <w:t>Hertil kommer a</w:t>
      </w:r>
      <w:r w:rsidR="007B1EE8" w:rsidRPr="007B1EE8">
        <w:rPr>
          <w:rFonts w:ascii="Times New Roman" w:hAnsi="Times New Roman"/>
          <w:sz w:val="24"/>
          <w:szCs w:val="24"/>
        </w:rPr>
        <w:t>fgangsprojektet</w:t>
      </w:r>
      <w:r>
        <w:rPr>
          <w:rFonts w:ascii="Times New Roman" w:hAnsi="Times New Roman"/>
          <w:sz w:val="24"/>
          <w:szCs w:val="24"/>
        </w:rPr>
        <w:t>, hvis</w:t>
      </w:r>
      <w:r w:rsidR="007B1EE8" w:rsidRPr="007B1EE8">
        <w:rPr>
          <w:rFonts w:ascii="Times New Roman" w:hAnsi="Times New Roman"/>
          <w:sz w:val="24"/>
          <w:szCs w:val="24"/>
        </w:rPr>
        <w:t xml:space="preserve"> emne </w:t>
      </w:r>
      <w:r w:rsidR="007B1EE8">
        <w:rPr>
          <w:rFonts w:ascii="Times New Roman" w:hAnsi="Times New Roman"/>
          <w:sz w:val="24"/>
          <w:szCs w:val="24"/>
        </w:rPr>
        <w:t xml:space="preserve">skal </w:t>
      </w:r>
      <w:r w:rsidR="007B1EE8" w:rsidRPr="007B1EE8">
        <w:rPr>
          <w:rFonts w:ascii="Times New Roman" w:hAnsi="Times New Roman"/>
          <w:sz w:val="24"/>
          <w:szCs w:val="24"/>
        </w:rPr>
        <w:t>afspejles i uddannelse</w:t>
      </w:r>
      <w:r w:rsidR="007B1EE8">
        <w:rPr>
          <w:rFonts w:ascii="Times New Roman" w:hAnsi="Times New Roman"/>
          <w:sz w:val="24"/>
          <w:szCs w:val="24"/>
        </w:rPr>
        <w:t>n</w:t>
      </w:r>
      <w:r w:rsidR="007B1EE8" w:rsidRPr="007B1EE8">
        <w:rPr>
          <w:rFonts w:ascii="Times New Roman" w:hAnsi="Times New Roman"/>
          <w:sz w:val="24"/>
          <w:szCs w:val="24"/>
        </w:rPr>
        <w:t>s</w:t>
      </w:r>
      <w:r w:rsidR="007B1EE8">
        <w:rPr>
          <w:rFonts w:ascii="Times New Roman" w:hAnsi="Times New Roman"/>
          <w:sz w:val="24"/>
          <w:szCs w:val="24"/>
        </w:rPr>
        <w:t xml:space="preserve"> </w:t>
      </w:r>
      <w:r w:rsidR="007B1EE8" w:rsidRPr="007B1EE8">
        <w:rPr>
          <w:rFonts w:ascii="Times New Roman" w:hAnsi="Times New Roman"/>
          <w:sz w:val="24"/>
          <w:szCs w:val="24"/>
        </w:rPr>
        <w:t>valgte moduler og formål.</w:t>
      </w:r>
    </w:p>
    <w:p w:rsidR="007B1EE8" w:rsidRPr="000242FE" w:rsidRDefault="007B1EE8" w:rsidP="000242FE">
      <w:pPr>
        <w:rPr>
          <w:rFonts w:ascii="Times New Roman" w:hAnsi="Times New Roman"/>
        </w:rPr>
      </w:pPr>
      <w:r w:rsidRPr="007B1EE8">
        <w:rPr>
          <w:rFonts w:ascii="Times New Roman" w:hAnsi="Times New Roman"/>
        </w:rPr>
        <w:t xml:space="preserve"> </w:t>
      </w:r>
    </w:p>
    <w:p w:rsidR="000242FE" w:rsidRDefault="000242FE" w:rsidP="000242FE">
      <w:pPr>
        <w:rPr>
          <w:rFonts w:ascii="Times New Roman" w:hAnsi="Times New Roman"/>
        </w:rPr>
      </w:pPr>
      <w:r w:rsidRPr="000242FE">
        <w:rPr>
          <w:rFonts w:ascii="Times New Roman" w:hAnsi="Times New Roman"/>
        </w:rPr>
        <w:t xml:space="preserve">Hvert modul er en afgrænset faglig enhed, der kan studeres selvstændigt. </w:t>
      </w:r>
    </w:p>
    <w:p w:rsidR="001B1A81" w:rsidRDefault="001B1A81" w:rsidP="000242FE">
      <w:pPr>
        <w:rPr>
          <w:rFonts w:ascii="Times New Roman" w:hAnsi="Times New Roman"/>
        </w:rPr>
      </w:pPr>
    </w:p>
    <w:p w:rsidR="00794757" w:rsidRDefault="001B1A81" w:rsidP="00CC7BB3">
      <w:pPr>
        <w:rPr>
          <w:rFonts w:ascii="Times New Roman" w:hAnsi="Times New Roman"/>
        </w:rPr>
      </w:pPr>
      <w:r>
        <w:rPr>
          <w:rFonts w:ascii="Times New Roman" w:hAnsi="Times New Roman"/>
        </w:rPr>
        <w:t>Nedenfor er oversigt</w:t>
      </w:r>
      <w:r w:rsidR="0083024D">
        <w:rPr>
          <w:rFonts w:ascii="Times New Roman" w:hAnsi="Times New Roman"/>
        </w:rPr>
        <w:t>er</w:t>
      </w:r>
      <w:r>
        <w:rPr>
          <w:rFonts w:ascii="Times New Roman" w:hAnsi="Times New Roman"/>
        </w:rPr>
        <w:t xml:space="preserve"> over diplomuddannelsens struktur</w:t>
      </w:r>
      <w:r w:rsidR="0083024D">
        <w:rPr>
          <w:rFonts w:ascii="Times New Roman" w:hAnsi="Times New Roman"/>
        </w:rPr>
        <w:t xml:space="preserve"> med og uden uddannelsesretning</w:t>
      </w:r>
    </w:p>
    <w:p w:rsidR="007B1EE8" w:rsidRPr="00794757" w:rsidRDefault="007B1EE8" w:rsidP="00CC7BB3">
      <w:pPr>
        <w:rPr>
          <w:rFonts w:ascii="Times New Roman" w:hAnsi="Times New Roman"/>
        </w:rPr>
      </w:pPr>
    </w:p>
    <w:p w:rsidR="006D4227" w:rsidRPr="007B1EE8" w:rsidRDefault="006D4227" w:rsidP="006D4227">
      <w:pPr>
        <w:rPr>
          <w:rFonts w:ascii="Times New Roman" w:hAnsi="Times New Roman"/>
          <w:b/>
        </w:rPr>
      </w:pPr>
      <w:r w:rsidRPr="007B1EE8">
        <w:rPr>
          <w:rFonts w:ascii="Times New Roman" w:hAnsi="Times New Roman"/>
          <w:b/>
        </w:rPr>
        <w:t xml:space="preserve">Struktur for sundhedsfaglig </w:t>
      </w:r>
      <w:r w:rsidR="00250B8D" w:rsidRPr="007B1EE8">
        <w:rPr>
          <w:rFonts w:ascii="Times New Roman" w:hAnsi="Times New Roman"/>
          <w:b/>
        </w:rPr>
        <w:t>d</w:t>
      </w:r>
      <w:r w:rsidRPr="007B1EE8">
        <w:rPr>
          <w:rFonts w:ascii="Times New Roman" w:hAnsi="Times New Roman"/>
          <w:b/>
        </w:rPr>
        <w:t>iplomuddannelse</w:t>
      </w:r>
      <w:r w:rsidR="00CC7BB3" w:rsidRPr="007B1EE8">
        <w:rPr>
          <w:rFonts w:ascii="Times New Roman" w:hAnsi="Times New Roman"/>
          <w:b/>
        </w:rPr>
        <w:t xml:space="preserve"> med uddannelsesretning</w:t>
      </w:r>
    </w:p>
    <w:p w:rsidR="006D4227" w:rsidRPr="006D4227" w:rsidRDefault="006D4227" w:rsidP="006D4227">
      <w:pPr>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567"/>
        <w:gridCol w:w="2201"/>
      </w:tblGrid>
      <w:tr w:rsidR="006D4227" w:rsidRPr="006D4227" w:rsidTr="006D4227">
        <w:tc>
          <w:tcPr>
            <w:tcW w:w="5003" w:type="dxa"/>
            <w:gridSpan w:val="3"/>
            <w:shd w:val="clear" w:color="auto" w:fill="B8CCE4"/>
          </w:tcPr>
          <w:p w:rsidR="006D4227" w:rsidRDefault="006D4227" w:rsidP="006D4227">
            <w:pPr>
              <w:tabs>
                <w:tab w:val="center" w:pos="4819"/>
                <w:tab w:val="right" w:pos="9638"/>
              </w:tabs>
              <w:jc w:val="center"/>
              <w:rPr>
                <w:rFonts w:ascii="Times New Roman" w:hAnsi="Times New Roman"/>
                <w:b/>
              </w:rPr>
            </w:pPr>
          </w:p>
          <w:p w:rsidR="001D2843" w:rsidRDefault="006D4227" w:rsidP="006D4227">
            <w:pPr>
              <w:tabs>
                <w:tab w:val="center" w:pos="4819"/>
                <w:tab w:val="right" w:pos="9638"/>
              </w:tabs>
              <w:jc w:val="center"/>
              <w:rPr>
                <w:rFonts w:ascii="Times New Roman" w:hAnsi="Times New Roman"/>
                <w:b/>
              </w:rPr>
            </w:pPr>
            <w:r w:rsidRPr="006D4227">
              <w:rPr>
                <w:rFonts w:ascii="Times New Roman" w:hAnsi="Times New Roman"/>
                <w:b/>
              </w:rPr>
              <w:t>Fælles obligatorisk</w:t>
            </w:r>
            <w:r w:rsidR="0050622F">
              <w:rPr>
                <w:rFonts w:ascii="Times New Roman" w:hAnsi="Times New Roman"/>
                <w:b/>
              </w:rPr>
              <w:t>e</w:t>
            </w:r>
            <w:r w:rsidRPr="006D4227">
              <w:rPr>
                <w:rFonts w:ascii="Times New Roman" w:hAnsi="Times New Roman"/>
                <w:b/>
              </w:rPr>
              <w:t xml:space="preserve"> modul</w:t>
            </w:r>
            <w:r w:rsidR="0050622F">
              <w:rPr>
                <w:rFonts w:ascii="Times New Roman" w:hAnsi="Times New Roman"/>
                <w:b/>
              </w:rPr>
              <w:t>er</w:t>
            </w:r>
            <w:r w:rsidRPr="006D4227">
              <w:rPr>
                <w:rFonts w:ascii="Times New Roman" w:hAnsi="Times New Roman"/>
                <w:b/>
              </w:rPr>
              <w:t xml:space="preserve"> </w:t>
            </w:r>
          </w:p>
          <w:p w:rsidR="006D4227" w:rsidRPr="006D4227" w:rsidRDefault="006D4227" w:rsidP="006D4227">
            <w:pPr>
              <w:tabs>
                <w:tab w:val="center" w:pos="4819"/>
                <w:tab w:val="right" w:pos="9638"/>
              </w:tabs>
              <w:jc w:val="center"/>
              <w:rPr>
                <w:rFonts w:ascii="Times New Roman" w:hAnsi="Times New Roman"/>
                <w:b/>
              </w:rPr>
            </w:pPr>
            <w:r w:rsidRPr="006D4227">
              <w:rPr>
                <w:rFonts w:ascii="Times New Roman" w:hAnsi="Times New Roman"/>
                <w:b/>
              </w:rPr>
              <w:t>1</w:t>
            </w:r>
            <w:r w:rsidR="0050622F">
              <w:rPr>
                <w:rFonts w:ascii="Times New Roman" w:hAnsi="Times New Roman"/>
                <w:b/>
              </w:rPr>
              <w:t>5</w:t>
            </w:r>
            <w:r w:rsidRPr="006D4227">
              <w:rPr>
                <w:rFonts w:ascii="Times New Roman" w:hAnsi="Times New Roman"/>
                <w:b/>
              </w:rPr>
              <w:t xml:space="preserve"> ECTS</w:t>
            </w:r>
            <w:r w:rsidR="00FB3189">
              <w:rPr>
                <w:rFonts w:ascii="Times New Roman" w:hAnsi="Times New Roman"/>
                <w:b/>
              </w:rPr>
              <w:t>-point</w:t>
            </w:r>
          </w:p>
          <w:p w:rsidR="006D4227" w:rsidRPr="006D4227" w:rsidRDefault="006D4227" w:rsidP="006D4227">
            <w:pPr>
              <w:tabs>
                <w:tab w:val="center" w:pos="4819"/>
                <w:tab w:val="right" w:pos="9638"/>
              </w:tabs>
              <w:jc w:val="center"/>
              <w:rPr>
                <w:rFonts w:ascii="Times New Roman" w:hAnsi="Times New Roman"/>
              </w:rPr>
            </w:pPr>
          </w:p>
        </w:tc>
      </w:tr>
      <w:tr w:rsidR="006D4227" w:rsidRPr="006D4227" w:rsidTr="006D4227">
        <w:tc>
          <w:tcPr>
            <w:tcW w:w="5003" w:type="dxa"/>
            <w:gridSpan w:val="3"/>
            <w:shd w:val="clear" w:color="auto" w:fill="DBE5F1"/>
          </w:tcPr>
          <w:p w:rsidR="006D4227" w:rsidRPr="006D4227" w:rsidRDefault="006D4227" w:rsidP="006D4227">
            <w:pPr>
              <w:tabs>
                <w:tab w:val="center" w:pos="4819"/>
                <w:tab w:val="right" w:pos="9638"/>
              </w:tabs>
              <w:jc w:val="center"/>
              <w:rPr>
                <w:rFonts w:ascii="Times New Roman" w:hAnsi="Times New Roman"/>
                <w:b/>
              </w:rPr>
            </w:pPr>
          </w:p>
          <w:p w:rsidR="001D2843" w:rsidRDefault="006D4227" w:rsidP="006D4227">
            <w:pPr>
              <w:tabs>
                <w:tab w:val="center" w:pos="4819"/>
                <w:tab w:val="right" w:pos="9638"/>
              </w:tabs>
              <w:jc w:val="center"/>
              <w:rPr>
                <w:rFonts w:ascii="Times New Roman" w:hAnsi="Times New Roman"/>
                <w:b/>
              </w:rPr>
            </w:pPr>
            <w:r w:rsidRPr="006D4227">
              <w:rPr>
                <w:rFonts w:ascii="Times New Roman" w:hAnsi="Times New Roman"/>
                <w:b/>
              </w:rPr>
              <w:t xml:space="preserve">Retningsbestemt obligatorisk modul </w:t>
            </w:r>
          </w:p>
          <w:p w:rsidR="006D4227" w:rsidRPr="006D4227" w:rsidRDefault="006D4227" w:rsidP="006D4227">
            <w:pPr>
              <w:tabs>
                <w:tab w:val="center" w:pos="4819"/>
                <w:tab w:val="right" w:pos="9638"/>
              </w:tabs>
              <w:jc w:val="center"/>
              <w:rPr>
                <w:rFonts w:ascii="Times New Roman" w:hAnsi="Times New Roman"/>
                <w:b/>
              </w:rPr>
            </w:pPr>
            <w:r w:rsidRPr="006D4227">
              <w:rPr>
                <w:rFonts w:ascii="Times New Roman" w:hAnsi="Times New Roman"/>
                <w:b/>
              </w:rPr>
              <w:t>10 ECTS</w:t>
            </w:r>
            <w:r w:rsidR="00FB3189">
              <w:rPr>
                <w:rFonts w:ascii="Times New Roman" w:hAnsi="Times New Roman"/>
                <w:b/>
              </w:rPr>
              <w:t>-point</w:t>
            </w:r>
          </w:p>
          <w:p w:rsidR="006D4227" w:rsidRPr="006D4227" w:rsidRDefault="006D4227" w:rsidP="006D4227">
            <w:pPr>
              <w:tabs>
                <w:tab w:val="center" w:pos="4819"/>
                <w:tab w:val="right" w:pos="9638"/>
              </w:tabs>
              <w:rPr>
                <w:rFonts w:ascii="Times New Roman" w:hAnsi="Times New Roman"/>
              </w:rPr>
            </w:pPr>
            <w:r w:rsidRPr="006D4227">
              <w:rPr>
                <w:rFonts w:ascii="Times New Roman" w:hAnsi="Times New Roman"/>
              </w:rPr>
              <w:t xml:space="preserve">             </w:t>
            </w:r>
          </w:p>
        </w:tc>
      </w:tr>
      <w:tr w:rsidR="006D4227" w:rsidRPr="006D4227" w:rsidTr="006D4227">
        <w:tc>
          <w:tcPr>
            <w:tcW w:w="2235" w:type="dxa"/>
            <w:vAlign w:val="center"/>
          </w:tcPr>
          <w:p w:rsidR="006D4227" w:rsidRDefault="006D4227" w:rsidP="006D4227">
            <w:pPr>
              <w:tabs>
                <w:tab w:val="center" w:pos="4819"/>
                <w:tab w:val="right" w:pos="9638"/>
              </w:tabs>
              <w:jc w:val="center"/>
              <w:rPr>
                <w:rFonts w:ascii="Times New Roman" w:hAnsi="Times New Roman"/>
                <w:b/>
              </w:rPr>
            </w:pPr>
          </w:p>
          <w:p w:rsidR="006D4227" w:rsidRPr="006D4227" w:rsidRDefault="00DC68F7" w:rsidP="006D4227">
            <w:pPr>
              <w:tabs>
                <w:tab w:val="center" w:pos="4819"/>
                <w:tab w:val="right" w:pos="9638"/>
              </w:tabs>
              <w:jc w:val="center"/>
              <w:rPr>
                <w:rFonts w:ascii="Times New Roman" w:hAnsi="Times New Roman"/>
                <w:b/>
              </w:rPr>
            </w:pPr>
            <w:r>
              <w:rPr>
                <w:rFonts w:ascii="Times New Roman" w:hAnsi="Times New Roman"/>
                <w:b/>
              </w:rPr>
              <w:t>R</w:t>
            </w:r>
            <w:r w:rsidR="006D4227" w:rsidRPr="006D4227">
              <w:rPr>
                <w:rFonts w:ascii="Times New Roman" w:hAnsi="Times New Roman"/>
                <w:b/>
              </w:rPr>
              <w:t>etnings</w:t>
            </w:r>
            <w:r w:rsidR="006D4227">
              <w:rPr>
                <w:rFonts w:ascii="Times New Roman" w:hAnsi="Times New Roman"/>
                <w:b/>
              </w:rPr>
              <w:t>specifikke</w:t>
            </w:r>
            <w:r>
              <w:rPr>
                <w:rFonts w:ascii="Times New Roman" w:hAnsi="Times New Roman"/>
                <w:b/>
              </w:rPr>
              <w:t xml:space="preserve"> valgmoduler</w:t>
            </w:r>
          </w:p>
          <w:p w:rsidR="006D4227" w:rsidRDefault="006D4227" w:rsidP="006D4227">
            <w:pPr>
              <w:tabs>
                <w:tab w:val="center" w:pos="4819"/>
                <w:tab w:val="right" w:pos="9638"/>
              </w:tabs>
              <w:jc w:val="center"/>
              <w:rPr>
                <w:rFonts w:ascii="Times New Roman" w:hAnsi="Times New Roman"/>
                <w:b/>
              </w:rPr>
            </w:pPr>
            <w:r w:rsidRPr="006D4227">
              <w:rPr>
                <w:rFonts w:ascii="Times New Roman" w:hAnsi="Times New Roman"/>
                <w:b/>
              </w:rPr>
              <w:t>10 ECTS</w:t>
            </w:r>
            <w:r w:rsidR="008D5694">
              <w:rPr>
                <w:rFonts w:ascii="Times New Roman" w:hAnsi="Times New Roman"/>
                <w:b/>
              </w:rPr>
              <w:t>-point</w:t>
            </w:r>
          </w:p>
          <w:p w:rsidR="006D4227" w:rsidRPr="006D4227" w:rsidRDefault="006D4227" w:rsidP="006D4227">
            <w:pPr>
              <w:tabs>
                <w:tab w:val="center" w:pos="4819"/>
                <w:tab w:val="right" w:pos="9638"/>
              </w:tabs>
              <w:jc w:val="center"/>
              <w:rPr>
                <w:rFonts w:ascii="Times New Roman" w:hAnsi="Times New Roman"/>
                <w:b/>
              </w:rPr>
            </w:pPr>
          </w:p>
        </w:tc>
        <w:tc>
          <w:tcPr>
            <w:tcW w:w="567" w:type="dxa"/>
            <w:vMerge w:val="restart"/>
            <w:vAlign w:val="center"/>
          </w:tcPr>
          <w:p w:rsidR="006D4227" w:rsidRPr="006D4227" w:rsidRDefault="006D4227" w:rsidP="006D4227">
            <w:pPr>
              <w:tabs>
                <w:tab w:val="center" w:pos="4819"/>
                <w:tab w:val="right" w:pos="9638"/>
              </w:tabs>
              <w:jc w:val="center"/>
              <w:rPr>
                <w:rFonts w:ascii="Times New Roman" w:hAnsi="Times New Roman"/>
                <w:b/>
              </w:rPr>
            </w:pPr>
            <w:r w:rsidRPr="006D4227">
              <w:rPr>
                <w:rFonts w:ascii="Times New Roman" w:hAnsi="Times New Roman"/>
                <w:b/>
              </w:rPr>
              <w:t>E</w:t>
            </w:r>
            <w:r w:rsidRPr="006D4227">
              <w:rPr>
                <w:rFonts w:ascii="Times New Roman" w:hAnsi="Times New Roman"/>
                <w:b/>
              </w:rPr>
              <w:t>l</w:t>
            </w:r>
            <w:r w:rsidRPr="006D4227">
              <w:rPr>
                <w:rFonts w:ascii="Times New Roman" w:hAnsi="Times New Roman"/>
                <w:b/>
              </w:rPr>
              <w:t>ler</w:t>
            </w:r>
          </w:p>
          <w:p w:rsidR="006D4227" w:rsidRPr="006D4227" w:rsidRDefault="006D4227" w:rsidP="006D4227">
            <w:pPr>
              <w:tabs>
                <w:tab w:val="center" w:pos="4819"/>
                <w:tab w:val="right" w:pos="9638"/>
              </w:tabs>
              <w:jc w:val="center"/>
              <w:rPr>
                <w:rFonts w:ascii="Times New Roman" w:hAnsi="Times New Roman"/>
                <w:b/>
              </w:rPr>
            </w:pPr>
          </w:p>
        </w:tc>
        <w:tc>
          <w:tcPr>
            <w:tcW w:w="2201" w:type="dxa"/>
            <w:vMerge w:val="restart"/>
            <w:vAlign w:val="center"/>
          </w:tcPr>
          <w:p w:rsidR="006D4227" w:rsidRPr="006D4227" w:rsidRDefault="001D2843" w:rsidP="006D4227">
            <w:pPr>
              <w:tabs>
                <w:tab w:val="center" w:pos="4819"/>
                <w:tab w:val="right" w:pos="9638"/>
              </w:tabs>
              <w:jc w:val="center"/>
              <w:rPr>
                <w:rFonts w:ascii="Times New Roman" w:hAnsi="Times New Roman"/>
                <w:b/>
              </w:rPr>
            </w:pPr>
            <w:r>
              <w:rPr>
                <w:rFonts w:ascii="Times New Roman" w:hAnsi="Times New Roman"/>
                <w:b/>
              </w:rPr>
              <w:t>Retningsspecifikke v</w:t>
            </w:r>
            <w:r w:rsidR="006D4227" w:rsidRPr="006D4227">
              <w:rPr>
                <w:rFonts w:ascii="Times New Roman" w:hAnsi="Times New Roman"/>
                <w:b/>
              </w:rPr>
              <w:t>algmoduler</w:t>
            </w:r>
          </w:p>
          <w:p w:rsidR="006D4227" w:rsidRPr="006D4227" w:rsidRDefault="008D5694" w:rsidP="00CC7BB3">
            <w:pPr>
              <w:tabs>
                <w:tab w:val="center" w:pos="4819"/>
                <w:tab w:val="right" w:pos="9638"/>
              </w:tabs>
              <w:jc w:val="center"/>
              <w:rPr>
                <w:rFonts w:ascii="Times New Roman" w:hAnsi="Times New Roman"/>
                <w:b/>
              </w:rPr>
            </w:pPr>
            <w:r>
              <w:rPr>
                <w:rFonts w:ascii="Times New Roman" w:hAnsi="Times New Roman"/>
                <w:b/>
              </w:rPr>
              <w:t>m</w:t>
            </w:r>
            <w:r w:rsidR="00FB3189">
              <w:rPr>
                <w:rFonts w:ascii="Times New Roman" w:hAnsi="Times New Roman"/>
                <w:b/>
              </w:rPr>
              <w:t xml:space="preserve">indst 10 og højst </w:t>
            </w:r>
            <w:r w:rsidR="006D4227" w:rsidRPr="006D4227">
              <w:rPr>
                <w:rFonts w:ascii="Times New Roman" w:hAnsi="Times New Roman"/>
                <w:b/>
              </w:rPr>
              <w:t>2</w:t>
            </w:r>
            <w:r w:rsidR="00CC7BB3">
              <w:rPr>
                <w:rFonts w:ascii="Times New Roman" w:hAnsi="Times New Roman"/>
                <w:b/>
              </w:rPr>
              <w:t>0</w:t>
            </w:r>
            <w:r w:rsidR="006D4227" w:rsidRPr="006D4227">
              <w:rPr>
                <w:rFonts w:ascii="Times New Roman" w:hAnsi="Times New Roman"/>
                <w:b/>
              </w:rPr>
              <w:t xml:space="preserve"> ECTS</w:t>
            </w:r>
            <w:r>
              <w:rPr>
                <w:rFonts w:ascii="Times New Roman" w:hAnsi="Times New Roman"/>
                <w:b/>
              </w:rPr>
              <w:t>-point</w:t>
            </w:r>
          </w:p>
        </w:tc>
      </w:tr>
      <w:tr w:rsidR="006D4227" w:rsidRPr="006D4227" w:rsidTr="006D4227">
        <w:tc>
          <w:tcPr>
            <w:tcW w:w="2235" w:type="dxa"/>
            <w:vAlign w:val="center"/>
          </w:tcPr>
          <w:p w:rsidR="006D4227" w:rsidRDefault="006D4227" w:rsidP="006D4227">
            <w:pPr>
              <w:tabs>
                <w:tab w:val="center" w:pos="4819"/>
                <w:tab w:val="right" w:pos="9638"/>
              </w:tabs>
              <w:jc w:val="center"/>
              <w:rPr>
                <w:rFonts w:ascii="Times New Roman" w:hAnsi="Times New Roman"/>
                <w:b/>
              </w:rPr>
            </w:pPr>
          </w:p>
          <w:p w:rsidR="006D4227" w:rsidRPr="006D4227" w:rsidRDefault="008D5694" w:rsidP="006D4227">
            <w:pPr>
              <w:tabs>
                <w:tab w:val="center" w:pos="4819"/>
                <w:tab w:val="right" w:pos="9638"/>
              </w:tabs>
              <w:jc w:val="center"/>
              <w:rPr>
                <w:rFonts w:ascii="Times New Roman" w:hAnsi="Times New Roman"/>
                <w:b/>
              </w:rPr>
            </w:pPr>
            <w:r>
              <w:rPr>
                <w:rFonts w:ascii="Times New Roman" w:hAnsi="Times New Roman"/>
                <w:b/>
              </w:rPr>
              <w:t>Andre v</w:t>
            </w:r>
            <w:r w:rsidR="006D4227" w:rsidRPr="006D4227">
              <w:rPr>
                <w:rFonts w:ascii="Times New Roman" w:hAnsi="Times New Roman"/>
                <w:b/>
              </w:rPr>
              <w:t>algmoduler</w:t>
            </w:r>
            <w:r>
              <w:rPr>
                <w:rFonts w:ascii="Times New Roman" w:hAnsi="Times New Roman"/>
                <w:b/>
              </w:rPr>
              <w:t xml:space="preserve"> kan udgøre højst</w:t>
            </w:r>
            <w:r w:rsidR="006D4227" w:rsidRPr="006D4227">
              <w:rPr>
                <w:rFonts w:ascii="Times New Roman" w:hAnsi="Times New Roman"/>
                <w:b/>
              </w:rPr>
              <w:t xml:space="preserve"> </w:t>
            </w:r>
          </w:p>
          <w:p w:rsidR="006D4227" w:rsidRDefault="006D4227" w:rsidP="006D4227">
            <w:pPr>
              <w:tabs>
                <w:tab w:val="center" w:pos="4819"/>
                <w:tab w:val="right" w:pos="9638"/>
              </w:tabs>
              <w:jc w:val="center"/>
              <w:rPr>
                <w:rFonts w:ascii="Times New Roman" w:hAnsi="Times New Roman"/>
                <w:b/>
              </w:rPr>
            </w:pPr>
            <w:r w:rsidRPr="006D4227">
              <w:rPr>
                <w:rFonts w:ascii="Times New Roman" w:hAnsi="Times New Roman"/>
                <w:b/>
              </w:rPr>
              <w:t>1</w:t>
            </w:r>
            <w:r w:rsidR="00CC7BB3">
              <w:rPr>
                <w:rFonts w:ascii="Times New Roman" w:hAnsi="Times New Roman"/>
                <w:b/>
              </w:rPr>
              <w:t>0</w:t>
            </w:r>
            <w:r w:rsidRPr="006D4227">
              <w:rPr>
                <w:rFonts w:ascii="Times New Roman" w:hAnsi="Times New Roman"/>
                <w:b/>
              </w:rPr>
              <w:t xml:space="preserve"> ECTS</w:t>
            </w:r>
            <w:r w:rsidR="008D5694">
              <w:rPr>
                <w:rFonts w:ascii="Times New Roman" w:hAnsi="Times New Roman"/>
                <w:b/>
              </w:rPr>
              <w:t>-point</w:t>
            </w:r>
          </w:p>
          <w:p w:rsidR="006D4227" w:rsidRPr="006D4227" w:rsidRDefault="006D4227" w:rsidP="006D4227">
            <w:pPr>
              <w:tabs>
                <w:tab w:val="center" w:pos="4819"/>
                <w:tab w:val="right" w:pos="9638"/>
              </w:tabs>
              <w:jc w:val="center"/>
              <w:rPr>
                <w:rFonts w:ascii="Times New Roman" w:hAnsi="Times New Roman"/>
                <w:b/>
              </w:rPr>
            </w:pPr>
          </w:p>
        </w:tc>
        <w:tc>
          <w:tcPr>
            <w:tcW w:w="567" w:type="dxa"/>
            <w:vMerge/>
            <w:vAlign w:val="center"/>
          </w:tcPr>
          <w:p w:rsidR="006D4227" w:rsidRPr="006D4227" w:rsidRDefault="006D4227" w:rsidP="006D4227">
            <w:pPr>
              <w:tabs>
                <w:tab w:val="center" w:pos="4819"/>
                <w:tab w:val="right" w:pos="9638"/>
              </w:tabs>
              <w:jc w:val="center"/>
              <w:rPr>
                <w:rFonts w:ascii="Times New Roman" w:hAnsi="Times New Roman"/>
                <w:b/>
              </w:rPr>
            </w:pPr>
          </w:p>
        </w:tc>
        <w:tc>
          <w:tcPr>
            <w:tcW w:w="2201" w:type="dxa"/>
            <w:vMerge/>
            <w:vAlign w:val="center"/>
          </w:tcPr>
          <w:p w:rsidR="006D4227" w:rsidRPr="006D4227" w:rsidRDefault="006D4227" w:rsidP="006D4227">
            <w:pPr>
              <w:tabs>
                <w:tab w:val="center" w:pos="4819"/>
                <w:tab w:val="right" w:pos="9638"/>
              </w:tabs>
              <w:jc w:val="center"/>
              <w:rPr>
                <w:rFonts w:ascii="Times New Roman" w:hAnsi="Times New Roman"/>
                <w:b/>
              </w:rPr>
            </w:pPr>
          </w:p>
        </w:tc>
      </w:tr>
      <w:tr w:rsidR="006D4227" w:rsidRPr="006D4227" w:rsidTr="006D4227">
        <w:tc>
          <w:tcPr>
            <w:tcW w:w="5003" w:type="dxa"/>
            <w:gridSpan w:val="3"/>
            <w:shd w:val="clear" w:color="auto" w:fill="B8CCE4"/>
            <w:vAlign w:val="center"/>
          </w:tcPr>
          <w:p w:rsidR="006D4227" w:rsidRPr="006D4227" w:rsidRDefault="006D4227" w:rsidP="006D4227">
            <w:pPr>
              <w:tabs>
                <w:tab w:val="center" w:pos="4819"/>
                <w:tab w:val="right" w:pos="9638"/>
              </w:tabs>
              <w:jc w:val="center"/>
              <w:rPr>
                <w:rFonts w:ascii="Times New Roman" w:hAnsi="Times New Roman"/>
                <w:b/>
              </w:rPr>
            </w:pPr>
          </w:p>
          <w:p w:rsidR="001D2843" w:rsidRDefault="006D4227" w:rsidP="006D4227">
            <w:pPr>
              <w:tabs>
                <w:tab w:val="center" w:pos="4819"/>
                <w:tab w:val="right" w:pos="9638"/>
              </w:tabs>
              <w:jc w:val="center"/>
              <w:rPr>
                <w:rFonts w:ascii="Times New Roman" w:hAnsi="Times New Roman"/>
                <w:b/>
              </w:rPr>
            </w:pPr>
            <w:r w:rsidRPr="006D4227">
              <w:rPr>
                <w:rFonts w:ascii="Times New Roman" w:hAnsi="Times New Roman"/>
                <w:b/>
              </w:rPr>
              <w:t xml:space="preserve">Afgangsprojekt </w:t>
            </w:r>
          </w:p>
          <w:p w:rsidR="006D4227" w:rsidRPr="006D4227" w:rsidRDefault="006D4227" w:rsidP="006D4227">
            <w:pPr>
              <w:tabs>
                <w:tab w:val="center" w:pos="4819"/>
                <w:tab w:val="right" w:pos="9638"/>
              </w:tabs>
              <w:jc w:val="center"/>
              <w:rPr>
                <w:rFonts w:ascii="Times New Roman" w:hAnsi="Times New Roman"/>
                <w:b/>
              </w:rPr>
            </w:pPr>
            <w:r>
              <w:rPr>
                <w:rFonts w:ascii="Times New Roman" w:hAnsi="Times New Roman"/>
                <w:b/>
              </w:rPr>
              <w:t>15 ECTS</w:t>
            </w:r>
          </w:p>
          <w:p w:rsidR="006D4227" w:rsidRPr="006D4227" w:rsidRDefault="006D4227" w:rsidP="006D4227">
            <w:pPr>
              <w:tabs>
                <w:tab w:val="center" w:pos="4819"/>
                <w:tab w:val="right" w:pos="9638"/>
              </w:tabs>
              <w:jc w:val="center"/>
              <w:rPr>
                <w:rFonts w:ascii="Times New Roman" w:hAnsi="Times New Roman"/>
                <w:b/>
              </w:rPr>
            </w:pPr>
          </w:p>
        </w:tc>
      </w:tr>
    </w:tbl>
    <w:p w:rsidR="006D4227" w:rsidRDefault="006D4227" w:rsidP="006D4227"/>
    <w:p w:rsidR="007B1EE8" w:rsidRDefault="007B1EE8" w:rsidP="006D4227"/>
    <w:p w:rsidR="007B1EE8" w:rsidRPr="007B1EE8" w:rsidRDefault="007B1EE8" w:rsidP="007B1EE8">
      <w:pPr>
        <w:rPr>
          <w:rFonts w:ascii="Times New Roman" w:hAnsi="Times New Roman"/>
          <w:b/>
        </w:rPr>
      </w:pPr>
      <w:r w:rsidRPr="007B1EE8">
        <w:rPr>
          <w:rFonts w:ascii="Times New Roman" w:hAnsi="Times New Roman"/>
          <w:b/>
        </w:rPr>
        <w:t xml:space="preserve">Struktur for sundhedsfaglig diplomuddannelse </w:t>
      </w:r>
      <w:r>
        <w:rPr>
          <w:rFonts w:ascii="Times New Roman" w:hAnsi="Times New Roman"/>
          <w:b/>
        </w:rPr>
        <w:t xml:space="preserve">uden </w:t>
      </w:r>
      <w:r w:rsidRPr="007B1EE8">
        <w:rPr>
          <w:rFonts w:ascii="Times New Roman" w:hAnsi="Times New Roman"/>
          <w:b/>
        </w:rPr>
        <w:t>uddannelsesretning</w:t>
      </w:r>
    </w:p>
    <w:p w:rsidR="007B1EE8" w:rsidRPr="007B1EE8" w:rsidRDefault="007B1EE8" w:rsidP="007B1EE8">
      <w:pPr>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tblGrid>
      <w:tr w:rsidR="007B1EE8" w:rsidRPr="006D4227" w:rsidTr="00CF0E2C">
        <w:tc>
          <w:tcPr>
            <w:tcW w:w="4077" w:type="dxa"/>
            <w:tcBorders>
              <w:right w:val="single" w:sz="4" w:space="0" w:color="auto"/>
            </w:tcBorders>
            <w:shd w:val="clear" w:color="auto" w:fill="B8CCE4"/>
          </w:tcPr>
          <w:p w:rsidR="007B1EE8" w:rsidRDefault="007B1EE8" w:rsidP="007B1EE8">
            <w:pPr>
              <w:tabs>
                <w:tab w:val="center" w:pos="4819"/>
                <w:tab w:val="right" w:pos="9638"/>
              </w:tabs>
              <w:jc w:val="center"/>
              <w:rPr>
                <w:rFonts w:ascii="Times New Roman" w:hAnsi="Times New Roman"/>
                <w:b/>
              </w:rPr>
            </w:pPr>
          </w:p>
          <w:p w:rsidR="001D2843" w:rsidRDefault="007B1EE8" w:rsidP="007B1EE8">
            <w:pPr>
              <w:tabs>
                <w:tab w:val="center" w:pos="4819"/>
                <w:tab w:val="right" w:pos="9638"/>
              </w:tabs>
              <w:jc w:val="center"/>
              <w:rPr>
                <w:rFonts w:ascii="Times New Roman" w:hAnsi="Times New Roman"/>
                <w:b/>
              </w:rPr>
            </w:pPr>
            <w:r w:rsidRPr="006D4227">
              <w:rPr>
                <w:rFonts w:ascii="Times New Roman" w:hAnsi="Times New Roman"/>
                <w:b/>
              </w:rPr>
              <w:t>Fælles obligatorisk</w:t>
            </w:r>
            <w:r>
              <w:rPr>
                <w:rFonts w:ascii="Times New Roman" w:hAnsi="Times New Roman"/>
                <w:b/>
              </w:rPr>
              <w:t>e</w:t>
            </w:r>
            <w:r w:rsidRPr="006D4227">
              <w:rPr>
                <w:rFonts w:ascii="Times New Roman" w:hAnsi="Times New Roman"/>
                <w:b/>
              </w:rPr>
              <w:t xml:space="preserve"> modul</w:t>
            </w:r>
            <w:r>
              <w:rPr>
                <w:rFonts w:ascii="Times New Roman" w:hAnsi="Times New Roman"/>
                <w:b/>
              </w:rPr>
              <w:t>er</w:t>
            </w:r>
            <w:r w:rsidRPr="006D4227">
              <w:rPr>
                <w:rFonts w:ascii="Times New Roman" w:hAnsi="Times New Roman"/>
                <w:b/>
              </w:rPr>
              <w:t xml:space="preserve"> </w:t>
            </w:r>
          </w:p>
          <w:p w:rsidR="007B1EE8" w:rsidRPr="006D4227" w:rsidRDefault="007B1EE8" w:rsidP="007B1EE8">
            <w:pPr>
              <w:tabs>
                <w:tab w:val="center" w:pos="4819"/>
                <w:tab w:val="right" w:pos="9638"/>
              </w:tabs>
              <w:jc w:val="center"/>
              <w:rPr>
                <w:rFonts w:ascii="Times New Roman" w:hAnsi="Times New Roman"/>
                <w:b/>
              </w:rPr>
            </w:pPr>
            <w:r w:rsidRPr="006D4227">
              <w:rPr>
                <w:rFonts w:ascii="Times New Roman" w:hAnsi="Times New Roman"/>
                <w:b/>
              </w:rPr>
              <w:t>1</w:t>
            </w:r>
            <w:r>
              <w:rPr>
                <w:rFonts w:ascii="Times New Roman" w:hAnsi="Times New Roman"/>
                <w:b/>
              </w:rPr>
              <w:t>5</w:t>
            </w:r>
            <w:r w:rsidRPr="006D4227">
              <w:rPr>
                <w:rFonts w:ascii="Times New Roman" w:hAnsi="Times New Roman"/>
                <w:b/>
              </w:rPr>
              <w:t xml:space="preserve"> ECTS</w:t>
            </w:r>
          </w:p>
          <w:p w:rsidR="007B1EE8" w:rsidRPr="006D4227" w:rsidRDefault="007B1EE8" w:rsidP="007B1EE8">
            <w:pPr>
              <w:tabs>
                <w:tab w:val="center" w:pos="4819"/>
                <w:tab w:val="right" w:pos="9638"/>
              </w:tabs>
              <w:jc w:val="center"/>
              <w:rPr>
                <w:rFonts w:ascii="Times New Roman" w:hAnsi="Times New Roman"/>
              </w:rPr>
            </w:pPr>
          </w:p>
        </w:tc>
      </w:tr>
      <w:tr w:rsidR="007B1EE8" w:rsidRPr="006D4227" w:rsidTr="00CF0E2C">
        <w:trPr>
          <w:trHeight w:val="1390"/>
        </w:trPr>
        <w:tc>
          <w:tcPr>
            <w:tcW w:w="4077" w:type="dxa"/>
            <w:tcBorders>
              <w:right w:val="single" w:sz="4" w:space="0" w:color="auto"/>
            </w:tcBorders>
            <w:vAlign w:val="center"/>
          </w:tcPr>
          <w:p w:rsidR="00A966A0" w:rsidRDefault="00A966A0" w:rsidP="007B1EE8">
            <w:pPr>
              <w:tabs>
                <w:tab w:val="center" w:pos="4819"/>
                <w:tab w:val="right" w:pos="9638"/>
              </w:tabs>
              <w:jc w:val="center"/>
              <w:rPr>
                <w:rFonts w:ascii="Times New Roman" w:hAnsi="Times New Roman"/>
                <w:b/>
              </w:rPr>
            </w:pPr>
          </w:p>
          <w:p w:rsidR="007B1EE8" w:rsidRPr="006D4227" w:rsidRDefault="007B1EE8" w:rsidP="007B1EE8">
            <w:pPr>
              <w:tabs>
                <w:tab w:val="center" w:pos="4819"/>
                <w:tab w:val="right" w:pos="9638"/>
              </w:tabs>
              <w:jc w:val="center"/>
              <w:rPr>
                <w:rFonts w:ascii="Times New Roman" w:hAnsi="Times New Roman"/>
                <w:b/>
              </w:rPr>
            </w:pPr>
            <w:r w:rsidRPr="006D4227">
              <w:rPr>
                <w:rFonts w:ascii="Times New Roman" w:hAnsi="Times New Roman"/>
                <w:b/>
              </w:rPr>
              <w:t>Valgmoduler</w:t>
            </w:r>
          </w:p>
          <w:p w:rsidR="00A966A0" w:rsidRDefault="007B1EE8" w:rsidP="00A966A0">
            <w:pPr>
              <w:tabs>
                <w:tab w:val="center" w:pos="4819"/>
                <w:tab w:val="right" w:pos="9638"/>
              </w:tabs>
              <w:jc w:val="center"/>
              <w:rPr>
                <w:rFonts w:ascii="Times New Roman" w:hAnsi="Times New Roman"/>
                <w:b/>
              </w:rPr>
            </w:pPr>
            <w:r>
              <w:rPr>
                <w:rFonts w:ascii="Times New Roman" w:hAnsi="Times New Roman"/>
                <w:b/>
              </w:rPr>
              <w:t>30</w:t>
            </w:r>
            <w:r w:rsidRPr="006D4227">
              <w:rPr>
                <w:rFonts w:ascii="Times New Roman" w:hAnsi="Times New Roman"/>
                <w:b/>
              </w:rPr>
              <w:t xml:space="preserve"> ECTS</w:t>
            </w:r>
            <w:r w:rsidR="00A966A0">
              <w:rPr>
                <w:rFonts w:ascii="Times New Roman" w:hAnsi="Times New Roman"/>
                <w:b/>
              </w:rPr>
              <w:t>-point, heraf</w:t>
            </w:r>
          </w:p>
          <w:p w:rsidR="007B1EE8" w:rsidRDefault="00A966A0" w:rsidP="00A966A0">
            <w:pPr>
              <w:tabs>
                <w:tab w:val="center" w:pos="4819"/>
                <w:tab w:val="right" w:pos="9638"/>
              </w:tabs>
              <w:rPr>
                <w:rFonts w:ascii="Times New Roman" w:hAnsi="Times New Roman"/>
                <w:b/>
              </w:rPr>
            </w:pPr>
            <w:r>
              <w:rPr>
                <w:rFonts w:ascii="Times New Roman" w:hAnsi="Times New Roman"/>
                <w:b/>
              </w:rPr>
              <w:t>mindst 15 ECTS-point inden for det sundhedsfaglige område og højst 15 ECTS-point fra et andet fagområde</w:t>
            </w:r>
          </w:p>
          <w:p w:rsidR="00A966A0" w:rsidRPr="006D4227" w:rsidRDefault="00A966A0" w:rsidP="00A966A0">
            <w:pPr>
              <w:tabs>
                <w:tab w:val="center" w:pos="4819"/>
                <w:tab w:val="right" w:pos="9638"/>
              </w:tabs>
              <w:rPr>
                <w:rFonts w:ascii="Times New Roman" w:hAnsi="Times New Roman"/>
                <w:b/>
              </w:rPr>
            </w:pPr>
          </w:p>
        </w:tc>
      </w:tr>
      <w:tr w:rsidR="007B1EE8" w:rsidRPr="006D4227" w:rsidTr="00CF0E2C">
        <w:tc>
          <w:tcPr>
            <w:tcW w:w="4077" w:type="dxa"/>
            <w:shd w:val="clear" w:color="auto" w:fill="B8CCE4"/>
            <w:vAlign w:val="center"/>
          </w:tcPr>
          <w:p w:rsidR="007B1EE8" w:rsidRPr="006D4227" w:rsidRDefault="007B1EE8" w:rsidP="007B1EE8">
            <w:pPr>
              <w:tabs>
                <w:tab w:val="center" w:pos="4819"/>
                <w:tab w:val="right" w:pos="9638"/>
              </w:tabs>
              <w:jc w:val="center"/>
              <w:rPr>
                <w:rFonts w:ascii="Times New Roman" w:hAnsi="Times New Roman"/>
                <w:b/>
              </w:rPr>
            </w:pPr>
          </w:p>
          <w:p w:rsidR="001D2843" w:rsidRDefault="007B1EE8" w:rsidP="007B1EE8">
            <w:pPr>
              <w:tabs>
                <w:tab w:val="center" w:pos="4819"/>
                <w:tab w:val="right" w:pos="9638"/>
              </w:tabs>
              <w:jc w:val="center"/>
              <w:rPr>
                <w:rFonts w:ascii="Times New Roman" w:hAnsi="Times New Roman"/>
                <w:b/>
              </w:rPr>
            </w:pPr>
            <w:r w:rsidRPr="006D4227">
              <w:rPr>
                <w:rFonts w:ascii="Times New Roman" w:hAnsi="Times New Roman"/>
                <w:b/>
              </w:rPr>
              <w:t xml:space="preserve">Afgangsprojekt </w:t>
            </w:r>
          </w:p>
          <w:p w:rsidR="007B1EE8" w:rsidRPr="006D4227" w:rsidRDefault="007B1EE8" w:rsidP="007B1EE8">
            <w:pPr>
              <w:tabs>
                <w:tab w:val="center" w:pos="4819"/>
                <w:tab w:val="right" w:pos="9638"/>
              </w:tabs>
              <w:jc w:val="center"/>
              <w:rPr>
                <w:rFonts w:ascii="Times New Roman" w:hAnsi="Times New Roman"/>
                <w:b/>
              </w:rPr>
            </w:pPr>
            <w:r>
              <w:rPr>
                <w:rFonts w:ascii="Times New Roman" w:hAnsi="Times New Roman"/>
                <w:b/>
              </w:rPr>
              <w:t>15 ECTS</w:t>
            </w:r>
          </w:p>
          <w:p w:rsidR="007B1EE8" w:rsidRPr="006D4227" w:rsidRDefault="007B1EE8" w:rsidP="007B1EE8">
            <w:pPr>
              <w:tabs>
                <w:tab w:val="center" w:pos="4819"/>
                <w:tab w:val="right" w:pos="9638"/>
              </w:tabs>
              <w:jc w:val="center"/>
              <w:rPr>
                <w:rFonts w:ascii="Times New Roman" w:hAnsi="Times New Roman"/>
                <w:b/>
              </w:rPr>
            </w:pPr>
          </w:p>
        </w:tc>
      </w:tr>
    </w:tbl>
    <w:p w:rsidR="007B1EE8" w:rsidRDefault="007B1EE8" w:rsidP="007B1EE8">
      <w:pPr>
        <w:rPr>
          <w:rFonts w:ascii="Times New Roman" w:hAnsi="Times New Roman"/>
        </w:rPr>
      </w:pPr>
    </w:p>
    <w:p w:rsidR="00932E9B" w:rsidRPr="003D55B7" w:rsidRDefault="00932E9B" w:rsidP="00604317">
      <w:pPr>
        <w:rPr>
          <w:rFonts w:ascii="Times New Roman" w:hAnsi="Times New Roman"/>
        </w:rPr>
      </w:pPr>
    </w:p>
    <w:p w:rsidR="00AA26E5" w:rsidRPr="00CF0E2C" w:rsidRDefault="00AA26E5" w:rsidP="00AA26E5">
      <w:pPr>
        <w:rPr>
          <w:rFonts w:ascii="Times New Roman" w:hAnsi="Times New Roman"/>
          <w:u w:val="single"/>
        </w:rPr>
      </w:pPr>
      <w:r w:rsidRPr="00CF0E2C">
        <w:rPr>
          <w:rFonts w:ascii="Times New Roman" w:hAnsi="Times New Roman"/>
          <w:u w:val="single"/>
        </w:rPr>
        <w:t>Obligatoriske moduler</w:t>
      </w:r>
      <w:r w:rsidR="00C8537C" w:rsidRPr="00CF0E2C">
        <w:rPr>
          <w:rFonts w:ascii="Times New Roman" w:hAnsi="Times New Roman"/>
          <w:u w:val="single"/>
        </w:rPr>
        <w:t xml:space="preserve"> jf. bilag 1</w:t>
      </w:r>
    </w:p>
    <w:p w:rsidR="005B01A1" w:rsidRPr="00CF0E2C" w:rsidRDefault="005B01A1" w:rsidP="00AA26E5">
      <w:pPr>
        <w:rPr>
          <w:rFonts w:ascii="Times New Roman" w:hAnsi="Times New Roman"/>
        </w:rPr>
      </w:pPr>
      <w:r w:rsidRPr="00CF0E2C">
        <w:rPr>
          <w:rFonts w:ascii="Times New Roman" w:hAnsi="Times New Roman"/>
        </w:rPr>
        <w:t xml:space="preserve">Uddannelsen indeholder </w:t>
      </w:r>
      <w:r w:rsidR="00CC7BB3" w:rsidRPr="00CF0E2C">
        <w:rPr>
          <w:rFonts w:ascii="Times New Roman" w:hAnsi="Times New Roman"/>
        </w:rPr>
        <w:t>to</w:t>
      </w:r>
      <w:r w:rsidRPr="00CF0E2C">
        <w:rPr>
          <w:rFonts w:ascii="Times New Roman" w:hAnsi="Times New Roman"/>
        </w:rPr>
        <w:t xml:space="preserve"> obligatorisk</w:t>
      </w:r>
      <w:r w:rsidR="00CC7BB3" w:rsidRPr="00CF0E2C">
        <w:rPr>
          <w:rFonts w:ascii="Times New Roman" w:hAnsi="Times New Roman"/>
        </w:rPr>
        <w:t>e</w:t>
      </w:r>
      <w:r w:rsidRPr="00CF0E2C">
        <w:rPr>
          <w:rFonts w:ascii="Times New Roman" w:hAnsi="Times New Roman"/>
        </w:rPr>
        <w:t xml:space="preserve"> modul</w:t>
      </w:r>
      <w:r w:rsidR="00CC7BB3" w:rsidRPr="00CF0E2C">
        <w:rPr>
          <w:rFonts w:ascii="Times New Roman" w:hAnsi="Times New Roman"/>
        </w:rPr>
        <w:t>er</w:t>
      </w:r>
      <w:r w:rsidRPr="00CF0E2C">
        <w:rPr>
          <w:rFonts w:ascii="Times New Roman" w:hAnsi="Times New Roman"/>
        </w:rPr>
        <w:t>, der er fælles for alle uddannelsesretninger: ”Praksis – videnskabsteori og metode” med et omfang på 10 ECTS-point</w:t>
      </w:r>
      <w:r w:rsidR="00CC7BB3" w:rsidRPr="00CF0E2C">
        <w:rPr>
          <w:rFonts w:ascii="Times New Roman" w:hAnsi="Times New Roman"/>
        </w:rPr>
        <w:t xml:space="preserve"> og ”Undersøgelse af sundhedsfaglig praksis” med et omfang af 5 ECTS-point. </w:t>
      </w:r>
    </w:p>
    <w:p w:rsidR="00AD5E43" w:rsidRPr="003D55B7" w:rsidRDefault="00AD5E43" w:rsidP="00AD5E43">
      <w:pPr>
        <w:rPr>
          <w:rFonts w:ascii="Times New Roman" w:hAnsi="Times New Roman"/>
        </w:rPr>
      </w:pPr>
    </w:p>
    <w:p w:rsidR="00255F42" w:rsidRPr="003D55B7" w:rsidRDefault="00255F42" w:rsidP="00255F42">
      <w:pPr>
        <w:rPr>
          <w:rFonts w:ascii="Times New Roman" w:hAnsi="Times New Roman"/>
        </w:rPr>
      </w:pPr>
      <w:r w:rsidRPr="003D55B7">
        <w:rPr>
          <w:rFonts w:ascii="Times New Roman" w:hAnsi="Times New Roman"/>
        </w:rPr>
        <w:t>For uddybning af læringsmål, indhold og omfang af de obligatoriske moduler henvises til bilag 1.</w:t>
      </w:r>
    </w:p>
    <w:p w:rsidR="00AA26E5" w:rsidRPr="003D55B7" w:rsidRDefault="00AA26E5" w:rsidP="00AA26E5">
      <w:pPr>
        <w:rPr>
          <w:rFonts w:ascii="Times New Roman" w:hAnsi="Times New Roman"/>
        </w:rPr>
      </w:pPr>
    </w:p>
    <w:p w:rsidR="00AA26E5" w:rsidRPr="003D55B7" w:rsidRDefault="009F0E80" w:rsidP="00AD5E43">
      <w:pPr>
        <w:rPr>
          <w:rFonts w:ascii="Times New Roman" w:hAnsi="Times New Roman"/>
          <w:u w:val="single"/>
        </w:rPr>
      </w:pPr>
      <w:r>
        <w:rPr>
          <w:rFonts w:ascii="Times New Roman" w:hAnsi="Times New Roman"/>
          <w:u w:val="single"/>
        </w:rPr>
        <w:t>V</w:t>
      </w:r>
      <w:r w:rsidR="00AA26E5" w:rsidRPr="003D55B7">
        <w:rPr>
          <w:rFonts w:ascii="Times New Roman" w:hAnsi="Times New Roman"/>
          <w:u w:val="single"/>
        </w:rPr>
        <w:t>algfrie</w:t>
      </w:r>
      <w:r>
        <w:rPr>
          <w:rFonts w:ascii="Times New Roman" w:hAnsi="Times New Roman"/>
          <w:u w:val="single"/>
        </w:rPr>
        <w:t>, ikke retningsspecifikke</w:t>
      </w:r>
      <w:r w:rsidR="00AA26E5" w:rsidRPr="003D55B7">
        <w:rPr>
          <w:rFonts w:ascii="Times New Roman" w:hAnsi="Times New Roman"/>
          <w:u w:val="single"/>
        </w:rPr>
        <w:t xml:space="preserve"> </w:t>
      </w:r>
      <w:r>
        <w:rPr>
          <w:rFonts w:ascii="Times New Roman" w:hAnsi="Times New Roman"/>
          <w:u w:val="single"/>
        </w:rPr>
        <w:t>valg</w:t>
      </w:r>
      <w:r w:rsidR="00AA26E5" w:rsidRPr="003D55B7">
        <w:rPr>
          <w:rFonts w:ascii="Times New Roman" w:hAnsi="Times New Roman"/>
          <w:u w:val="single"/>
        </w:rPr>
        <w:t>moduler</w:t>
      </w:r>
      <w:r w:rsidR="00326F59" w:rsidRPr="003D55B7">
        <w:rPr>
          <w:rFonts w:ascii="Times New Roman" w:hAnsi="Times New Roman"/>
          <w:u w:val="single"/>
        </w:rPr>
        <w:t xml:space="preserve"> jf. bilag 2</w:t>
      </w:r>
    </w:p>
    <w:p w:rsidR="00C36C7B" w:rsidRPr="003D55B7" w:rsidRDefault="00AE5761" w:rsidP="00AA26E5">
      <w:pPr>
        <w:rPr>
          <w:rFonts w:ascii="Times New Roman" w:hAnsi="Times New Roman"/>
        </w:rPr>
      </w:pPr>
      <w:r w:rsidRPr="003D55B7">
        <w:rPr>
          <w:rFonts w:ascii="Times New Roman" w:hAnsi="Times New Roman"/>
        </w:rPr>
        <w:t>Uddannelsen omfatter valgfri</w:t>
      </w:r>
      <w:r w:rsidR="00160957" w:rsidRPr="003D55B7">
        <w:rPr>
          <w:rFonts w:ascii="Times New Roman" w:hAnsi="Times New Roman"/>
        </w:rPr>
        <w:t>e</w:t>
      </w:r>
      <w:r w:rsidRPr="003D55B7">
        <w:rPr>
          <w:rFonts w:ascii="Times New Roman" w:hAnsi="Times New Roman"/>
        </w:rPr>
        <w:t xml:space="preserve"> moduler</w:t>
      </w:r>
      <w:r w:rsidR="001D2843">
        <w:rPr>
          <w:rFonts w:ascii="Times New Roman" w:hAnsi="Times New Roman"/>
        </w:rPr>
        <w:t>, der er fælles for alle uddannelsesretninger</w:t>
      </w:r>
      <w:r w:rsidR="00CF0E2C">
        <w:rPr>
          <w:rFonts w:ascii="Times New Roman" w:hAnsi="Times New Roman"/>
        </w:rPr>
        <w:t>.</w:t>
      </w:r>
      <w:r w:rsidR="00E5542E" w:rsidRPr="003D55B7">
        <w:rPr>
          <w:rFonts w:ascii="Times New Roman" w:hAnsi="Times New Roman"/>
        </w:rPr>
        <w:t xml:space="preserve"> </w:t>
      </w:r>
    </w:p>
    <w:p w:rsidR="00593F60" w:rsidRPr="003D55B7" w:rsidRDefault="00593F60" w:rsidP="003D3499">
      <w:pPr>
        <w:rPr>
          <w:rFonts w:ascii="Times New Roman" w:hAnsi="Times New Roman"/>
        </w:rPr>
      </w:pPr>
    </w:p>
    <w:p w:rsidR="00AD5E43" w:rsidRPr="003D55B7" w:rsidRDefault="00255F42" w:rsidP="00AD5E43">
      <w:pPr>
        <w:rPr>
          <w:rFonts w:ascii="Times New Roman" w:hAnsi="Times New Roman"/>
        </w:rPr>
      </w:pPr>
      <w:r w:rsidRPr="003D55B7">
        <w:rPr>
          <w:rFonts w:ascii="Times New Roman" w:hAnsi="Times New Roman"/>
        </w:rPr>
        <w:t xml:space="preserve">For uddybning af læringsmål, indhold og omfang af de valgfrie moduler </w:t>
      </w:r>
      <w:r w:rsidR="004D40DD" w:rsidRPr="003D55B7">
        <w:rPr>
          <w:rFonts w:ascii="Times New Roman" w:hAnsi="Times New Roman"/>
        </w:rPr>
        <w:t xml:space="preserve">inden for </w:t>
      </w:r>
      <w:r w:rsidR="001D2843">
        <w:rPr>
          <w:rFonts w:ascii="Times New Roman" w:hAnsi="Times New Roman"/>
        </w:rPr>
        <w:t>diplom</w:t>
      </w:r>
      <w:r w:rsidR="004D40DD" w:rsidRPr="003D55B7">
        <w:rPr>
          <w:rFonts w:ascii="Times New Roman" w:hAnsi="Times New Roman"/>
        </w:rPr>
        <w:t>uddanne</w:t>
      </w:r>
      <w:r w:rsidR="004D40DD" w:rsidRPr="003D55B7">
        <w:rPr>
          <w:rFonts w:ascii="Times New Roman" w:hAnsi="Times New Roman"/>
        </w:rPr>
        <w:t>l</w:t>
      </w:r>
      <w:r w:rsidR="004D40DD" w:rsidRPr="003D55B7">
        <w:rPr>
          <w:rFonts w:ascii="Times New Roman" w:hAnsi="Times New Roman"/>
        </w:rPr>
        <w:t xml:space="preserve">sens faglige område </w:t>
      </w:r>
      <w:r w:rsidRPr="003D55B7">
        <w:rPr>
          <w:rFonts w:ascii="Times New Roman" w:hAnsi="Times New Roman"/>
        </w:rPr>
        <w:t>henvises til bilag 2.</w:t>
      </w:r>
      <w:r w:rsidR="004D40DD" w:rsidRPr="003D55B7">
        <w:rPr>
          <w:rFonts w:ascii="Times New Roman" w:hAnsi="Times New Roman"/>
        </w:rPr>
        <w:t xml:space="preserve"> </w:t>
      </w:r>
    </w:p>
    <w:p w:rsidR="004D40DD" w:rsidRPr="003D55B7" w:rsidRDefault="004D40DD" w:rsidP="00AD5E43">
      <w:pPr>
        <w:rPr>
          <w:rFonts w:ascii="Times New Roman" w:hAnsi="Times New Roman"/>
        </w:rPr>
      </w:pPr>
    </w:p>
    <w:p w:rsidR="00AA26E5" w:rsidRPr="003D55B7" w:rsidRDefault="00AA26E5" w:rsidP="00AD5E43">
      <w:pPr>
        <w:rPr>
          <w:rFonts w:ascii="Times New Roman" w:hAnsi="Times New Roman"/>
          <w:u w:val="single"/>
        </w:rPr>
      </w:pPr>
      <w:r w:rsidRPr="003D55B7">
        <w:rPr>
          <w:rFonts w:ascii="Times New Roman" w:hAnsi="Times New Roman"/>
          <w:u w:val="single"/>
        </w:rPr>
        <w:t>Uddannelsesretninger</w:t>
      </w:r>
      <w:r w:rsidR="00326F59" w:rsidRPr="003D55B7">
        <w:rPr>
          <w:rFonts w:ascii="Times New Roman" w:hAnsi="Times New Roman"/>
          <w:u w:val="single"/>
        </w:rPr>
        <w:t xml:space="preserve"> jf. bilag 3</w:t>
      </w:r>
    </w:p>
    <w:p w:rsidR="008A56C7" w:rsidRPr="003D55B7" w:rsidRDefault="008A56C7" w:rsidP="00AA26E5">
      <w:pPr>
        <w:rPr>
          <w:rFonts w:ascii="Times New Roman" w:hAnsi="Times New Roman"/>
        </w:rPr>
      </w:pPr>
      <w:r w:rsidRPr="003D55B7">
        <w:rPr>
          <w:rFonts w:ascii="Times New Roman" w:hAnsi="Times New Roman"/>
        </w:rPr>
        <w:t xml:space="preserve">Hver uddannelsesretning er sammensat af </w:t>
      </w:r>
      <w:r w:rsidR="005B01A1">
        <w:rPr>
          <w:rFonts w:ascii="Times New Roman" w:hAnsi="Times New Roman"/>
        </w:rPr>
        <w:t xml:space="preserve">et retningsbestemt obligatorisk modul samt </w:t>
      </w:r>
      <w:r w:rsidRPr="003D55B7">
        <w:rPr>
          <w:rFonts w:ascii="Times New Roman" w:hAnsi="Times New Roman"/>
        </w:rPr>
        <w:t>et antal re</w:t>
      </w:r>
      <w:r w:rsidRPr="003D55B7">
        <w:rPr>
          <w:rFonts w:ascii="Times New Roman" w:hAnsi="Times New Roman"/>
        </w:rPr>
        <w:t>t</w:t>
      </w:r>
      <w:r w:rsidRPr="003D55B7">
        <w:rPr>
          <w:rFonts w:ascii="Times New Roman" w:hAnsi="Times New Roman"/>
        </w:rPr>
        <w:t xml:space="preserve">ningsspecifikke </w:t>
      </w:r>
      <w:r w:rsidR="005B01A1">
        <w:rPr>
          <w:rFonts w:ascii="Times New Roman" w:hAnsi="Times New Roman"/>
        </w:rPr>
        <w:t>valg</w:t>
      </w:r>
      <w:r w:rsidRPr="003D55B7">
        <w:rPr>
          <w:rFonts w:ascii="Times New Roman" w:hAnsi="Times New Roman"/>
        </w:rPr>
        <w:t>moduler</w:t>
      </w:r>
      <w:r w:rsidR="001C0FAF" w:rsidRPr="003D55B7">
        <w:rPr>
          <w:rFonts w:ascii="Times New Roman" w:hAnsi="Times New Roman"/>
        </w:rPr>
        <w:t xml:space="preserve">, </w:t>
      </w:r>
      <w:r w:rsidRPr="003D55B7">
        <w:rPr>
          <w:rFonts w:ascii="Times New Roman" w:hAnsi="Times New Roman"/>
        </w:rPr>
        <w:t xml:space="preserve">der for den enkelte studerende samlet skal omfatte </w:t>
      </w:r>
      <w:r w:rsidR="0003649A">
        <w:rPr>
          <w:rFonts w:ascii="Times New Roman" w:hAnsi="Times New Roman"/>
        </w:rPr>
        <w:t xml:space="preserve">mindst </w:t>
      </w:r>
      <w:r w:rsidR="008B6828">
        <w:rPr>
          <w:rFonts w:ascii="Times New Roman" w:hAnsi="Times New Roman"/>
        </w:rPr>
        <w:t>20</w:t>
      </w:r>
      <w:r w:rsidRPr="003D55B7">
        <w:rPr>
          <w:rFonts w:ascii="Times New Roman" w:hAnsi="Times New Roman"/>
        </w:rPr>
        <w:t xml:space="preserve"> ECTS-point</w:t>
      </w:r>
      <w:r w:rsidR="00AA26E5" w:rsidRPr="003D55B7">
        <w:rPr>
          <w:rFonts w:ascii="Times New Roman" w:hAnsi="Times New Roman"/>
        </w:rPr>
        <w:t xml:space="preserve">. </w:t>
      </w:r>
      <w:r w:rsidRPr="003D55B7">
        <w:rPr>
          <w:rFonts w:ascii="Times New Roman" w:hAnsi="Times New Roman"/>
          <w:i/>
        </w:rPr>
        <w:t xml:space="preserve"> </w:t>
      </w:r>
      <w:r w:rsidR="000F28B4" w:rsidRPr="003D55B7">
        <w:rPr>
          <w:rFonts w:ascii="Times New Roman" w:hAnsi="Times New Roman"/>
        </w:rPr>
        <w:t xml:space="preserve"> </w:t>
      </w:r>
    </w:p>
    <w:p w:rsidR="00BA2F8B" w:rsidRPr="003D55B7" w:rsidRDefault="00BA2F8B" w:rsidP="00255F42">
      <w:pPr>
        <w:rPr>
          <w:rFonts w:ascii="Times New Roman" w:hAnsi="Times New Roman"/>
        </w:rPr>
      </w:pPr>
    </w:p>
    <w:p w:rsidR="00255F42" w:rsidRDefault="00255F42" w:rsidP="00255F42">
      <w:pPr>
        <w:rPr>
          <w:rFonts w:ascii="Times New Roman" w:hAnsi="Times New Roman"/>
        </w:rPr>
      </w:pPr>
      <w:r w:rsidRPr="003D55B7">
        <w:rPr>
          <w:rFonts w:ascii="Times New Roman" w:hAnsi="Times New Roman"/>
        </w:rPr>
        <w:t>For uddyb</w:t>
      </w:r>
      <w:r w:rsidR="002414AD" w:rsidRPr="003D55B7">
        <w:rPr>
          <w:rFonts w:ascii="Times New Roman" w:hAnsi="Times New Roman"/>
        </w:rPr>
        <w:t>ende beskrivelser af uddannelsesretningerne, deres mål for læringsudbytte og retningsb</w:t>
      </w:r>
      <w:r w:rsidR="002414AD" w:rsidRPr="003D55B7">
        <w:rPr>
          <w:rFonts w:ascii="Times New Roman" w:hAnsi="Times New Roman"/>
        </w:rPr>
        <w:t>e</w:t>
      </w:r>
      <w:r w:rsidR="002414AD" w:rsidRPr="003D55B7">
        <w:rPr>
          <w:rFonts w:ascii="Times New Roman" w:hAnsi="Times New Roman"/>
        </w:rPr>
        <w:t>tegnelse</w:t>
      </w:r>
      <w:r w:rsidR="00A2068C" w:rsidRPr="003D55B7">
        <w:rPr>
          <w:rFonts w:ascii="Times New Roman" w:hAnsi="Times New Roman"/>
        </w:rPr>
        <w:t xml:space="preserve"> </w:t>
      </w:r>
      <w:r w:rsidR="002414AD" w:rsidRPr="003D55B7">
        <w:rPr>
          <w:rFonts w:ascii="Times New Roman" w:hAnsi="Times New Roman"/>
        </w:rPr>
        <w:t>samt titel, læringsmål</w:t>
      </w:r>
      <w:r w:rsidR="00813D3B" w:rsidRPr="003D55B7">
        <w:rPr>
          <w:rFonts w:ascii="Times New Roman" w:hAnsi="Times New Roman"/>
        </w:rPr>
        <w:t>,</w:t>
      </w:r>
      <w:r w:rsidR="002414AD" w:rsidRPr="003D55B7">
        <w:rPr>
          <w:rFonts w:ascii="Times New Roman" w:hAnsi="Times New Roman"/>
        </w:rPr>
        <w:t xml:space="preserve"> indhold og omfang af de retningsspecifikke moduler henvises til bilag 3. </w:t>
      </w:r>
    </w:p>
    <w:p w:rsidR="002E6263" w:rsidRDefault="002E6263" w:rsidP="001D2843">
      <w:pPr>
        <w:rPr>
          <w:rFonts w:ascii="Times New Roman" w:hAnsi="Times New Roman"/>
        </w:rPr>
      </w:pPr>
    </w:p>
    <w:p w:rsidR="001D2843" w:rsidRPr="003D55B7" w:rsidRDefault="001D2843" w:rsidP="001D2843">
      <w:pPr>
        <w:rPr>
          <w:rFonts w:ascii="Times New Roman" w:hAnsi="Times New Roman"/>
        </w:rPr>
      </w:pPr>
      <w:r w:rsidRPr="003D55B7">
        <w:rPr>
          <w:rFonts w:ascii="Times New Roman" w:hAnsi="Times New Roman"/>
        </w:rPr>
        <w:t>Institutionen vejleder om valg af moduler uden for uddannelsens faglige område.</w:t>
      </w:r>
    </w:p>
    <w:p w:rsidR="00AA26E5" w:rsidRPr="003D55B7" w:rsidRDefault="00AA26E5" w:rsidP="00AA26E5">
      <w:pPr>
        <w:rPr>
          <w:rFonts w:ascii="Times New Roman" w:hAnsi="Times New Roman"/>
          <w:highlight w:val="yellow"/>
        </w:rPr>
      </w:pPr>
    </w:p>
    <w:p w:rsidR="00AA26E5" w:rsidRPr="003D55B7" w:rsidRDefault="00AA26E5" w:rsidP="00AA26E5">
      <w:pPr>
        <w:rPr>
          <w:rFonts w:ascii="Times New Roman" w:hAnsi="Times New Roman"/>
          <w:u w:val="single"/>
        </w:rPr>
      </w:pPr>
      <w:r w:rsidRPr="003D55B7">
        <w:rPr>
          <w:rFonts w:ascii="Times New Roman" w:hAnsi="Times New Roman"/>
          <w:u w:val="single"/>
        </w:rPr>
        <w:t>Afgangsprojekt</w:t>
      </w:r>
    </w:p>
    <w:p w:rsidR="00C823F9" w:rsidRPr="003D55B7" w:rsidRDefault="00604317" w:rsidP="00AA26E5">
      <w:pPr>
        <w:rPr>
          <w:rFonts w:ascii="Times New Roman" w:hAnsi="Times New Roman"/>
        </w:rPr>
      </w:pPr>
      <w:r w:rsidRPr="003D55B7">
        <w:rPr>
          <w:rFonts w:ascii="Times New Roman" w:hAnsi="Times New Roman"/>
        </w:rPr>
        <w:t xml:space="preserve">Afgangsprojektet </w:t>
      </w:r>
      <w:r w:rsidR="00C62439" w:rsidRPr="003D55B7">
        <w:rPr>
          <w:rFonts w:ascii="Times New Roman" w:hAnsi="Times New Roman"/>
        </w:rPr>
        <w:t xml:space="preserve">på </w:t>
      </w:r>
      <w:r w:rsidRPr="003D55B7">
        <w:rPr>
          <w:rFonts w:ascii="Times New Roman" w:hAnsi="Times New Roman"/>
        </w:rPr>
        <w:t>15 ECTS</w:t>
      </w:r>
      <w:r w:rsidR="00C62439" w:rsidRPr="003D55B7">
        <w:rPr>
          <w:rFonts w:ascii="Times New Roman" w:hAnsi="Times New Roman"/>
        </w:rPr>
        <w:t>-point</w:t>
      </w:r>
      <w:r w:rsidR="00AD5E43" w:rsidRPr="003D55B7">
        <w:rPr>
          <w:rFonts w:ascii="Times New Roman" w:hAnsi="Times New Roman"/>
        </w:rPr>
        <w:t xml:space="preserve"> afslutter uddannelsen. Afgangsprojektet skal dokumentere, at uddannelsens mål for læringsudbytte er opnået. Afgangsprojektets emne skal ligge inden for udda</w:t>
      </w:r>
      <w:r w:rsidR="00AD5E43" w:rsidRPr="003D55B7">
        <w:rPr>
          <w:rFonts w:ascii="Times New Roman" w:hAnsi="Times New Roman"/>
        </w:rPr>
        <w:t>n</w:t>
      </w:r>
      <w:r w:rsidR="00AD5E43" w:rsidRPr="003D55B7">
        <w:rPr>
          <w:rFonts w:ascii="Times New Roman" w:hAnsi="Times New Roman"/>
        </w:rPr>
        <w:t>nelsens faglige område</w:t>
      </w:r>
      <w:r w:rsidR="001B1A81">
        <w:rPr>
          <w:rFonts w:ascii="Times New Roman" w:hAnsi="Times New Roman"/>
        </w:rPr>
        <w:t xml:space="preserve"> </w:t>
      </w:r>
      <w:r w:rsidR="00AD5E43" w:rsidRPr="003D55B7">
        <w:rPr>
          <w:rFonts w:ascii="Times New Roman" w:hAnsi="Times New Roman"/>
        </w:rPr>
        <w:t>og formuleres, så eventuelle valgfag</w:t>
      </w:r>
      <w:r w:rsidR="00810019">
        <w:rPr>
          <w:rFonts w:ascii="Times New Roman" w:hAnsi="Times New Roman"/>
        </w:rPr>
        <w:t>, herunder valgfag uden</w:t>
      </w:r>
      <w:r w:rsidR="00AD5E43" w:rsidRPr="003D55B7">
        <w:rPr>
          <w:rFonts w:ascii="Times New Roman" w:hAnsi="Times New Roman"/>
        </w:rPr>
        <w:t xml:space="preserve"> for uddanne</w:t>
      </w:r>
      <w:r w:rsidR="00AD5E43" w:rsidRPr="003D55B7">
        <w:rPr>
          <w:rFonts w:ascii="Times New Roman" w:hAnsi="Times New Roman"/>
        </w:rPr>
        <w:t>l</w:t>
      </w:r>
      <w:r w:rsidR="00AD5E43" w:rsidRPr="003D55B7">
        <w:rPr>
          <w:rFonts w:ascii="Times New Roman" w:hAnsi="Times New Roman"/>
        </w:rPr>
        <w:t xml:space="preserve">sens faglige område inddrages. Institutionen </w:t>
      </w:r>
      <w:r w:rsidR="001B1A81">
        <w:rPr>
          <w:rFonts w:ascii="Times New Roman" w:hAnsi="Times New Roman"/>
        </w:rPr>
        <w:t xml:space="preserve">skal </w:t>
      </w:r>
      <w:r w:rsidR="00AD5E43" w:rsidRPr="003D55B7">
        <w:rPr>
          <w:rFonts w:ascii="Times New Roman" w:hAnsi="Times New Roman"/>
        </w:rPr>
        <w:t>godkende emnet.</w:t>
      </w:r>
      <w:r w:rsidR="001B1A81">
        <w:rPr>
          <w:rFonts w:ascii="Times New Roman" w:hAnsi="Times New Roman"/>
        </w:rPr>
        <w:t xml:space="preserve"> </w:t>
      </w:r>
    </w:p>
    <w:p w:rsidR="0003649A" w:rsidRDefault="00CB6B6C" w:rsidP="00C74078">
      <w:pPr>
        <w:rPr>
          <w:rFonts w:ascii="Times New Roman" w:hAnsi="Times New Roman"/>
        </w:rPr>
      </w:pPr>
      <w:r>
        <w:rPr>
          <w:rFonts w:ascii="Times New Roman" w:hAnsi="Times New Roman"/>
        </w:rPr>
        <w:t>Det er en f</w:t>
      </w:r>
      <w:r w:rsidR="00C62439" w:rsidRPr="00996B6F">
        <w:rPr>
          <w:rFonts w:ascii="Times New Roman" w:hAnsi="Times New Roman"/>
        </w:rPr>
        <w:t>or</w:t>
      </w:r>
      <w:r>
        <w:rPr>
          <w:rFonts w:ascii="Times New Roman" w:hAnsi="Times New Roman"/>
        </w:rPr>
        <w:t xml:space="preserve"> </w:t>
      </w:r>
      <w:r w:rsidR="00C62439" w:rsidRPr="00996B6F">
        <w:rPr>
          <w:rFonts w:ascii="Times New Roman" w:hAnsi="Times New Roman"/>
        </w:rPr>
        <w:t xml:space="preserve">udsætning for </w:t>
      </w:r>
      <w:r>
        <w:rPr>
          <w:rFonts w:ascii="Times New Roman" w:hAnsi="Times New Roman"/>
        </w:rPr>
        <w:t>at afslutte</w:t>
      </w:r>
      <w:r w:rsidR="00C62439" w:rsidRPr="00996B6F">
        <w:rPr>
          <w:rFonts w:ascii="Times New Roman" w:hAnsi="Times New Roman"/>
        </w:rPr>
        <w:t xml:space="preserve"> afgangsprojektet</w:t>
      </w:r>
      <w:r w:rsidR="00EC2DAC">
        <w:rPr>
          <w:rFonts w:ascii="Times New Roman" w:hAnsi="Times New Roman"/>
        </w:rPr>
        <w:t>,</w:t>
      </w:r>
      <w:r w:rsidR="00C62439" w:rsidRPr="00996B6F">
        <w:rPr>
          <w:rFonts w:ascii="Times New Roman" w:hAnsi="Times New Roman"/>
        </w:rPr>
        <w:t xml:space="preserve"> </w:t>
      </w:r>
      <w:r>
        <w:rPr>
          <w:rFonts w:ascii="Times New Roman" w:hAnsi="Times New Roman"/>
        </w:rPr>
        <w:t>at uddannelsens øvrige moduler er bestået.</w:t>
      </w:r>
    </w:p>
    <w:p w:rsidR="002E6263" w:rsidRDefault="002E6263" w:rsidP="00C74078">
      <w:pPr>
        <w:rPr>
          <w:rFonts w:ascii="Times New Roman" w:hAnsi="Times New Roman"/>
        </w:rPr>
      </w:pPr>
    </w:p>
    <w:p w:rsidR="008E604F" w:rsidRPr="003D55B7" w:rsidRDefault="008E604F" w:rsidP="004511AE">
      <w:pPr>
        <w:pStyle w:val="Overskrift1"/>
      </w:pPr>
      <w:bookmarkStart w:id="12" w:name="_Toc482859534"/>
      <w:r w:rsidRPr="003D55B7">
        <w:t xml:space="preserve">7. </w:t>
      </w:r>
      <w:r w:rsidR="006267C3" w:rsidRPr="003D55B7">
        <w:t>A</w:t>
      </w:r>
      <w:r w:rsidRPr="003D55B7">
        <w:t>fgangsprojekt</w:t>
      </w:r>
      <w:bookmarkEnd w:id="12"/>
    </w:p>
    <w:p w:rsidR="008E604F" w:rsidRPr="003D55B7" w:rsidRDefault="008E604F" w:rsidP="008E604F">
      <w:pPr>
        <w:rPr>
          <w:rFonts w:ascii="Times New Roman" w:hAnsi="Times New Roman"/>
          <w:b/>
          <w:szCs w:val="20"/>
        </w:rPr>
      </w:pPr>
    </w:p>
    <w:p w:rsidR="001D5D35" w:rsidRPr="003D55B7" w:rsidRDefault="001D5D35" w:rsidP="004511AE">
      <w:pPr>
        <w:pStyle w:val="Overskrift2"/>
      </w:pPr>
      <w:bookmarkStart w:id="13" w:name="_Toc482859535"/>
      <w:r w:rsidRPr="003D55B7">
        <w:t>7.1 Læringsmål for afgangsprojektet</w:t>
      </w:r>
      <w:bookmarkEnd w:id="13"/>
    </w:p>
    <w:p w:rsidR="00072C76" w:rsidRDefault="00072C76" w:rsidP="00072C76">
      <w:pPr>
        <w:contextualSpacing/>
        <w:rPr>
          <w:rFonts w:ascii="Times New Roman" w:hAnsi="Times New Roman"/>
        </w:rPr>
      </w:pPr>
      <w:r w:rsidRPr="005B01A1">
        <w:rPr>
          <w:rFonts w:ascii="Times New Roman" w:hAnsi="Times New Roman"/>
        </w:rPr>
        <w:t>Afgangsprojektet danner afslutningen på den sundhedsfaglige diplomuddannelse. Afgangsprojektet skal afspejle uddannelsens formål og indhold samt dokumentere</w:t>
      </w:r>
      <w:r w:rsidR="002E6263">
        <w:rPr>
          <w:rFonts w:ascii="Times New Roman" w:hAnsi="Times New Roman"/>
        </w:rPr>
        <w:t>,</w:t>
      </w:r>
      <w:r w:rsidRPr="005B01A1">
        <w:rPr>
          <w:rFonts w:ascii="Times New Roman" w:hAnsi="Times New Roman"/>
        </w:rPr>
        <w:t xml:space="preserve"> at uddannelsens formål er opnået.</w:t>
      </w:r>
      <w:r w:rsidR="002E6263">
        <w:rPr>
          <w:rFonts w:ascii="Times New Roman" w:hAnsi="Times New Roman"/>
        </w:rPr>
        <w:t xml:space="preserve"> Fokus er således på analyse, refleksion, vurdering og håndtering af sundhedsfaglige problemer ge</w:t>
      </w:r>
      <w:r w:rsidR="002E6263">
        <w:rPr>
          <w:rFonts w:ascii="Times New Roman" w:hAnsi="Times New Roman"/>
        </w:rPr>
        <w:t>n</w:t>
      </w:r>
      <w:r w:rsidR="002E6263">
        <w:rPr>
          <w:rFonts w:ascii="Times New Roman" w:hAnsi="Times New Roman"/>
        </w:rPr>
        <w:t xml:space="preserve">nem anvendelse af relevante teorier, metoder og forskningsresultater. </w:t>
      </w:r>
    </w:p>
    <w:p w:rsidR="005B01A1" w:rsidRDefault="005B01A1" w:rsidP="00BB6BC4">
      <w:pPr>
        <w:rPr>
          <w:rFonts w:ascii="Times New Roman" w:hAnsi="Times New Roman"/>
        </w:rPr>
      </w:pPr>
    </w:p>
    <w:p w:rsidR="00072C76" w:rsidRPr="00072C76" w:rsidRDefault="00072C76" w:rsidP="00072C76">
      <w:pPr>
        <w:rPr>
          <w:rFonts w:ascii="Times New Roman" w:hAnsi="Times New Roman"/>
          <w:b/>
        </w:rPr>
      </w:pPr>
      <w:bookmarkStart w:id="14" w:name="_Toc271838084"/>
      <w:r w:rsidRPr="00072C76">
        <w:rPr>
          <w:rFonts w:ascii="Times New Roman" w:hAnsi="Times New Roman"/>
          <w:b/>
        </w:rPr>
        <w:t>Omfang</w:t>
      </w:r>
      <w:bookmarkEnd w:id="14"/>
    </w:p>
    <w:p w:rsidR="00072C76" w:rsidRPr="00072C76" w:rsidRDefault="00072C76" w:rsidP="00072C76">
      <w:pPr>
        <w:pStyle w:val="UCNNotatbrdtekst"/>
        <w:spacing w:after="0" w:line="240" w:lineRule="auto"/>
        <w:contextualSpacing/>
        <w:jc w:val="left"/>
        <w:rPr>
          <w:rFonts w:ascii="Times New Roman" w:hAnsi="Times New Roman"/>
          <w:sz w:val="24"/>
          <w:szCs w:val="24"/>
        </w:rPr>
      </w:pPr>
      <w:r w:rsidRPr="00072C76">
        <w:rPr>
          <w:rFonts w:ascii="Times New Roman" w:hAnsi="Times New Roman"/>
          <w:sz w:val="24"/>
          <w:szCs w:val="24"/>
        </w:rPr>
        <w:t>15 ECTS-point</w:t>
      </w:r>
    </w:p>
    <w:p w:rsidR="00072C76" w:rsidRPr="00072C76" w:rsidRDefault="00072C76" w:rsidP="00072C76">
      <w:pPr>
        <w:rPr>
          <w:rFonts w:ascii="Times New Roman" w:hAnsi="Times New Roman"/>
          <w:b/>
        </w:rPr>
      </w:pPr>
      <w:bookmarkStart w:id="15" w:name="_Toc271838085"/>
    </w:p>
    <w:p w:rsidR="00072C76" w:rsidRDefault="00072C76" w:rsidP="00072C76">
      <w:pPr>
        <w:rPr>
          <w:rFonts w:ascii="Times New Roman" w:hAnsi="Times New Roman"/>
          <w:b/>
        </w:rPr>
      </w:pPr>
      <w:bookmarkStart w:id="16" w:name="OLE_LINK3"/>
      <w:r w:rsidRPr="00072C76">
        <w:rPr>
          <w:rFonts w:ascii="Times New Roman" w:hAnsi="Times New Roman"/>
          <w:b/>
        </w:rPr>
        <w:t>Lærings</w:t>
      </w:r>
      <w:r w:rsidR="00CB6B6C">
        <w:rPr>
          <w:rFonts w:ascii="Times New Roman" w:hAnsi="Times New Roman"/>
          <w:b/>
        </w:rPr>
        <w:t>mål</w:t>
      </w:r>
      <w:bookmarkEnd w:id="15"/>
    </w:p>
    <w:p w:rsidR="002E6263" w:rsidRPr="002E6263" w:rsidRDefault="002E6263" w:rsidP="00072C76">
      <w:pPr>
        <w:rPr>
          <w:rFonts w:ascii="Times New Roman" w:hAnsi="Times New Roman"/>
        </w:rPr>
      </w:pPr>
      <w:r>
        <w:rPr>
          <w:rFonts w:ascii="Times New Roman" w:hAnsi="Times New Roman"/>
        </w:rPr>
        <w:t>Det er målet, at den studerende gennem integration af praksiserfaring og udviklingsorientering</w:t>
      </w:r>
    </w:p>
    <w:p w:rsidR="00072C76" w:rsidRPr="00072C76" w:rsidRDefault="00072C76" w:rsidP="00072C76">
      <w:pPr>
        <w:rPr>
          <w:rFonts w:ascii="Times New Roman" w:hAnsi="Times New Roman"/>
          <w:b/>
        </w:rPr>
      </w:pPr>
      <w:r w:rsidRPr="00072C76">
        <w:rPr>
          <w:rFonts w:ascii="Times New Roman" w:hAnsi="Times New Roman"/>
          <w:b/>
        </w:rPr>
        <w:t>Viden</w:t>
      </w:r>
    </w:p>
    <w:p w:rsidR="00072C76" w:rsidRPr="00072C76" w:rsidRDefault="00947190" w:rsidP="0074543E">
      <w:pPr>
        <w:numPr>
          <w:ilvl w:val="0"/>
          <w:numId w:val="4"/>
        </w:numPr>
        <w:contextualSpacing/>
        <w:rPr>
          <w:rFonts w:ascii="Times New Roman" w:hAnsi="Times New Roman"/>
        </w:rPr>
      </w:pPr>
      <w:r>
        <w:rPr>
          <w:rFonts w:ascii="Times New Roman" w:hAnsi="Times New Roman"/>
        </w:rPr>
        <w:t>h</w:t>
      </w:r>
      <w:r w:rsidR="00072C76" w:rsidRPr="00072C76">
        <w:rPr>
          <w:rFonts w:ascii="Times New Roman" w:hAnsi="Times New Roman"/>
        </w:rPr>
        <w:t>ar udviklingsbaseret viden om og forståelse af praksis i relation til det valgte sundhedsfa</w:t>
      </w:r>
      <w:r w:rsidR="00072C76" w:rsidRPr="00072C76">
        <w:rPr>
          <w:rFonts w:ascii="Times New Roman" w:hAnsi="Times New Roman"/>
        </w:rPr>
        <w:t>g</w:t>
      </w:r>
      <w:r w:rsidR="00072C76" w:rsidRPr="00072C76">
        <w:rPr>
          <w:rFonts w:ascii="Times New Roman" w:hAnsi="Times New Roman"/>
        </w:rPr>
        <w:t>lige emne</w:t>
      </w:r>
    </w:p>
    <w:p w:rsidR="00072C76" w:rsidRPr="00072C76" w:rsidRDefault="00947190" w:rsidP="0074543E">
      <w:pPr>
        <w:numPr>
          <w:ilvl w:val="0"/>
          <w:numId w:val="4"/>
        </w:numPr>
        <w:contextualSpacing/>
        <w:rPr>
          <w:rFonts w:ascii="Times New Roman" w:hAnsi="Times New Roman"/>
        </w:rPr>
      </w:pPr>
      <w:r>
        <w:rPr>
          <w:rFonts w:ascii="Times New Roman" w:hAnsi="Times New Roman"/>
        </w:rPr>
        <w:t>h</w:t>
      </w:r>
      <w:r w:rsidR="00072C76" w:rsidRPr="00072C76">
        <w:rPr>
          <w:rFonts w:ascii="Times New Roman" w:hAnsi="Times New Roman"/>
        </w:rPr>
        <w:t>ar viden og forståelse af teori og videnskabelig metode i relation til det valgte sundhed</w:t>
      </w:r>
      <w:r w:rsidR="00072C76" w:rsidRPr="00072C76">
        <w:rPr>
          <w:rFonts w:ascii="Times New Roman" w:hAnsi="Times New Roman"/>
        </w:rPr>
        <w:t>s</w:t>
      </w:r>
      <w:r w:rsidR="00072C76" w:rsidRPr="00072C76">
        <w:rPr>
          <w:rFonts w:ascii="Times New Roman" w:hAnsi="Times New Roman"/>
        </w:rPr>
        <w:t>faglige emne</w:t>
      </w:r>
    </w:p>
    <w:p w:rsidR="00072C76" w:rsidRPr="00947190" w:rsidRDefault="00947190" w:rsidP="0074543E">
      <w:pPr>
        <w:numPr>
          <w:ilvl w:val="0"/>
          <w:numId w:val="4"/>
        </w:numPr>
        <w:contextualSpacing/>
        <w:rPr>
          <w:rFonts w:ascii="Times New Roman" w:hAnsi="Times New Roman"/>
          <w:b/>
        </w:rPr>
      </w:pPr>
      <w:r>
        <w:rPr>
          <w:rFonts w:ascii="Times New Roman" w:hAnsi="Times New Roman"/>
        </w:rPr>
        <w:t>k</w:t>
      </w:r>
      <w:r w:rsidR="00072C76" w:rsidRPr="00072C76">
        <w:rPr>
          <w:rFonts w:ascii="Times New Roman" w:hAnsi="Times New Roman"/>
        </w:rPr>
        <w:t>an reflektere over anvendelsen af teori og videnskabelig metode inden for det valgte sun</w:t>
      </w:r>
      <w:r w:rsidR="00072C76" w:rsidRPr="00072C76">
        <w:rPr>
          <w:rFonts w:ascii="Times New Roman" w:hAnsi="Times New Roman"/>
        </w:rPr>
        <w:t>d</w:t>
      </w:r>
      <w:r w:rsidR="00072C76" w:rsidRPr="00072C76">
        <w:rPr>
          <w:rFonts w:ascii="Times New Roman" w:hAnsi="Times New Roman"/>
        </w:rPr>
        <w:t xml:space="preserve">hedsfaglige emne </w:t>
      </w:r>
    </w:p>
    <w:p w:rsidR="00947190" w:rsidRPr="00072C76" w:rsidRDefault="00947190" w:rsidP="00947190">
      <w:pPr>
        <w:ind w:left="737"/>
        <w:contextualSpacing/>
        <w:rPr>
          <w:rFonts w:ascii="Times New Roman" w:hAnsi="Times New Roman"/>
          <w:b/>
        </w:rPr>
      </w:pPr>
    </w:p>
    <w:p w:rsidR="00072C76" w:rsidRPr="00072C76" w:rsidRDefault="00072C76" w:rsidP="00072C76">
      <w:pPr>
        <w:rPr>
          <w:rFonts w:ascii="Times New Roman" w:hAnsi="Times New Roman"/>
          <w:b/>
        </w:rPr>
      </w:pPr>
      <w:r w:rsidRPr="00072C76">
        <w:rPr>
          <w:rFonts w:ascii="Times New Roman" w:hAnsi="Times New Roman"/>
          <w:b/>
        </w:rPr>
        <w:t>Færdigheder</w:t>
      </w:r>
    </w:p>
    <w:p w:rsidR="00072C76" w:rsidRPr="00072C76" w:rsidRDefault="002E6263" w:rsidP="0074543E">
      <w:pPr>
        <w:pStyle w:val="Listeafsnit"/>
        <w:numPr>
          <w:ilvl w:val="0"/>
          <w:numId w:val="6"/>
        </w:numPr>
        <w:spacing w:after="0" w:line="240" w:lineRule="auto"/>
        <w:rPr>
          <w:rFonts w:ascii="Times New Roman" w:hAnsi="Times New Roman"/>
          <w:sz w:val="24"/>
          <w:szCs w:val="24"/>
        </w:rPr>
      </w:pPr>
      <w:r>
        <w:rPr>
          <w:rFonts w:ascii="Times New Roman" w:hAnsi="Times New Roman"/>
          <w:sz w:val="24"/>
          <w:szCs w:val="24"/>
        </w:rPr>
        <w:t xml:space="preserve">kan </w:t>
      </w:r>
      <w:r w:rsidR="00072C76" w:rsidRPr="00072C76">
        <w:rPr>
          <w:rFonts w:ascii="Times New Roman" w:hAnsi="Times New Roman"/>
          <w:sz w:val="24"/>
          <w:szCs w:val="24"/>
        </w:rPr>
        <w:t>indsamle og analysere informationer inden for det valgte sundhedsfaglige emne med anvendelse af relevant/e metode/r</w:t>
      </w:r>
    </w:p>
    <w:p w:rsidR="00072C76" w:rsidRPr="00072C76" w:rsidRDefault="002E6263" w:rsidP="0074543E">
      <w:pPr>
        <w:pStyle w:val="Listeafsnit"/>
        <w:numPr>
          <w:ilvl w:val="0"/>
          <w:numId w:val="6"/>
        </w:numPr>
        <w:spacing w:after="0" w:line="240" w:lineRule="auto"/>
        <w:rPr>
          <w:rFonts w:ascii="Times New Roman" w:hAnsi="Times New Roman"/>
          <w:sz w:val="24"/>
          <w:szCs w:val="24"/>
        </w:rPr>
      </w:pPr>
      <w:r>
        <w:rPr>
          <w:rFonts w:ascii="Times New Roman" w:hAnsi="Times New Roman"/>
          <w:sz w:val="24"/>
          <w:szCs w:val="24"/>
        </w:rPr>
        <w:t xml:space="preserve">kan </w:t>
      </w:r>
      <w:r w:rsidR="00072C76" w:rsidRPr="00072C76">
        <w:rPr>
          <w:rFonts w:ascii="Times New Roman" w:hAnsi="Times New Roman"/>
          <w:sz w:val="24"/>
          <w:szCs w:val="24"/>
        </w:rPr>
        <w:t>dokumentere og analysere teoretiske og praksisnære problemstillinger og handleløsni</w:t>
      </w:r>
      <w:r w:rsidR="00072C76" w:rsidRPr="00072C76">
        <w:rPr>
          <w:rFonts w:ascii="Times New Roman" w:hAnsi="Times New Roman"/>
          <w:sz w:val="24"/>
          <w:szCs w:val="24"/>
        </w:rPr>
        <w:t>n</w:t>
      </w:r>
      <w:r w:rsidR="00072C76" w:rsidRPr="00072C76">
        <w:rPr>
          <w:rFonts w:ascii="Times New Roman" w:hAnsi="Times New Roman"/>
          <w:sz w:val="24"/>
          <w:szCs w:val="24"/>
        </w:rPr>
        <w:t>ger og -muligheder, der er relateret til valgte sundhedsfaglige emne</w:t>
      </w:r>
    </w:p>
    <w:p w:rsidR="00072C76" w:rsidRDefault="002E6263" w:rsidP="0074543E">
      <w:pPr>
        <w:pStyle w:val="Listeafsnit"/>
        <w:numPr>
          <w:ilvl w:val="0"/>
          <w:numId w:val="6"/>
        </w:numPr>
        <w:spacing w:after="0" w:line="240" w:lineRule="auto"/>
        <w:rPr>
          <w:rFonts w:ascii="Times New Roman" w:hAnsi="Times New Roman"/>
          <w:sz w:val="24"/>
          <w:szCs w:val="24"/>
        </w:rPr>
      </w:pPr>
      <w:r>
        <w:rPr>
          <w:rFonts w:ascii="Times New Roman" w:hAnsi="Times New Roman"/>
          <w:sz w:val="24"/>
          <w:szCs w:val="24"/>
        </w:rPr>
        <w:t xml:space="preserve">kan </w:t>
      </w:r>
      <w:r w:rsidR="00072C76" w:rsidRPr="00072C76">
        <w:rPr>
          <w:rFonts w:ascii="Times New Roman" w:hAnsi="Times New Roman"/>
          <w:sz w:val="24"/>
          <w:szCs w:val="24"/>
        </w:rPr>
        <w:t>formidle faglige så vel som praktiske problemstillinger og handlemuligheder for rel</w:t>
      </w:r>
      <w:r w:rsidR="00072C76" w:rsidRPr="00072C76">
        <w:rPr>
          <w:rFonts w:ascii="Times New Roman" w:hAnsi="Times New Roman"/>
          <w:sz w:val="24"/>
          <w:szCs w:val="24"/>
        </w:rPr>
        <w:t>e</w:t>
      </w:r>
      <w:r w:rsidR="00072C76" w:rsidRPr="00072C76">
        <w:rPr>
          <w:rFonts w:ascii="Times New Roman" w:hAnsi="Times New Roman"/>
          <w:sz w:val="24"/>
          <w:szCs w:val="24"/>
        </w:rPr>
        <w:t>vante samarbejdspartnere og/eller brugere</w:t>
      </w:r>
    </w:p>
    <w:p w:rsidR="00947190" w:rsidRPr="00072C76" w:rsidRDefault="00947190" w:rsidP="00947190">
      <w:pPr>
        <w:pStyle w:val="Listeafsnit"/>
        <w:spacing w:after="0" w:line="240" w:lineRule="auto"/>
        <w:rPr>
          <w:rFonts w:ascii="Times New Roman" w:hAnsi="Times New Roman"/>
          <w:sz w:val="24"/>
          <w:szCs w:val="24"/>
        </w:rPr>
      </w:pPr>
    </w:p>
    <w:p w:rsidR="00072C76" w:rsidRPr="00072C76" w:rsidRDefault="00072C76" w:rsidP="00072C76">
      <w:pPr>
        <w:rPr>
          <w:rFonts w:ascii="Times New Roman" w:hAnsi="Times New Roman"/>
          <w:b/>
        </w:rPr>
      </w:pPr>
      <w:r w:rsidRPr="00072C76">
        <w:rPr>
          <w:rFonts w:ascii="Times New Roman" w:hAnsi="Times New Roman"/>
          <w:b/>
        </w:rPr>
        <w:t>Kompetencer</w:t>
      </w:r>
    </w:p>
    <w:p w:rsidR="00072C76" w:rsidRPr="00072C76" w:rsidRDefault="002E6263" w:rsidP="0074543E">
      <w:pPr>
        <w:numPr>
          <w:ilvl w:val="0"/>
          <w:numId w:val="5"/>
        </w:numPr>
        <w:contextualSpacing/>
        <w:rPr>
          <w:rFonts w:ascii="Times New Roman" w:hAnsi="Times New Roman"/>
        </w:rPr>
      </w:pPr>
      <w:r>
        <w:rPr>
          <w:rFonts w:ascii="Times New Roman" w:hAnsi="Times New Roman"/>
        </w:rPr>
        <w:t xml:space="preserve">kan </w:t>
      </w:r>
      <w:r w:rsidR="00072C76" w:rsidRPr="00072C76">
        <w:rPr>
          <w:rFonts w:ascii="Times New Roman" w:hAnsi="Times New Roman"/>
        </w:rPr>
        <w:t>håndtere komplekse og udviklingsorienterede situationer i arbejdssammenhænge</w:t>
      </w:r>
    </w:p>
    <w:p w:rsidR="00072C76" w:rsidRPr="00072C76" w:rsidRDefault="002E6263" w:rsidP="0074543E">
      <w:pPr>
        <w:numPr>
          <w:ilvl w:val="0"/>
          <w:numId w:val="5"/>
        </w:numPr>
        <w:contextualSpacing/>
        <w:rPr>
          <w:rFonts w:ascii="Times New Roman" w:hAnsi="Times New Roman"/>
        </w:rPr>
      </w:pPr>
      <w:r>
        <w:rPr>
          <w:rFonts w:ascii="Times New Roman" w:hAnsi="Times New Roman"/>
        </w:rPr>
        <w:t xml:space="preserve">kan </w:t>
      </w:r>
      <w:r w:rsidR="00072C76" w:rsidRPr="00072C76">
        <w:rPr>
          <w:rFonts w:ascii="Times New Roman" w:hAnsi="Times New Roman"/>
        </w:rPr>
        <w:t>indgå i faglige som tværfaglige samarbejder</w:t>
      </w:r>
    </w:p>
    <w:p w:rsidR="00072C76" w:rsidRPr="00072C76" w:rsidRDefault="002E6263" w:rsidP="0074543E">
      <w:pPr>
        <w:numPr>
          <w:ilvl w:val="0"/>
          <w:numId w:val="5"/>
        </w:numPr>
        <w:contextualSpacing/>
        <w:rPr>
          <w:rFonts w:ascii="Times New Roman" w:hAnsi="Times New Roman"/>
        </w:rPr>
      </w:pPr>
      <w:r>
        <w:rPr>
          <w:rFonts w:ascii="Times New Roman" w:hAnsi="Times New Roman"/>
        </w:rPr>
        <w:t xml:space="preserve">kan </w:t>
      </w:r>
      <w:r w:rsidR="00072C76" w:rsidRPr="00072C76">
        <w:rPr>
          <w:rFonts w:ascii="Times New Roman" w:hAnsi="Times New Roman"/>
        </w:rPr>
        <w:t>udvikle egen praksis inden for valgte sundhedsfaglige emne</w:t>
      </w:r>
    </w:p>
    <w:p w:rsidR="00072C76" w:rsidRPr="00072C76" w:rsidRDefault="00072C76" w:rsidP="00072C76">
      <w:pPr>
        <w:rPr>
          <w:rFonts w:ascii="Times New Roman" w:hAnsi="Times New Roman"/>
          <w:b/>
        </w:rPr>
      </w:pPr>
      <w:bookmarkStart w:id="17" w:name="_Toc271838091"/>
      <w:bookmarkEnd w:id="16"/>
    </w:p>
    <w:p w:rsidR="00072C76" w:rsidRPr="00072C76" w:rsidRDefault="00072C76" w:rsidP="00072C76">
      <w:pPr>
        <w:rPr>
          <w:rFonts w:ascii="Times New Roman" w:hAnsi="Times New Roman"/>
          <w:b/>
        </w:rPr>
      </w:pPr>
      <w:r w:rsidRPr="00072C76">
        <w:rPr>
          <w:rFonts w:ascii="Times New Roman" w:hAnsi="Times New Roman"/>
          <w:b/>
        </w:rPr>
        <w:t>Indhold</w:t>
      </w:r>
      <w:bookmarkEnd w:id="17"/>
    </w:p>
    <w:p w:rsidR="00072C76" w:rsidRPr="00072C76" w:rsidRDefault="00072C76" w:rsidP="00615057">
      <w:pPr>
        <w:pStyle w:val="Listeafsnit"/>
        <w:numPr>
          <w:ilvl w:val="0"/>
          <w:numId w:val="8"/>
        </w:numPr>
        <w:spacing w:after="0" w:line="240" w:lineRule="auto"/>
        <w:ind w:left="714" w:hanging="357"/>
        <w:rPr>
          <w:rFonts w:ascii="Times New Roman" w:hAnsi="Times New Roman"/>
          <w:sz w:val="24"/>
          <w:szCs w:val="24"/>
        </w:rPr>
      </w:pPr>
      <w:r w:rsidRPr="00072C76">
        <w:rPr>
          <w:rFonts w:ascii="Times New Roman" w:hAnsi="Times New Roman"/>
          <w:sz w:val="24"/>
          <w:szCs w:val="24"/>
        </w:rPr>
        <w:t>Der tilbydes undervisning i mindre omfang i relation til afgangsprojektet. Indhold og o</w:t>
      </w:r>
      <w:r w:rsidRPr="00072C76">
        <w:rPr>
          <w:rFonts w:ascii="Times New Roman" w:hAnsi="Times New Roman"/>
          <w:sz w:val="24"/>
          <w:szCs w:val="24"/>
        </w:rPr>
        <w:t>m</w:t>
      </w:r>
      <w:r w:rsidRPr="00072C76">
        <w:rPr>
          <w:rFonts w:ascii="Times New Roman" w:hAnsi="Times New Roman"/>
          <w:sz w:val="24"/>
          <w:szCs w:val="24"/>
        </w:rPr>
        <w:t>fanget bestemmes af den enkelte uddannelsesinstitution</w:t>
      </w:r>
    </w:p>
    <w:p w:rsidR="005B01A1" w:rsidRDefault="005B01A1" w:rsidP="005B01A1">
      <w:pPr>
        <w:ind w:left="9"/>
        <w:rPr>
          <w:rFonts w:ascii="Times New Roman" w:hAnsi="Times New Roman"/>
        </w:rPr>
      </w:pPr>
      <w:bookmarkStart w:id="18" w:name="_Toc271838094"/>
    </w:p>
    <w:p w:rsidR="005B01A1" w:rsidRPr="00072C76" w:rsidRDefault="005B01A1" w:rsidP="005B01A1">
      <w:pPr>
        <w:rPr>
          <w:rFonts w:ascii="Times New Roman" w:hAnsi="Times New Roman"/>
          <w:b/>
        </w:rPr>
      </w:pPr>
      <w:r w:rsidRPr="00072C76">
        <w:rPr>
          <w:rFonts w:ascii="Times New Roman" w:hAnsi="Times New Roman"/>
          <w:b/>
        </w:rPr>
        <w:t>Bedømmelse</w:t>
      </w:r>
    </w:p>
    <w:p w:rsidR="005B01A1" w:rsidRPr="00072C76" w:rsidRDefault="005B01A1" w:rsidP="005B01A1">
      <w:pPr>
        <w:contextualSpacing/>
        <w:rPr>
          <w:rFonts w:ascii="Times New Roman" w:hAnsi="Times New Roman"/>
        </w:rPr>
      </w:pPr>
      <w:r w:rsidRPr="00072C76">
        <w:rPr>
          <w:rFonts w:ascii="Times New Roman" w:hAnsi="Times New Roman"/>
        </w:rPr>
        <w:t xml:space="preserve">Individuel bedømmelse med ekstern </w:t>
      </w:r>
      <w:r w:rsidR="002E6263">
        <w:rPr>
          <w:rFonts w:ascii="Times New Roman" w:hAnsi="Times New Roman"/>
        </w:rPr>
        <w:t>vurdering</w:t>
      </w:r>
      <w:r w:rsidRPr="00072C76">
        <w:rPr>
          <w:rFonts w:ascii="Times New Roman" w:hAnsi="Times New Roman"/>
        </w:rPr>
        <w:t xml:space="preserve"> efter </w:t>
      </w:r>
      <w:r w:rsidR="00CB6B6C">
        <w:rPr>
          <w:rFonts w:ascii="Times New Roman" w:hAnsi="Times New Roman"/>
        </w:rPr>
        <w:t>7-trins-skalaen.</w:t>
      </w:r>
    </w:p>
    <w:bookmarkEnd w:id="18"/>
    <w:p w:rsidR="001D5D35" w:rsidRPr="003D55B7" w:rsidRDefault="001D5D35" w:rsidP="008E604F">
      <w:pPr>
        <w:rPr>
          <w:rFonts w:ascii="Times New Roman" w:hAnsi="Times New Roman"/>
          <w:b/>
        </w:rPr>
      </w:pPr>
    </w:p>
    <w:p w:rsidR="008E604F" w:rsidRPr="003D55B7" w:rsidRDefault="001D5D35" w:rsidP="004511AE">
      <w:pPr>
        <w:pStyle w:val="Overskrift2"/>
      </w:pPr>
      <w:bookmarkStart w:id="19" w:name="_Toc482859536"/>
      <w:r w:rsidRPr="003D55B7">
        <w:t>7.</w:t>
      </w:r>
      <w:r w:rsidR="00B3291E" w:rsidRPr="003D55B7">
        <w:t>2</w:t>
      </w:r>
      <w:r w:rsidR="008E604F" w:rsidRPr="003D55B7">
        <w:t xml:space="preserve"> </w:t>
      </w:r>
      <w:r w:rsidR="003977C8" w:rsidRPr="003D55B7">
        <w:t>Udarbejdelse af a</w:t>
      </w:r>
      <w:r w:rsidR="008E604F" w:rsidRPr="003D55B7">
        <w:t>fgangsprojekt</w:t>
      </w:r>
      <w:bookmarkEnd w:id="19"/>
    </w:p>
    <w:p w:rsidR="00BB6BC4" w:rsidRPr="00BB6BC4" w:rsidRDefault="00BB6BC4" w:rsidP="00BB6BC4">
      <w:pPr>
        <w:ind w:left="9"/>
        <w:rPr>
          <w:rFonts w:ascii="Times New Roman" w:hAnsi="Times New Roman"/>
        </w:rPr>
      </w:pPr>
      <w:r w:rsidRPr="005B01A1">
        <w:rPr>
          <w:rFonts w:ascii="Times New Roman" w:hAnsi="Times New Roman"/>
        </w:rPr>
        <w:t>I afgangsprojektet lægges der vægt på, at den studerende på selvstændig måde forholder sig anal</w:t>
      </w:r>
      <w:r w:rsidRPr="005B01A1">
        <w:rPr>
          <w:rFonts w:ascii="Times New Roman" w:hAnsi="Times New Roman"/>
        </w:rPr>
        <w:t>y</w:t>
      </w:r>
      <w:r w:rsidRPr="005B01A1">
        <w:rPr>
          <w:rFonts w:ascii="Times New Roman" w:hAnsi="Times New Roman"/>
        </w:rPr>
        <w:t xml:space="preserve">serende, reflekterende og kritisk til </w:t>
      </w:r>
      <w:r>
        <w:rPr>
          <w:rFonts w:ascii="Times New Roman" w:hAnsi="Times New Roman"/>
        </w:rPr>
        <w:t xml:space="preserve">praksisnære </w:t>
      </w:r>
      <w:r w:rsidRPr="005B01A1">
        <w:rPr>
          <w:rFonts w:ascii="Times New Roman" w:hAnsi="Times New Roman"/>
        </w:rPr>
        <w:t>problemstillinger og forskellige teoretiske og met</w:t>
      </w:r>
      <w:r w:rsidRPr="005B01A1">
        <w:rPr>
          <w:rFonts w:ascii="Times New Roman" w:hAnsi="Times New Roman"/>
        </w:rPr>
        <w:t>o</w:t>
      </w:r>
      <w:r w:rsidRPr="005B01A1">
        <w:rPr>
          <w:rFonts w:ascii="Times New Roman" w:hAnsi="Times New Roman"/>
        </w:rPr>
        <w:t xml:space="preserve">diske positioner relateret til </w:t>
      </w:r>
      <w:r w:rsidR="000302AA">
        <w:rPr>
          <w:rFonts w:ascii="Times New Roman" w:hAnsi="Times New Roman"/>
        </w:rPr>
        <w:t xml:space="preserve">den </w:t>
      </w:r>
      <w:r w:rsidRPr="005B01A1">
        <w:rPr>
          <w:rFonts w:ascii="Times New Roman" w:hAnsi="Times New Roman"/>
        </w:rPr>
        <w:t>sundhedsfaglig</w:t>
      </w:r>
      <w:r w:rsidR="000302AA">
        <w:rPr>
          <w:rFonts w:ascii="Times New Roman" w:hAnsi="Times New Roman"/>
        </w:rPr>
        <w:t>e</w:t>
      </w:r>
      <w:r w:rsidRPr="005B01A1">
        <w:rPr>
          <w:rFonts w:ascii="Times New Roman" w:hAnsi="Times New Roman"/>
        </w:rPr>
        <w:t xml:space="preserve"> praksis.</w:t>
      </w:r>
    </w:p>
    <w:p w:rsidR="00BB6BC4" w:rsidRDefault="00BB6BC4" w:rsidP="008E604F">
      <w:pPr>
        <w:rPr>
          <w:rFonts w:ascii="Times New Roman" w:hAnsi="Times New Roman"/>
        </w:rPr>
      </w:pPr>
      <w:r w:rsidRPr="00BB6BC4">
        <w:rPr>
          <w:rFonts w:ascii="Times New Roman" w:hAnsi="Times New Roman"/>
        </w:rPr>
        <w:t>Afgangsprojektets emne skal godkendes af uddannelsesinstitutionen</w:t>
      </w:r>
      <w:r>
        <w:rPr>
          <w:rFonts w:ascii="Times New Roman" w:hAnsi="Times New Roman"/>
        </w:rPr>
        <w:t>.</w:t>
      </w:r>
    </w:p>
    <w:p w:rsidR="00E841CF" w:rsidRDefault="00BB6BC4" w:rsidP="008E604F">
      <w:pPr>
        <w:rPr>
          <w:rFonts w:ascii="Times New Roman" w:hAnsi="Times New Roman"/>
          <w:lang w:val="da"/>
        </w:rPr>
      </w:pPr>
      <w:r w:rsidRPr="00BB6BC4">
        <w:rPr>
          <w:rFonts w:ascii="Times New Roman" w:hAnsi="Times New Roman"/>
          <w:lang w:val="da"/>
        </w:rPr>
        <w:t>Der ydes vejledning i tilknytning til projektarbejdet</w:t>
      </w:r>
      <w:r>
        <w:rPr>
          <w:rFonts w:ascii="Times New Roman" w:hAnsi="Times New Roman"/>
          <w:lang w:val="da"/>
        </w:rPr>
        <w:t>.</w:t>
      </w:r>
    </w:p>
    <w:p w:rsidR="00E841CF" w:rsidRDefault="00E841CF" w:rsidP="008E604F">
      <w:pPr>
        <w:rPr>
          <w:rFonts w:ascii="Times New Roman" w:hAnsi="Times New Roman"/>
          <w:lang w:val="da"/>
        </w:rPr>
      </w:pPr>
    </w:p>
    <w:p w:rsidR="00604317" w:rsidRPr="00E841CF" w:rsidRDefault="00E841CF" w:rsidP="008E604F">
      <w:pPr>
        <w:rPr>
          <w:rFonts w:ascii="Times New Roman" w:hAnsi="Times New Roman"/>
          <w:lang w:val="da"/>
        </w:rPr>
      </w:pPr>
      <w:r w:rsidRPr="00E841CF">
        <w:rPr>
          <w:rFonts w:ascii="Times New Roman" w:hAnsi="Times New Roman"/>
        </w:rPr>
        <w:t>B</w:t>
      </w:r>
      <w:r w:rsidR="008E604F" w:rsidRPr="00E841CF">
        <w:rPr>
          <w:rFonts w:ascii="Times New Roman" w:hAnsi="Times New Roman"/>
        </w:rPr>
        <w:t>etingelser for godkendelse af emnevalg, vejledning, information om vejledertimer etc.</w:t>
      </w:r>
      <w:r w:rsidRPr="00E841CF">
        <w:rPr>
          <w:rFonts w:ascii="Times New Roman" w:hAnsi="Times New Roman"/>
        </w:rPr>
        <w:t xml:space="preserve"> vil fremgå af udbyderinstitutionens studiemateriale.</w:t>
      </w:r>
    </w:p>
    <w:p w:rsidR="008E604F" w:rsidRPr="003D55B7" w:rsidRDefault="008E604F" w:rsidP="008E604F">
      <w:pPr>
        <w:rPr>
          <w:rFonts w:ascii="Times New Roman" w:hAnsi="Times New Roman"/>
          <w:szCs w:val="20"/>
        </w:rPr>
      </w:pPr>
    </w:p>
    <w:p w:rsidR="00604317" w:rsidRPr="003D55B7" w:rsidRDefault="008E604F" w:rsidP="004511AE">
      <w:pPr>
        <w:pStyle w:val="Overskrift1"/>
      </w:pPr>
      <w:bookmarkStart w:id="20" w:name="_Toc482859537"/>
      <w:r w:rsidRPr="003D55B7">
        <w:t>8</w:t>
      </w:r>
      <w:r w:rsidR="00604317" w:rsidRPr="003D55B7">
        <w:t>. Uddannelsens pædagogiske tilrettelæggelse</w:t>
      </w:r>
      <w:bookmarkEnd w:id="20"/>
    </w:p>
    <w:p w:rsidR="00604317" w:rsidRPr="003D55B7" w:rsidRDefault="00604317" w:rsidP="00604317">
      <w:pPr>
        <w:rPr>
          <w:rFonts w:ascii="Times New Roman" w:hAnsi="Times New Roman"/>
          <w:szCs w:val="20"/>
        </w:rPr>
      </w:pPr>
    </w:p>
    <w:p w:rsidR="00604317" w:rsidRPr="003D55B7" w:rsidRDefault="008E604F" w:rsidP="004511AE">
      <w:pPr>
        <w:pStyle w:val="Overskrift2"/>
      </w:pPr>
      <w:bookmarkStart w:id="21" w:name="_Toc482859538"/>
      <w:r w:rsidRPr="003D55B7">
        <w:t>8</w:t>
      </w:r>
      <w:r w:rsidR="00E765C5" w:rsidRPr="003D55B7">
        <w:t>.1</w:t>
      </w:r>
      <w:r w:rsidR="00604317" w:rsidRPr="003D55B7">
        <w:t xml:space="preserve"> Undervisnings- og a</w:t>
      </w:r>
      <w:r w:rsidR="002F0B7F" w:rsidRPr="003D55B7">
        <w:t>rbejdsformer</w:t>
      </w:r>
      <w:bookmarkEnd w:id="21"/>
    </w:p>
    <w:p w:rsidR="00E04F9D" w:rsidRPr="00E04F9D" w:rsidRDefault="00E04F9D" w:rsidP="00E04F9D">
      <w:pPr>
        <w:rPr>
          <w:rFonts w:ascii="Times New Roman" w:hAnsi="Times New Roman"/>
        </w:rPr>
      </w:pPr>
      <w:r w:rsidRPr="00E04F9D">
        <w:rPr>
          <w:rFonts w:ascii="Times New Roman" w:hAnsi="Times New Roman"/>
        </w:rPr>
        <w:t>Uddannelsen vægter samspillet med den stude</w:t>
      </w:r>
      <w:r w:rsidR="00947190">
        <w:rPr>
          <w:rFonts w:ascii="Times New Roman" w:hAnsi="Times New Roman"/>
        </w:rPr>
        <w:t>rendes praksiserfaringer, teori-</w:t>
      </w:r>
      <w:r w:rsidRPr="00E04F9D">
        <w:rPr>
          <w:rFonts w:ascii="Times New Roman" w:hAnsi="Times New Roman"/>
        </w:rPr>
        <w:t>inddragelser og pra</w:t>
      </w:r>
      <w:r w:rsidRPr="00E04F9D">
        <w:rPr>
          <w:rFonts w:ascii="Times New Roman" w:hAnsi="Times New Roman"/>
        </w:rPr>
        <w:t>k</w:t>
      </w:r>
      <w:r w:rsidRPr="00E04F9D">
        <w:rPr>
          <w:rFonts w:ascii="Times New Roman" w:hAnsi="Times New Roman"/>
        </w:rPr>
        <w:t>sisbearbejdning. Dermed gives den studerende mulighed for at udvikle viden, færdigheder og ko</w:t>
      </w:r>
      <w:r w:rsidRPr="00E04F9D">
        <w:rPr>
          <w:rFonts w:ascii="Times New Roman" w:hAnsi="Times New Roman"/>
        </w:rPr>
        <w:t>m</w:t>
      </w:r>
      <w:r w:rsidRPr="00E04F9D">
        <w:rPr>
          <w:rFonts w:ascii="Times New Roman" w:hAnsi="Times New Roman"/>
        </w:rPr>
        <w:t>petencer i samspillet mellem udviklingsviden, forskningsviden og praksisviden.</w:t>
      </w:r>
    </w:p>
    <w:p w:rsidR="00E04F9D" w:rsidRDefault="00E04F9D" w:rsidP="00E04F9D">
      <w:pPr>
        <w:rPr>
          <w:rFonts w:ascii="Times New Roman" w:hAnsi="Times New Roman"/>
        </w:rPr>
      </w:pPr>
    </w:p>
    <w:p w:rsidR="00E04F9D" w:rsidRPr="00E04F9D" w:rsidRDefault="00E04F9D" w:rsidP="00E04F9D">
      <w:pPr>
        <w:rPr>
          <w:rFonts w:ascii="Times New Roman" w:hAnsi="Times New Roman"/>
        </w:rPr>
      </w:pPr>
      <w:r w:rsidRPr="00E04F9D">
        <w:rPr>
          <w:rFonts w:ascii="Times New Roman" w:hAnsi="Times New Roman"/>
        </w:rPr>
        <w:t>Tilrettelæggelsen af studiet og de anvendte pædagogiske metoder skal ses i lyset af uddannelsesre</w:t>
      </w:r>
      <w:r w:rsidRPr="00E04F9D">
        <w:rPr>
          <w:rFonts w:ascii="Times New Roman" w:hAnsi="Times New Roman"/>
        </w:rPr>
        <w:t>t</w:t>
      </w:r>
      <w:r w:rsidRPr="00E04F9D">
        <w:rPr>
          <w:rFonts w:ascii="Times New Roman" w:hAnsi="Times New Roman"/>
        </w:rPr>
        <w:t xml:space="preserve">ningens formål. </w:t>
      </w:r>
      <w:r w:rsidRPr="00EC2DAC">
        <w:rPr>
          <w:rFonts w:ascii="Times New Roman" w:hAnsi="Times New Roman"/>
        </w:rPr>
        <w:t>Det</w:t>
      </w:r>
      <w:r w:rsidR="00947190" w:rsidRPr="00EC2DAC">
        <w:rPr>
          <w:rFonts w:ascii="Times New Roman" w:hAnsi="Times New Roman"/>
        </w:rPr>
        <w:t>te</w:t>
      </w:r>
      <w:r w:rsidRPr="00E04F9D">
        <w:rPr>
          <w:rFonts w:ascii="Times New Roman" w:hAnsi="Times New Roman"/>
        </w:rPr>
        <w:t xml:space="preserve"> kommer til udtryk i forskellige undervisnings- og arbejdsformer, hvor fokus er på aktiv inddragelse af den studerendes erhvervserfaring og kompetence:</w:t>
      </w:r>
    </w:p>
    <w:p w:rsidR="00E04F9D" w:rsidRPr="00E04F9D" w:rsidRDefault="00E04F9D" w:rsidP="0074543E">
      <w:pPr>
        <w:pStyle w:val="Listeafsnit"/>
        <w:numPr>
          <w:ilvl w:val="0"/>
          <w:numId w:val="7"/>
        </w:numPr>
        <w:spacing w:line="240" w:lineRule="auto"/>
        <w:rPr>
          <w:rFonts w:ascii="Times New Roman" w:hAnsi="Times New Roman"/>
          <w:sz w:val="24"/>
          <w:szCs w:val="24"/>
        </w:rPr>
      </w:pPr>
      <w:r w:rsidRPr="00E04F9D">
        <w:rPr>
          <w:rFonts w:ascii="Times New Roman" w:hAnsi="Times New Roman"/>
          <w:sz w:val="24"/>
          <w:szCs w:val="24"/>
        </w:rPr>
        <w:t xml:space="preserve">Selvstændige studieaktiviteter som fx projektarbejde, studieøvelser, </w:t>
      </w:r>
      <w:r w:rsidR="00947190" w:rsidRPr="00A80A19">
        <w:rPr>
          <w:rFonts w:ascii="Times New Roman" w:hAnsi="Times New Roman"/>
          <w:sz w:val="24"/>
          <w:szCs w:val="24"/>
        </w:rPr>
        <w:t xml:space="preserve">arbejde med </w:t>
      </w:r>
      <w:r w:rsidRPr="00A80A19">
        <w:rPr>
          <w:rFonts w:ascii="Times New Roman" w:hAnsi="Times New Roman"/>
          <w:sz w:val="24"/>
          <w:szCs w:val="24"/>
        </w:rPr>
        <w:t>u</w:t>
      </w:r>
      <w:r w:rsidRPr="00E04F9D">
        <w:rPr>
          <w:rFonts w:ascii="Times New Roman" w:hAnsi="Times New Roman"/>
          <w:sz w:val="24"/>
          <w:szCs w:val="24"/>
        </w:rPr>
        <w:t>dvalgte undersøgelsesmetoder, litteratursøgning og -studier og deltagelse i studiegrupper</w:t>
      </w:r>
    </w:p>
    <w:p w:rsidR="00E04F9D" w:rsidRPr="00E04F9D" w:rsidRDefault="00E04F9D" w:rsidP="0074543E">
      <w:pPr>
        <w:pStyle w:val="Listeafsnit"/>
        <w:numPr>
          <w:ilvl w:val="0"/>
          <w:numId w:val="7"/>
        </w:numPr>
        <w:spacing w:line="240" w:lineRule="auto"/>
        <w:rPr>
          <w:rFonts w:ascii="Times New Roman" w:hAnsi="Times New Roman"/>
          <w:sz w:val="24"/>
          <w:szCs w:val="24"/>
        </w:rPr>
      </w:pPr>
      <w:r w:rsidRPr="00E04F9D">
        <w:rPr>
          <w:rFonts w:ascii="Times New Roman" w:hAnsi="Times New Roman"/>
          <w:sz w:val="24"/>
          <w:szCs w:val="24"/>
        </w:rPr>
        <w:t>Vejledning kan tilbydes såvel grupper som individuelt. I forbindelse med opgavearbejdet struktureres vejledningen som en individuelt rettet dialog med de studerende.</w:t>
      </w:r>
    </w:p>
    <w:p w:rsidR="00E04F9D" w:rsidRPr="00E04F9D" w:rsidRDefault="00E04F9D" w:rsidP="0074543E">
      <w:pPr>
        <w:pStyle w:val="Listeafsnit"/>
        <w:numPr>
          <w:ilvl w:val="0"/>
          <w:numId w:val="7"/>
        </w:numPr>
        <w:spacing w:line="240" w:lineRule="auto"/>
        <w:rPr>
          <w:rFonts w:ascii="Times New Roman" w:hAnsi="Times New Roman"/>
          <w:sz w:val="24"/>
          <w:szCs w:val="24"/>
        </w:rPr>
      </w:pPr>
      <w:r w:rsidRPr="00E04F9D">
        <w:rPr>
          <w:rFonts w:ascii="Times New Roman" w:hAnsi="Times New Roman"/>
          <w:sz w:val="24"/>
          <w:szCs w:val="24"/>
        </w:rPr>
        <w:t xml:space="preserve">Arbejdsformer som f.eks. forelæsning, holdundervisning, oplæg, e-læring og casearbejde. </w:t>
      </w:r>
    </w:p>
    <w:p w:rsidR="00E765C5" w:rsidRPr="00E04F9D" w:rsidRDefault="00E04F9D" w:rsidP="00604317">
      <w:pPr>
        <w:rPr>
          <w:rFonts w:ascii="Times New Roman" w:hAnsi="Times New Roman"/>
        </w:rPr>
      </w:pPr>
      <w:r w:rsidRPr="00E04F9D">
        <w:rPr>
          <w:rFonts w:ascii="Times New Roman" w:hAnsi="Times New Roman"/>
        </w:rPr>
        <w:t>Der arbejdes således med fleksible læringsformer herunder relevante virtuelle arbejdsformer, og undervisnings- og arbejdsformerne afspejles i prøver og bedømmelse.</w:t>
      </w:r>
    </w:p>
    <w:p w:rsidR="00E765C5" w:rsidRPr="003D55B7" w:rsidRDefault="00E765C5" w:rsidP="00604317">
      <w:pPr>
        <w:rPr>
          <w:rFonts w:ascii="Times New Roman" w:hAnsi="Times New Roman"/>
          <w:b/>
        </w:rPr>
      </w:pPr>
    </w:p>
    <w:p w:rsidR="00604317" w:rsidRPr="003D55B7" w:rsidRDefault="008E604F" w:rsidP="004511AE">
      <w:pPr>
        <w:pStyle w:val="Overskrift2"/>
      </w:pPr>
      <w:bookmarkStart w:id="22" w:name="_Toc482859539"/>
      <w:r w:rsidRPr="003D55B7">
        <w:t>8</w:t>
      </w:r>
      <w:r w:rsidR="00E765C5" w:rsidRPr="003D55B7">
        <w:t>.2</w:t>
      </w:r>
      <w:r w:rsidR="002F0B7F" w:rsidRPr="003D55B7">
        <w:t xml:space="preserve"> Evaluering</w:t>
      </w:r>
      <w:bookmarkEnd w:id="22"/>
    </w:p>
    <w:p w:rsidR="000302AA" w:rsidRPr="003653E6" w:rsidRDefault="00EF16E8" w:rsidP="00EF16E8">
      <w:pPr>
        <w:pStyle w:val="UCNNotatbrdtekst"/>
        <w:spacing w:after="0" w:line="240" w:lineRule="auto"/>
        <w:rPr>
          <w:rFonts w:ascii="Times New Roman" w:hAnsi="Times New Roman"/>
          <w:sz w:val="24"/>
          <w:szCs w:val="24"/>
        </w:rPr>
      </w:pPr>
      <w:r w:rsidRPr="003653E6">
        <w:rPr>
          <w:rFonts w:ascii="Times New Roman" w:hAnsi="Times New Roman"/>
          <w:sz w:val="24"/>
          <w:szCs w:val="24"/>
        </w:rPr>
        <w:t xml:space="preserve">Formålet med evaluering er </w:t>
      </w:r>
      <w:r w:rsidR="003653E6" w:rsidRPr="003653E6">
        <w:rPr>
          <w:rFonts w:ascii="Times New Roman" w:hAnsi="Times New Roman"/>
          <w:sz w:val="24"/>
          <w:szCs w:val="24"/>
        </w:rPr>
        <w:t xml:space="preserve">at dokumentere og </w:t>
      </w:r>
      <w:r w:rsidRPr="003653E6">
        <w:rPr>
          <w:rFonts w:ascii="Times New Roman" w:hAnsi="Times New Roman"/>
          <w:sz w:val="24"/>
          <w:szCs w:val="24"/>
        </w:rPr>
        <w:t xml:space="preserve">udvikle kvaliteten af </w:t>
      </w:r>
      <w:r w:rsidR="003653E6">
        <w:rPr>
          <w:rFonts w:ascii="Times New Roman" w:hAnsi="Times New Roman"/>
          <w:sz w:val="24"/>
          <w:szCs w:val="24"/>
        </w:rPr>
        <w:t xml:space="preserve">uddannelsen. </w:t>
      </w:r>
      <w:r w:rsidRPr="003653E6">
        <w:rPr>
          <w:rFonts w:ascii="Times New Roman" w:hAnsi="Times New Roman"/>
          <w:sz w:val="24"/>
          <w:szCs w:val="24"/>
        </w:rPr>
        <w:t>Evalueringen sigter mod at kvalificere de studeredes læring såvel teoretisk som professionsfagligt.</w:t>
      </w:r>
    </w:p>
    <w:p w:rsidR="000302AA" w:rsidRPr="003653E6" w:rsidRDefault="000302AA" w:rsidP="00E765C5">
      <w:pPr>
        <w:rPr>
          <w:rFonts w:ascii="Times New Roman" w:hAnsi="Times New Roman"/>
        </w:rPr>
      </w:pPr>
      <w:r w:rsidRPr="003653E6">
        <w:rPr>
          <w:rFonts w:ascii="Times New Roman" w:hAnsi="Times New Roman"/>
        </w:rPr>
        <w:t>Udbyderinstitutionen fastlægger selv omfang</w:t>
      </w:r>
      <w:r w:rsidR="000A36D8" w:rsidRPr="003653E6">
        <w:rPr>
          <w:rFonts w:ascii="Times New Roman" w:hAnsi="Times New Roman"/>
        </w:rPr>
        <w:t xml:space="preserve"> og struktur.</w:t>
      </w:r>
    </w:p>
    <w:p w:rsidR="000A36D8" w:rsidRPr="000302AA" w:rsidRDefault="000A36D8" w:rsidP="008F3DA3">
      <w:pPr>
        <w:pStyle w:val="NormalWeb"/>
        <w:shd w:val="clear" w:color="auto" w:fill="FFFFFF"/>
      </w:pPr>
      <w:r w:rsidRPr="003653E6">
        <w:t xml:space="preserve">I henhold til </w:t>
      </w:r>
      <w:hyperlink r:id="rId15" w:tgtFrame="_blank" w:tooltip="åbner lovbekendtgørelse i retsinfo.dk" w:history="1">
        <w:r w:rsidRPr="003653E6">
          <w:t>Lov om gennemsigtighed og åbenhed i uddannelserne</w:t>
        </w:r>
      </w:hyperlink>
      <w:r w:rsidRPr="003653E6">
        <w:t>, offentliggøres oversigter over opgjorte karaktergennemsnit for Sundhedsfaglig diplomuddannelse på udbyderinstitutionernes hjemmeside.</w:t>
      </w:r>
    </w:p>
    <w:p w:rsidR="00604317" w:rsidRPr="003D55B7" w:rsidRDefault="00604317" w:rsidP="004511AE">
      <w:pPr>
        <w:pStyle w:val="Overskrift1"/>
        <w:rPr>
          <w:sz w:val="22"/>
        </w:rPr>
      </w:pPr>
      <w:bookmarkStart w:id="23" w:name="_Toc482859540"/>
      <w:r w:rsidRPr="003D55B7">
        <w:t xml:space="preserve">9. </w:t>
      </w:r>
      <w:r w:rsidR="00E2639E" w:rsidRPr="003D55B7">
        <w:t>Prøver og b</w:t>
      </w:r>
      <w:r w:rsidRPr="003D55B7">
        <w:t>edømmelse</w:t>
      </w:r>
      <w:bookmarkEnd w:id="23"/>
    </w:p>
    <w:p w:rsidR="00E04F9D" w:rsidRPr="00E04F9D" w:rsidRDefault="00E04F9D" w:rsidP="00E04F9D">
      <w:pPr>
        <w:rPr>
          <w:rFonts w:ascii="Times New Roman" w:hAnsi="Times New Roman"/>
          <w:szCs w:val="20"/>
        </w:rPr>
      </w:pPr>
      <w:r w:rsidRPr="00E04F9D">
        <w:rPr>
          <w:rFonts w:ascii="Times New Roman" w:eastAsia="Calibri" w:hAnsi="Times New Roman"/>
          <w:szCs w:val="20"/>
        </w:rPr>
        <w:t>Alle moduler i diplomuddannelsen afsluttes</w:t>
      </w:r>
      <w:r w:rsidR="005C2E3A">
        <w:rPr>
          <w:rFonts w:ascii="Times New Roman" w:eastAsia="Calibri" w:hAnsi="Times New Roman"/>
          <w:szCs w:val="20"/>
        </w:rPr>
        <w:t xml:space="preserve"> hver</w:t>
      </w:r>
      <w:r w:rsidRPr="00E04F9D">
        <w:rPr>
          <w:rFonts w:ascii="Times New Roman" w:eastAsia="Calibri" w:hAnsi="Times New Roman"/>
          <w:szCs w:val="20"/>
        </w:rPr>
        <w:t xml:space="preserve"> med </w:t>
      </w:r>
      <w:r w:rsidR="00CB6B6C">
        <w:rPr>
          <w:rFonts w:ascii="Times New Roman" w:eastAsia="Calibri" w:hAnsi="Times New Roman"/>
          <w:szCs w:val="20"/>
        </w:rPr>
        <w:t xml:space="preserve">en </w:t>
      </w:r>
      <w:r w:rsidRPr="00E04F9D">
        <w:rPr>
          <w:rFonts w:ascii="Times New Roman" w:eastAsia="Calibri" w:hAnsi="Times New Roman"/>
          <w:szCs w:val="20"/>
        </w:rPr>
        <w:t xml:space="preserve">prøve med individuel bedømmelse efter </w:t>
      </w:r>
      <w:r w:rsidR="005C2E3A">
        <w:rPr>
          <w:rFonts w:ascii="Times New Roman" w:eastAsia="Calibri" w:hAnsi="Times New Roman"/>
          <w:szCs w:val="20"/>
        </w:rPr>
        <w:t>7-trins-skalaen</w:t>
      </w:r>
      <w:r w:rsidR="00866FCC">
        <w:rPr>
          <w:rFonts w:ascii="Times New Roman" w:eastAsia="Calibri" w:hAnsi="Times New Roman"/>
          <w:szCs w:val="20"/>
        </w:rPr>
        <w:t>.</w:t>
      </w:r>
    </w:p>
    <w:p w:rsidR="002727CD" w:rsidRPr="00EC2DAC" w:rsidRDefault="005C2E3A" w:rsidP="00E04F9D">
      <w:pPr>
        <w:rPr>
          <w:rFonts w:ascii="Times New Roman" w:hAnsi="Times New Roman"/>
        </w:rPr>
      </w:pPr>
      <w:r>
        <w:rPr>
          <w:rFonts w:ascii="Times New Roman" w:hAnsi="Times New Roman"/>
        </w:rPr>
        <w:t>Det fremgår af bilagene 1, 2 og 3, hvilke moduler, der bedømmes ved ekstern censur.</w:t>
      </w:r>
    </w:p>
    <w:p w:rsidR="008D2D9C" w:rsidRDefault="008D2D9C" w:rsidP="00EC2DAC">
      <w:pPr>
        <w:rPr>
          <w:rFonts w:ascii="Times New Roman" w:hAnsi="Times New Roman"/>
        </w:rPr>
      </w:pPr>
    </w:p>
    <w:p w:rsidR="00666962" w:rsidRPr="00666962" w:rsidRDefault="00947190" w:rsidP="00E04F9D">
      <w:pPr>
        <w:rPr>
          <w:rFonts w:ascii="Times New Roman" w:hAnsi="Times New Roman"/>
          <w:lang w:val="da"/>
        </w:rPr>
      </w:pPr>
      <w:r w:rsidRPr="00666962">
        <w:rPr>
          <w:rFonts w:ascii="Times New Roman" w:eastAsia="Calibri" w:hAnsi="Times New Roman"/>
          <w:szCs w:val="20"/>
        </w:rPr>
        <w:t xml:space="preserve">Tilmelding </w:t>
      </w:r>
      <w:r w:rsidR="005C2E3A">
        <w:rPr>
          <w:rFonts w:ascii="Times New Roman" w:eastAsia="Calibri" w:hAnsi="Times New Roman"/>
          <w:szCs w:val="20"/>
        </w:rPr>
        <w:t>til et modul er samtidig tilmelding til prøve i modulet. Evt. frist for</w:t>
      </w:r>
      <w:r w:rsidRPr="00666962">
        <w:rPr>
          <w:rFonts w:ascii="Times New Roman" w:eastAsia="Calibri" w:hAnsi="Times New Roman"/>
          <w:szCs w:val="20"/>
        </w:rPr>
        <w:t xml:space="preserve"> framelding fremgår af </w:t>
      </w:r>
      <w:r w:rsidR="00666962" w:rsidRPr="00E841CF">
        <w:rPr>
          <w:rFonts w:ascii="Times New Roman" w:hAnsi="Times New Roman"/>
        </w:rPr>
        <w:t>udbyderinstitutionens studiemateriale.</w:t>
      </w:r>
    </w:p>
    <w:p w:rsidR="00E04F9D" w:rsidRPr="00E04F9D" w:rsidRDefault="00E04F9D" w:rsidP="00E04F9D">
      <w:pPr>
        <w:rPr>
          <w:rFonts w:ascii="Times New Roman" w:eastAsia="Calibri" w:hAnsi="Times New Roman"/>
          <w:szCs w:val="20"/>
        </w:rPr>
      </w:pPr>
      <w:r w:rsidRPr="00E04F9D">
        <w:rPr>
          <w:rFonts w:ascii="Times New Roman" w:eastAsia="Calibri" w:hAnsi="Times New Roman"/>
          <w:szCs w:val="20"/>
        </w:rPr>
        <w:t>Bedømmelsesformern</w:t>
      </w:r>
      <w:r w:rsidR="00947190">
        <w:rPr>
          <w:rFonts w:ascii="Times New Roman" w:eastAsia="Calibri" w:hAnsi="Times New Roman"/>
          <w:szCs w:val="20"/>
        </w:rPr>
        <w:t>e er mundtlige eller skriftlige</w:t>
      </w:r>
      <w:r w:rsidRPr="00E04F9D">
        <w:rPr>
          <w:rFonts w:ascii="Times New Roman" w:eastAsia="Calibri" w:hAnsi="Times New Roman"/>
          <w:szCs w:val="20"/>
        </w:rPr>
        <w:t xml:space="preserve"> eller en kombination af disse.</w:t>
      </w:r>
    </w:p>
    <w:p w:rsidR="00E04F9D" w:rsidRPr="00E04F9D" w:rsidRDefault="00E04F9D" w:rsidP="00E04F9D">
      <w:pPr>
        <w:rPr>
          <w:rFonts w:ascii="Times New Roman" w:eastAsia="Calibri" w:hAnsi="Times New Roman"/>
          <w:szCs w:val="20"/>
        </w:rPr>
      </w:pPr>
      <w:r w:rsidRPr="00E04F9D">
        <w:rPr>
          <w:rFonts w:ascii="Times New Roman" w:eastAsia="Calibri" w:hAnsi="Times New Roman"/>
          <w:szCs w:val="20"/>
        </w:rPr>
        <w:t xml:space="preserve">For alle prøver foreligger der kriterier og </w:t>
      </w:r>
      <w:r w:rsidR="00430EDD">
        <w:rPr>
          <w:rFonts w:ascii="Times New Roman" w:eastAsia="Calibri" w:hAnsi="Times New Roman"/>
          <w:szCs w:val="20"/>
        </w:rPr>
        <w:t>rammer</w:t>
      </w:r>
      <w:r w:rsidRPr="00E04F9D">
        <w:rPr>
          <w:rFonts w:ascii="Times New Roman" w:hAnsi="Times New Roman"/>
          <w:szCs w:val="20"/>
        </w:rPr>
        <w:t xml:space="preserve"> fra udbudsinstitutionen.</w:t>
      </w:r>
    </w:p>
    <w:p w:rsidR="00E04F9D" w:rsidRPr="00E04F9D" w:rsidRDefault="00E04F9D" w:rsidP="00E04F9D">
      <w:pPr>
        <w:rPr>
          <w:rFonts w:ascii="Times New Roman" w:eastAsia="Calibri" w:hAnsi="Times New Roman"/>
          <w:szCs w:val="20"/>
        </w:rPr>
      </w:pPr>
      <w:r w:rsidRPr="00E04F9D">
        <w:rPr>
          <w:rFonts w:ascii="Times New Roman" w:eastAsia="Calibri" w:hAnsi="Times New Roman"/>
          <w:szCs w:val="20"/>
        </w:rPr>
        <w:t>Ved eksterne prøver anvendes beskikkede censorer fra censorkorpset for de sund</w:t>
      </w:r>
      <w:r w:rsidRPr="00E04F9D">
        <w:rPr>
          <w:rFonts w:ascii="Times New Roman" w:hAnsi="Times New Roman"/>
          <w:szCs w:val="20"/>
        </w:rPr>
        <w:t>hedsfaglige d</w:t>
      </w:r>
      <w:r w:rsidRPr="00E04F9D">
        <w:rPr>
          <w:rFonts w:ascii="Times New Roman" w:hAnsi="Times New Roman"/>
          <w:szCs w:val="20"/>
        </w:rPr>
        <w:t>i</w:t>
      </w:r>
      <w:r w:rsidRPr="00E04F9D">
        <w:rPr>
          <w:rFonts w:ascii="Times New Roman" w:hAnsi="Times New Roman"/>
          <w:szCs w:val="20"/>
        </w:rPr>
        <w:t xml:space="preserve">plomuddannelser. </w:t>
      </w:r>
    </w:p>
    <w:p w:rsidR="00E04F9D" w:rsidRPr="00E04F9D" w:rsidRDefault="00E04F9D" w:rsidP="00E04F9D">
      <w:pPr>
        <w:rPr>
          <w:rFonts w:ascii="Times New Roman" w:eastAsia="Calibri" w:hAnsi="Times New Roman"/>
          <w:szCs w:val="20"/>
        </w:rPr>
      </w:pPr>
      <w:r w:rsidRPr="00E04F9D">
        <w:rPr>
          <w:rFonts w:ascii="Times New Roman" w:eastAsia="Calibri" w:hAnsi="Times New Roman"/>
          <w:szCs w:val="20"/>
        </w:rPr>
        <w:t xml:space="preserve">Hver prøve </w:t>
      </w:r>
      <w:r w:rsidR="003C57CB">
        <w:rPr>
          <w:rFonts w:ascii="Times New Roman" w:eastAsia="Calibri" w:hAnsi="Times New Roman"/>
          <w:szCs w:val="20"/>
        </w:rPr>
        <w:t xml:space="preserve">skal </w:t>
      </w:r>
      <w:r w:rsidRPr="00E04F9D">
        <w:rPr>
          <w:rFonts w:ascii="Times New Roman" w:eastAsia="Calibri" w:hAnsi="Times New Roman"/>
          <w:szCs w:val="20"/>
        </w:rPr>
        <w:t>bestås for sig. Bes</w:t>
      </w:r>
      <w:r w:rsidRPr="00E04F9D">
        <w:rPr>
          <w:rFonts w:ascii="Times New Roman" w:hAnsi="Times New Roman"/>
          <w:szCs w:val="20"/>
        </w:rPr>
        <w:t>tåede prøver kan ikke tages om.</w:t>
      </w:r>
    </w:p>
    <w:p w:rsidR="00E04F9D" w:rsidRPr="00E04F9D" w:rsidRDefault="005C2E3A" w:rsidP="00E04F9D">
      <w:pPr>
        <w:rPr>
          <w:rFonts w:ascii="Times New Roman" w:eastAsia="Calibri" w:hAnsi="Times New Roman"/>
          <w:szCs w:val="20"/>
        </w:rPr>
      </w:pPr>
      <w:r>
        <w:rPr>
          <w:rFonts w:ascii="Times New Roman" w:eastAsia="Calibri" w:hAnsi="Times New Roman"/>
          <w:szCs w:val="20"/>
        </w:rPr>
        <w:t>Institutionen udsteder bevis til den studerende for hvert bestået modul.</w:t>
      </w:r>
      <w:r w:rsidR="00E04F9D" w:rsidRPr="00E04F9D">
        <w:rPr>
          <w:rFonts w:ascii="Times New Roman" w:eastAsia="Calibri" w:hAnsi="Times New Roman"/>
          <w:szCs w:val="20"/>
        </w:rPr>
        <w:t xml:space="preserve"> Den </w:t>
      </w:r>
      <w:r>
        <w:rPr>
          <w:rFonts w:ascii="Times New Roman" w:eastAsia="Calibri" w:hAnsi="Times New Roman"/>
          <w:szCs w:val="20"/>
        </w:rPr>
        <w:t>institution</w:t>
      </w:r>
      <w:r w:rsidR="00E04F9D" w:rsidRPr="00E04F9D">
        <w:rPr>
          <w:rFonts w:ascii="Times New Roman" w:eastAsia="Calibri" w:hAnsi="Times New Roman"/>
          <w:szCs w:val="20"/>
        </w:rPr>
        <w:t>,</w:t>
      </w:r>
      <w:r w:rsidR="00E04F9D" w:rsidRPr="00E04F9D">
        <w:rPr>
          <w:rFonts w:ascii="Times New Roman" w:eastAsia="Calibri" w:hAnsi="Times New Roman"/>
          <w:color w:val="548DD4"/>
          <w:szCs w:val="20"/>
        </w:rPr>
        <w:t xml:space="preserve"> </w:t>
      </w:r>
      <w:r w:rsidR="00E04F9D" w:rsidRPr="00E04F9D">
        <w:rPr>
          <w:rFonts w:ascii="Times New Roman" w:eastAsia="Calibri" w:hAnsi="Times New Roman"/>
          <w:szCs w:val="20"/>
        </w:rPr>
        <w:t xml:space="preserve">hvor den studerende </w:t>
      </w:r>
      <w:r>
        <w:rPr>
          <w:rFonts w:ascii="Times New Roman" w:eastAsia="Calibri" w:hAnsi="Times New Roman"/>
          <w:szCs w:val="20"/>
        </w:rPr>
        <w:t>består</w:t>
      </w:r>
      <w:r w:rsidR="00E04F9D" w:rsidRPr="00E04F9D">
        <w:rPr>
          <w:rFonts w:ascii="Times New Roman" w:eastAsia="Calibri" w:hAnsi="Times New Roman"/>
          <w:szCs w:val="20"/>
        </w:rPr>
        <w:t xml:space="preserve"> afgangsprojektet, udsteder et samlet bevis for hele uddannelsen suppl</w:t>
      </w:r>
      <w:r w:rsidR="00E04F9D" w:rsidRPr="00E04F9D">
        <w:rPr>
          <w:rFonts w:ascii="Times New Roman" w:hAnsi="Times New Roman"/>
          <w:szCs w:val="20"/>
        </w:rPr>
        <w:t>eret med et Diploma Supplement.</w:t>
      </w:r>
    </w:p>
    <w:p w:rsidR="00E04F9D" w:rsidRPr="00E04F9D" w:rsidRDefault="00E04F9D" w:rsidP="00E04F9D">
      <w:pPr>
        <w:rPr>
          <w:rFonts w:ascii="Times New Roman" w:eastAsia="Calibri" w:hAnsi="Times New Roman"/>
          <w:bCs/>
        </w:rPr>
      </w:pPr>
      <w:r w:rsidRPr="00E04F9D">
        <w:rPr>
          <w:rFonts w:ascii="Times New Roman" w:eastAsia="Calibri" w:hAnsi="Times New Roman"/>
          <w:bCs/>
        </w:rPr>
        <w:t>De</w:t>
      </w:r>
      <w:r w:rsidRPr="00E04F9D">
        <w:rPr>
          <w:rFonts w:ascii="Times New Roman" w:hAnsi="Times New Roman"/>
          <w:bCs/>
        </w:rPr>
        <w:t xml:space="preserve"> obligatoriske moduler </w:t>
      </w:r>
      <w:r w:rsidRPr="00E04F9D">
        <w:rPr>
          <w:rFonts w:ascii="Times New Roman" w:eastAsia="Calibri" w:hAnsi="Times New Roman"/>
          <w:bCs/>
        </w:rPr>
        <w:t xml:space="preserve">og </w:t>
      </w:r>
      <w:r w:rsidRPr="00E04F9D">
        <w:rPr>
          <w:rFonts w:ascii="Times New Roman" w:hAnsi="Times New Roman"/>
          <w:bCs/>
        </w:rPr>
        <w:t>valg</w:t>
      </w:r>
      <w:r w:rsidRPr="00E04F9D">
        <w:rPr>
          <w:rFonts w:ascii="Times New Roman" w:eastAsia="Calibri" w:hAnsi="Times New Roman"/>
          <w:bCs/>
        </w:rPr>
        <w:t>moduler</w:t>
      </w:r>
      <w:r w:rsidR="005C2E3A">
        <w:rPr>
          <w:rFonts w:ascii="Times New Roman" w:eastAsia="Calibri" w:hAnsi="Times New Roman"/>
          <w:bCs/>
        </w:rPr>
        <w:t>ne</w:t>
      </w:r>
      <w:r w:rsidRPr="00E04F9D">
        <w:rPr>
          <w:rFonts w:ascii="Times New Roman" w:eastAsia="Calibri" w:hAnsi="Times New Roman"/>
          <w:bCs/>
        </w:rPr>
        <w:t xml:space="preserve"> skal gennemføres og bestås før </w:t>
      </w:r>
      <w:r w:rsidR="005C2E3A">
        <w:rPr>
          <w:rFonts w:ascii="Times New Roman" w:eastAsia="Calibri" w:hAnsi="Times New Roman"/>
          <w:bCs/>
        </w:rPr>
        <w:t>prøven i</w:t>
      </w:r>
      <w:r w:rsidRPr="00E04F9D">
        <w:rPr>
          <w:rFonts w:ascii="Times New Roman" w:eastAsia="Calibri" w:hAnsi="Times New Roman"/>
          <w:bCs/>
        </w:rPr>
        <w:t xml:space="preserve"> afgangsproje</w:t>
      </w:r>
      <w:r w:rsidRPr="00E04F9D">
        <w:rPr>
          <w:rFonts w:ascii="Times New Roman" w:eastAsia="Calibri" w:hAnsi="Times New Roman"/>
          <w:bCs/>
        </w:rPr>
        <w:t>k</w:t>
      </w:r>
      <w:r w:rsidRPr="00E04F9D">
        <w:rPr>
          <w:rFonts w:ascii="Times New Roman" w:eastAsia="Calibri" w:hAnsi="Times New Roman"/>
          <w:bCs/>
        </w:rPr>
        <w:t>tet.</w:t>
      </w:r>
    </w:p>
    <w:p w:rsidR="00604317" w:rsidRPr="003D55B7" w:rsidRDefault="00604317" w:rsidP="00604317">
      <w:pPr>
        <w:rPr>
          <w:rFonts w:ascii="Times New Roman" w:hAnsi="Times New Roman"/>
          <w:b/>
          <w:sz w:val="22"/>
          <w:szCs w:val="20"/>
        </w:rPr>
      </w:pPr>
    </w:p>
    <w:p w:rsidR="00604317" w:rsidRPr="003D55B7" w:rsidRDefault="00357244" w:rsidP="004511AE">
      <w:pPr>
        <w:pStyle w:val="Overskrift1"/>
      </w:pPr>
      <w:bookmarkStart w:id="24" w:name="_Toc482859541"/>
      <w:r w:rsidRPr="003D55B7">
        <w:t>10</w:t>
      </w:r>
      <w:r w:rsidR="00604317" w:rsidRPr="003D55B7">
        <w:t xml:space="preserve">. </w:t>
      </w:r>
      <w:r w:rsidR="003413A6" w:rsidRPr="003D55B7">
        <w:t>Merit</w:t>
      </w:r>
      <w:bookmarkEnd w:id="24"/>
      <w:r w:rsidR="00A63926" w:rsidRPr="003D55B7">
        <w:t xml:space="preserve"> </w:t>
      </w:r>
    </w:p>
    <w:p w:rsidR="00391CB5" w:rsidRPr="00391CB5" w:rsidRDefault="00391CB5" w:rsidP="00391CB5">
      <w:pPr>
        <w:rPr>
          <w:rFonts w:ascii="Times New Roman" w:eastAsia="Calibri" w:hAnsi="Times New Roman"/>
          <w:szCs w:val="20"/>
        </w:rPr>
      </w:pPr>
      <w:r w:rsidRPr="00391CB5">
        <w:rPr>
          <w:rFonts w:ascii="Times New Roman" w:eastAsia="Calibri" w:hAnsi="Times New Roman"/>
          <w:szCs w:val="20"/>
        </w:rPr>
        <w:t>Beståede uddannelseselementer fra anden dansk eller udenlandsk videregående uddannelse kan e</w:t>
      </w:r>
      <w:r w:rsidRPr="00391CB5">
        <w:rPr>
          <w:rFonts w:ascii="Times New Roman" w:eastAsia="Calibri" w:hAnsi="Times New Roman"/>
          <w:szCs w:val="20"/>
        </w:rPr>
        <w:t>f</w:t>
      </w:r>
      <w:r w:rsidRPr="00391CB5">
        <w:rPr>
          <w:rFonts w:ascii="Times New Roman" w:eastAsia="Calibri" w:hAnsi="Times New Roman"/>
          <w:szCs w:val="20"/>
        </w:rPr>
        <w:t>ter institutionens afgørelse i det enkelte tilfælde træde i stedet for uddannelseselementer, der er o</w:t>
      </w:r>
      <w:r w:rsidRPr="00391CB5">
        <w:rPr>
          <w:rFonts w:ascii="Times New Roman" w:eastAsia="Calibri" w:hAnsi="Times New Roman"/>
          <w:szCs w:val="20"/>
        </w:rPr>
        <w:t>m</w:t>
      </w:r>
      <w:r w:rsidRPr="00391CB5">
        <w:rPr>
          <w:rFonts w:ascii="Times New Roman" w:eastAsia="Calibri" w:hAnsi="Times New Roman"/>
          <w:szCs w:val="20"/>
        </w:rPr>
        <w:t>fattet af Bekendtgørelse om diplomuddannelser. Afgørelsen træffes på grundlag af en faglig vurd</w:t>
      </w:r>
      <w:r w:rsidRPr="00391CB5">
        <w:rPr>
          <w:rFonts w:ascii="Times New Roman" w:eastAsia="Calibri" w:hAnsi="Times New Roman"/>
          <w:szCs w:val="20"/>
        </w:rPr>
        <w:t>e</w:t>
      </w:r>
      <w:r w:rsidRPr="00391CB5">
        <w:rPr>
          <w:rFonts w:ascii="Times New Roman" w:eastAsia="Calibri" w:hAnsi="Times New Roman"/>
          <w:szCs w:val="20"/>
        </w:rPr>
        <w:t>ring af ækvivalensen mellem de berørte uddannelseselementer.</w:t>
      </w:r>
    </w:p>
    <w:p w:rsidR="00E359F8" w:rsidRDefault="00E359F8" w:rsidP="003413A6">
      <w:pPr>
        <w:rPr>
          <w:rFonts w:ascii="Times New Roman" w:hAnsi="Times New Roman"/>
          <w:highlight w:val="yellow"/>
        </w:rPr>
      </w:pPr>
    </w:p>
    <w:p w:rsidR="00604317" w:rsidRPr="003D55B7" w:rsidRDefault="00604317" w:rsidP="004511AE">
      <w:pPr>
        <w:pStyle w:val="Overskrift1"/>
      </w:pPr>
      <w:bookmarkStart w:id="25" w:name="_Toc482859542"/>
      <w:r w:rsidRPr="003D55B7">
        <w:t>1</w:t>
      </w:r>
      <w:r w:rsidR="00357244" w:rsidRPr="003D55B7">
        <w:t>1</w:t>
      </w:r>
      <w:r w:rsidRPr="003D55B7">
        <w:t>. Censorkorps</w:t>
      </w:r>
      <w:bookmarkEnd w:id="25"/>
    </w:p>
    <w:p w:rsidR="00604317" w:rsidRPr="003D55B7" w:rsidRDefault="008B6828" w:rsidP="00604317">
      <w:pPr>
        <w:rPr>
          <w:rFonts w:ascii="Times New Roman" w:hAnsi="Times New Roman"/>
        </w:rPr>
      </w:pPr>
      <w:r w:rsidRPr="008B6828">
        <w:rPr>
          <w:rFonts w:ascii="Times New Roman" w:hAnsi="Times New Roman"/>
        </w:rPr>
        <w:t>Sundhedsfaglig diplomuddannelse</w:t>
      </w:r>
      <w:r w:rsidR="009F0031" w:rsidRPr="003D55B7">
        <w:rPr>
          <w:rFonts w:ascii="Times New Roman" w:hAnsi="Times New Roman"/>
        </w:rPr>
        <w:t xml:space="preserve"> </w:t>
      </w:r>
      <w:r w:rsidR="00604317" w:rsidRPr="003D55B7">
        <w:rPr>
          <w:rFonts w:ascii="Times New Roman" w:hAnsi="Times New Roman"/>
        </w:rPr>
        <w:t xml:space="preserve">benytter det af Undervisningsministeriet godkendte censorkorps for </w:t>
      </w:r>
      <w:r>
        <w:rPr>
          <w:rFonts w:ascii="Times New Roman" w:hAnsi="Times New Roman"/>
        </w:rPr>
        <w:t>diplomuddannelser</w:t>
      </w:r>
      <w:r w:rsidR="00DE4E98">
        <w:rPr>
          <w:rFonts w:ascii="Times New Roman" w:hAnsi="Times New Roman"/>
        </w:rPr>
        <w:t xml:space="preserve"> inden for det sundhedsfaglige </w:t>
      </w:r>
      <w:r w:rsidR="00F73A21">
        <w:rPr>
          <w:rFonts w:ascii="Times New Roman" w:hAnsi="Times New Roman"/>
        </w:rPr>
        <w:t>fag</w:t>
      </w:r>
      <w:r w:rsidR="00DE4E98">
        <w:rPr>
          <w:rFonts w:ascii="Times New Roman" w:hAnsi="Times New Roman"/>
        </w:rPr>
        <w:t>område</w:t>
      </w:r>
      <w:r>
        <w:rPr>
          <w:rFonts w:ascii="Times New Roman" w:hAnsi="Times New Roman"/>
        </w:rPr>
        <w:t>.</w:t>
      </w:r>
      <w:r w:rsidR="009F0031" w:rsidRPr="003D55B7">
        <w:rPr>
          <w:rFonts w:ascii="Times New Roman" w:hAnsi="Times New Roman"/>
          <w:color w:val="FF0000"/>
        </w:rPr>
        <w:t xml:space="preserve"> </w:t>
      </w:r>
    </w:p>
    <w:p w:rsidR="00E359F8" w:rsidRPr="005B7528" w:rsidRDefault="00E359F8" w:rsidP="00604317">
      <w:pPr>
        <w:rPr>
          <w:rFonts w:ascii="Times New Roman" w:hAnsi="Times New Roman"/>
          <w:b/>
        </w:rPr>
      </w:pPr>
    </w:p>
    <w:p w:rsidR="00604317" w:rsidRPr="003D55B7" w:rsidRDefault="00357244" w:rsidP="004511AE">
      <w:pPr>
        <w:pStyle w:val="Overskrift1"/>
      </w:pPr>
      <w:bookmarkStart w:id="26" w:name="_Toc482859543"/>
      <w:r w:rsidRPr="003D55B7">
        <w:t>12</w:t>
      </w:r>
      <w:r w:rsidR="00604317" w:rsidRPr="003D55B7">
        <w:t xml:space="preserve">. </w:t>
      </w:r>
      <w:r w:rsidR="00C60929" w:rsidRPr="003D55B7">
        <w:t>Studievejledning</w:t>
      </w:r>
      <w:bookmarkEnd w:id="26"/>
    </w:p>
    <w:p w:rsidR="008B6828" w:rsidRDefault="008B6828" w:rsidP="008B6828">
      <w:pPr>
        <w:autoSpaceDE w:val="0"/>
        <w:autoSpaceDN w:val="0"/>
        <w:adjustRightInd w:val="0"/>
        <w:rPr>
          <w:rFonts w:ascii="Times New Roman" w:hAnsi="Times New Roman"/>
        </w:rPr>
      </w:pPr>
      <w:r>
        <w:rPr>
          <w:rFonts w:ascii="Times New Roman" w:hAnsi="Times New Roman"/>
        </w:rPr>
        <w:t>Studievejledning skal støtte den studerende i uddannelsesforløbet fra valg af uddannelse til genne</w:t>
      </w:r>
      <w:r>
        <w:rPr>
          <w:rFonts w:ascii="Times New Roman" w:hAnsi="Times New Roman"/>
        </w:rPr>
        <w:t>m</w:t>
      </w:r>
      <w:r>
        <w:rPr>
          <w:rFonts w:ascii="Times New Roman" w:hAnsi="Times New Roman"/>
        </w:rPr>
        <w:t>førelse af uddannelse og forudsætter aktiv henvendelse fra både studievejleder og studerende.</w:t>
      </w:r>
    </w:p>
    <w:p w:rsidR="008B6828" w:rsidRDefault="008B6828" w:rsidP="008B6828">
      <w:pPr>
        <w:autoSpaceDE w:val="0"/>
        <w:autoSpaceDN w:val="0"/>
        <w:adjustRightInd w:val="0"/>
        <w:rPr>
          <w:rFonts w:ascii="Times New Roman" w:hAnsi="Times New Roman"/>
        </w:rPr>
      </w:pPr>
    </w:p>
    <w:p w:rsidR="008B6828" w:rsidRDefault="008B6828" w:rsidP="008B6828">
      <w:pPr>
        <w:rPr>
          <w:rFonts w:ascii="Times New Roman" w:hAnsi="Times New Roman"/>
          <w:highlight w:val="yellow"/>
        </w:rPr>
      </w:pPr>
      <w:r>
        <w:rPr>
          <w:rFonts w:ascii="Times New Roman" w:hAnsi="Times New Roman"/>
        </w:rPr>
        <w:t>He</w:t>
      </w:r>
      <w:r w:rsidR="00947190">
        <w:rPr>
          <w:rFonts w:ascii="Times New Roman" w:hAnsi="Times New Roman"/>
        </w:rPr>
        <w:t>nsigten med studievejledning er</w:t>
      </w:r>
      <w:r>
        <w:rPr>
          <w:rFonts w:ascii="Times New Roman" w:hAnsi="Times New Roman"/>
        </w:rPr>
        <w:t xml:space="preserve"> at hjælpe den studerende til at skabe gennemsigtighed i udda</w:t>
      </w:r>
      <w:r>
        <w:rPr>
          <w:rFonts w:ascii="Times New Roman" w:hAnsi="Times New Roman"/>
        </w:rPr>
        <w:t>n</w:t>
      </w:r>
      <w:r>
        <w:rPr>
          <w:rFonts w:ascii="Times New Roman" w:hAnsi="Times New Roman"/>
        </w:rPr>
        <w:t>nelsen og øge muligheden for at træffe begrundede valg i forhold til egen læring og trivsel.</w:t>
      </w:r>
    </w:p>
    <w:p w:rsidR="00604317" w:rsidRPr="003D55B7" w:rsidRDefault="00604317" w:rsidP="00604317">
      <w:pPr>
        <w:rPr>
          <w:rFonts w:ascii="Times New Roman" w:hAnsi="Times New Roman"/>
          <w:szCs w:val="20"/>
        </w:rPr>
      </w:pPr>
    </w:p>
    <w:p w:rsidR="00604317" w:rsidRPr="003D55B7" w:rsidRDefault="00604317" w:rsidP="004511AE">
      <w:pPr>
        <w:pStyle w:val="Overskrift1"/>
      </w:pPr>
      <w:bookmarkStart w:id="27" w:name="_Toc482859544"/>
      <w:r w:rsidRPr="003D55B7">
        <w:t>1</w:t>
      </w:r>
      <w:r w:rsidR="00FC2915" w:rsidRPr="003D55B7">
        <w:t>3</w:t>
      </w:r>
      <w:r w:rsidRPr="003D55B7">
        <w:t xml:space="preserve">. </w:t>
      </w:r>
      <w:r w:rsidR="008D5EBD" w:rsidRPr="003D55B7">
        <w:t>K</w:t>
      </w:r>
      <w:r w:rsidRPr="003D55B7">
        <w:t>lager</w:t>
      </w:r>
      <w:r w:rsidR="008D5EBD" w:rsidRPr="003D55B7">
        <w:t xml:space="preserve"> og </w:t>
      </w:r>
      <w:r w:rsidRPr="003D55B7">
        <w:t>dispensation</w:t>
      </w:r>
      <w:bookmarkEnd w:id="27"/>
    </w:p>
    <w:p w:rsidR="004C3ED0" w:rsidRDefault="004C3ED0" w:rsidP="00391CB5">
      <w:pPr>
        <w:pStyle w:val="Brdtekst"/>
        <w:rPr>
          <w:b/>
          <w:szCs w:val="22"/>
        </w:rPr>
      </w:pPr>
    </w:p>
    <w:p w:rsidR="00391CB5" w:rsidRPr="00391CB5" w:rsidRDefault="00391CB5" w:rsidP="00391CB5">
      <w:pPr>
        <w:pStyle w:val="Brdtekst"/>
        <w:rPr>
          <w:b/>
          <w:szCs w:val="22"/>
        </w:rPr>
      </w:pPr>
      <w:r>
        <w:rPr>
          <w:b/>
          <w:szCs w:val="22"/>
        </w:rPr>
        <w:t>Klager</w:t>
      </w:r>
    </w:p>
    <w:p w:rsidR="00391CB5" w:rsidRDefault="00391CB5" w:rsidP="00391CB5">
      <w:pPr>
        <w:pStyle w:val="Brdtekst"/>
        <w:rPr>
          <w:szCs w:val="22"/>
        </w:rPr>
      </w:pPr>
      <w:r w:rsidRPr="00391CB5">
        <w:rPr>
          <w:szCs w:val="22"/>
        </w:rPr>
        <w:t xml:space="preserve">Klager vedrørende </w:t>
      </w:r>
      <w:r w:rsidR="005C2E3A">
        <w:rPr>
          <w:szCs w:val="22"/>
        </w:rPr>
        <w:t>prøver</w:t>
      </w:r>
      <w:r w:rsidRPr="00391CB5">
        <w:rPr>
          <w:szCs w:val="22"/>
        </w:rPr>
        <w:t xml:space="preserve"> følger bestemmelserne i Bekendtgørelse</w:t>
      </w:r>
      <w:r>
        <w:rPr>
          <w:szCs w:val="22"/>
        </w:rPr>
        <w:t xml:space="preserve">n om </w:t>
      </w:r>
      <w:r w:rsidRPr="003D55B7">
        <w:t>prøver og eksamen i e</w:t>
      </w:r>
      <w:r w:rsidRPr="003D55B7">
        <w:t>r</w:t>
      </w:r>
      <w:r w:rsidRPr="003D55B7">
        <w:t>hvervsrettede uddannelser</w:t>
      </w:r>
      <w:r>
        <w:t>.</w:t>
      </w:r>
      <w:r w:rsidRPr="00391CB5">
        <w:rPr>
          <w:szCs w:val="22"/>
        </w:rPr>
        <w:br/>
        <w:t>Klage over forhold ved prøven indgives individuelt af eksaminanden til institutionen, senest 2 uger efter, at bedømmelsen af prøven er bekendtgjort. Klagen skal være skriftlig og begrundet.</w:t>
      </w:r>
      <w:r w:rsidR="00DE4E98">
        <w:rPr>
          <w:szCs w:val="22"/>
        </w:rPr>
        <w:t xml:space="preserve"> Der he</w:t>
      </w:r>
      <w:r w:rsidR="00DE4E98">
        <w:rPr>
          <w:szCs w:val="22"/>
        </w:rPr>
        <w:t>n</w:t>
      </w:r>
      <w:r w:rsidR="00DE4E98">
        <w:rPr>
          <w:szCs w:val="22"/>
        </w:rPr>
        <w:t>vises for yderligere oplysninger til bekendtgørelsen.</w:t>
      </w:r>
    </w:p>
    <w:p w:rsidR="005C2E3A" w:rsidRPr="00391CB5" w:rsidRDefault="005C2E3A" w:rsidP="00391CB5">
      <w:pPr>
        <w:pStyle w:val="Brdtekst"/>
        <w:rPr>
          <w:szCs w:val="22"/>
        </w:rPr>
      </w:pPr>
      <w:r>
        <w:rPr>
          <w:szCs w:val="22"/>
        </w:rPr>
        <w:t>Klager over institutionens afgørelser indgives inden for en frist på 2 uger til institutionen.</w:t>
      </w:r>
    </w:p>
    <w:p w:rsidR="00E359F8" w:rsidRDefault="00E359F8" w:rsidP="00970A76">
      <w:pPr>
        <w:rPr>
          <w:rFonts w:ascii="Times New Roman" w:hAnsi="Times New Roman"/>
          <w:b/>
        </w:rPr>
      </w:pPr>
    </w:p>
    <w:p w:rsidR="00391CB5" w:rsidRDefault="00391CB5" w:rsidP="00970A76">
      <w:pPr>
        <w:rPr>
          <w:rFonts w:ascii="Times New Roman" w:hAnsi="Times New Roman"/>
          <w:b/>
        </w:rPr>
      </w:pPr>
      <w:r w:rsidRPr="00391CB5">
        <w:rPr>
          <w:rFonts w:ascii="Times New Roman" w:hAnsi="Times New Roman"/>
          <w:b/>
        </w:rPr>
        <w:t>Dispensation</w:t>
      </w:r>
    </w:p>
    <w:p w:rsidR="00391CB5" w:rsidRPr="002C4BC8" w:rsidRDefault="00391CB5" w:rsidP="00391CB5">
      <w:pPr>
        <w:rPr>
          <w:rFonts w:ascii="Times New Roman" w:eastAsia="Calibri" w:hAnsi="Times New Roman"/>
          <w:szCs w:val="20"/>
        </w:rPr>
      </w:pPr>
      <w:r w:rsidRPr="00391CB5">
        <w:rPr>
          <w:rFonts w:ascii="Times New Roman" w:eastAsia="Calibri" w:hAnsi="Times New Roman"/>
          <w:szCs w:val="20"/>
        </w:rPr>
        <w:t xml:space="preserve">Institutionen kan dispensere fra de bestemmelser i studieordningen, der alene er fastsat af </w:t>
      </w:r>
      <w:r w:rsidRPr="002C4BC8">
        <w:rPr>
          <w:rFonts w:ascii="Times New Roman" w:eastAsia="Calibri" w:hAnsi="Times New Roman"/>
          <w:szCs w:val="20"/>
        </w:rPr>
        <w:t>uddanne</w:t>
      </w:r>
      <w:r w:rsidRPr="002C4BC8">
        <w:rPr>
          <w:rFonts w:ascii="Times New Roman" w:eastAsia="Calibri" w:hAnsi="Times New Roman"/>
          <w:szCs w:val="20"/>
        </w:rPr>
        <w:t>l</w:t>
      </w:r>
      <w:r w:rsidRPr="002C4BC8">
        <w:rPr>
          <w:rFonts w:ascii="Times New Roman" w:eastAsia="Calibri" w:hAnsi="Times New Roman"/>
          <w:szCs w:val="20"/>
        </w:rPr>
        <w:t>sesinstitutionen</w:t>
      </w:r>
      <w:r w:rsidR="00DE4E98" w:rsidRPr="002C4BC8">
        <w:rPr>
          <w:rFonts w:ascii="Times New Roman" w:eastAsia="Calibri" w:hAnsi="Times New Roman"/>
          <w:szCs w:val="20"/>
        </w:rPr>
        <w:t>, når det er begrundet i særlige forhold</w:t>
      </w:r>
      <w:r w:rsidR="002C4BC8" w:rsidRPr="002C4BC8">
        <w:rPr>
          <w:rFonts w:ascii="Times New Roman" w:eastAsia="Calibri" w:hAnsi="Times New Roman"/>
          <w:szCs w:val="20"/>
        </w:rPr>
        <w:t>.</w:t>
      </w:r>
      <w:r w:rsidR="00947190" w:rsidRPr="002C4BC8">
        <w:rPr>
          <w:rFonts w:ascii="Times New Roman" w:eastAsia="Calibri" w:hAnsi="Times New Roman"/>
          <w:i/>
          <w:szCs w:val="20"/>
        </w:rPr>
        <w:t xml:space="preserve"> </w:t>
      </w:r>
    </w:p>
    <w:p w:rsidR="00430EDD" w:rsidRPr="00430EDD" w:rsidRDefault="00430EDD" w:rsidP="00391CB5">
      <w:pPr>
        <w:rPr>
          <w:rFonts w:ascii="Times New Roman" w:hAnsi="Times New Roman"/>
          <w:szCs w:val="20"/>
        </w:rPr>
      </w:pPr>
    </w:p>
    <w:p w:rsidR="00856E14" w:rsidRPr="003D55B7" w:rsidRDefault="00856E14" w:rsidP="004511AE">
      <w:pPr>
        <w:pStyle w:val="Overskrift1"/>
      </w:pPr>
      <w:bookmarkStart w:id="28" w:name="_Toc482859545"/>
      <w:r w:rsidRPr="003D55B7">
        <w:t>14. Overgangsordninger</w:t>
      </w:r>
      <w:bookmarkEnd w:id="28"/>
    </w:p>
    <w:p w:rsidR="006C3462" w:rsidRDefault="006C3462" w:rsidP="00D92742">
      <w:pPr>
        <w:rPr>
          <w:rFonts w:ascii="Times New Roman" w:hAnsi="Times New Roman"/>
        </w:rPr>
      </w:pPr>
      <w:r>
        <w:rPr>
          <w:rFonts w:ascii="Times New Roman" w:hAnsi="Times New Roman"/>
        </w:rPr>
        <w:t>Studerende, der er begyndt på en sundhedsfaglig diplomuddannelse efter en tidligere studieordning, kan færdiggøre uddannelsen efter denne studieordning. Dog skal uddannelsen være afsluttet inden for 6 år efter studiestart.</w:t>
      </w:r>
    </w:p>
    <w:p w:rsidR="00866FCC" w:rsidRDefault="00866FCC" w:rsidP="00D92742">
      <w:pPr>
        <w:rPr>
          <w:rFonts w:ascii="Times New Roman" w:hAnsi="Times New Roman"/>
        </w:rPr>
      </w:pPr>
    </w:p>
    <w:p w:rsidR="00FE6A75" w:rsidRDefault="00FE6A75" w:rsidP="00D92742">
      <w:pPr>
        <w:rPr>
          <w:rFonts w:ascii="Times New Roman" w:hAnsi="Times New Roman"/>
        </w:rPr>
      </w:pPr>
      <w:r>
        <w:rPr>
          <w:rFonts w:ascii="Times New Roman" w:hAnsi="Times New Roman"/>
        </w:rPr>
        <w:t>Der tilbydes særlige forløb</w:t>
      </w:r>
      <w:r w:rsidR="00866FCC">
        <w:rPr>
          <w:rFonts w:ascii="Times New Roman" w:hAnsi="Times New Roman"/>
        </w:rPr>
        <w:t xml:space="preserve"> </w:t>
      </w:r>
      <w:r w:rsidR="006C3462">
        <w:rPr>
          <w:rFonts w:ascii="Times New Roman" w:hAnsi="Times New Roman"/>
        </w:rPr>
        <w:t>på mindre end 5 ECTS-point</w:t>
      </w:r>
      <w:r>
        <w:rPr>
          <w:rFonts w:ascii="Times New Roman" w:hAnsi="Times New Roman"/>
        </w:rPr>
        <w:t xml:space="preserve"> i tilknytning til den enkelte studerendes afgangsprojekt, således at det sikres, at det samlede studieforløb for den enkelte studerende udgør i alt 60 ECTS-point.</w:t>
      </w:r>
    </w:p>
    <w:p w:rsidR="004C3ED0" w:rsidRDefault="004C3ED0" w:rsidP="00D92742">
      <w:pPr>
        <w:rPr>
          <w:rFonts w:ascii="Times New Roman" w:hAnsi="Times New Roman"/>
        </w:rPr>
      </w:pPr>
    </w:p>
    <w:p w:rsidR="00604317" w:rsidRPr="003D55B7" w:rsidRDefault="00FC2915" w:rsidP="004511AE">
      <w:pPr>
        <w:pStyle w:val="Overskrift1"/>
      </w:pPr>
      <w:bookmarkStart w:id="29" w:name="_Toc482859546"/>
      <w:r w:rsidRPr="003D55B7">
        <w:t>1</w:t>
      </w:r>
      <w:r w:rsidR="00856E14" w:rsidRPr="003D55B7">
        <w:t>5</w:t>
      </w:r>
      <w:r w:rsidR="00604317" w:rsidRPr="003D55B7">
        <w:t>. Retsgrundlag</w:t>
      </w:r>
      <w:bookmarkEnd w:id="29"/>
      <w:r w:rsidR="00604317" w:rsidRPr="003D55B7">
        <w:t xml:space="preserve"> </w:t>
      </w:r>
    </w:p>
    <w:p w:rsidR="00604317" w:rsidRPr="003D55B7" w:rsidRDefault="00604317" w:rsidP="00604317">
      <w:pPr>
        <w:rPr>
          <w:rFonts w:ascii="Times New Roman" w:hAnsi="Times New Roman"/>
        </w:rPr>
      </w:pPr>
      <w:r w:rsidRPr="003D55B7">
        <w:rPr>
          <w:rFonts w:ascii="Times New Roman" w:hAnsi="Times New Roman"/>
        </w:rPr>
        <w:t>Studieordningens retsgrundlag udgøres af:</w:t>
      </w:r>
    </w:p>
    <w:p w:rsidR="00EC07BA" w:rsidRPr="003D55B7" w:rsidRDefault="00EC07BA" w:rsidP="00EC07BA">
      <w:pPr>
        <w:rPr>
          <w:rFonts w:ascii="Times New Roman" w:hAnsi="Times New Roman"/>
        </w:rPr>
      </w:pPr>
    </w:p>
    <w:p w:rsidR="00EC07BA" w:rsidRPr="003D55B7" w:rsidRDefault="00604317" w:rsidP="0074543E">
      <w:pPr>
        <w:numPr>
          <w:ilvl w:val="0"/>
          <w:numId w:val="2"/>
        </w:numPr>
        <w:rPr>
          <w:rFonts w:ascii="Times New Roman" w:hAnsi="Times New Roman"/>
        </w:rPr>
      </w:pPr>
      <w:r w:rsidRPr="003D55B7">
        <w:rPr>
          <w:rFonts w:ascii="Times New Roman" w:hAnsi="Times New Roman"/>
        </w:rPr>
        <w:t xml:space="preserve">Bekendtgørelse om diplomuddannelser </w:t>
      </w:r>
    </w:p>
    <w:p w:rsidR="00EC07BA" w:rsidRPr="003D55B7" w:rsidRDefault="00EC07BA" w:rsidP="0074543E">
      <w:pPr>
        <w:numPr>
          <w:ilvl w:val="0"/>
          <w:numId w:val="2"/>
        </w:numPr>
        <w:rPr>
          <w:rFonts w:ascii="Times New Roman" w:hAnsi="Times New Roman"/>
        </w:rPr>
      </w:pPr>
      <w:r w:rsidRPr="003D55B7">
        <w:rPr>
          <w:rFonts w:ascii="Times New Roman" w:hAnsi="Times New Roman"/>
        </w:rPr>
        <w:t>Bekendtgørelse af lov om erhvervsrettet grunduddannelse og videregående uddannelse (vider</w:t>
      </w:r>
      <w:r w:rsidRPr="003D55B7">
        <w:rPr>
          <w:rFonts w:ascii="Times New Roman" w:hAnsi="Times New Roman"/>
        </w:rPr>
        <w:t>e</w:t>
      </w:r>
      <w:r w:rsidRPr="003D55B7">
        <w:rPr>
          <w:rFonts w:ascii="Times New Roman" w:hAnsi="Times New Roman"/>
        </w:rPr>
        <w:t>uddannelsessystemet) for voksne</w:t>
      </w:r>
    </w:p>
    <w:p w:rsidR="00EC07BA" w:rsidRPr="003D55B7" w:rsidRDefault="00EC07BA" w:rsidP="0074543E">
      <w:pPr>
        <w:numPr>
          <w:ilvl w:val="0"/>
          <w:numId w:val="2"/>
        </w:numPr>
        <w:rPr>
          <w:rFonts w:ascii="Times New Roman" w:hAnsi="Times New Roman"/>
        </w:rPr>
      </w:pPr>
      <w:r w:rsidRPr="003D55B7">
        <w:rPr>
          <w:rFonts w:ascii="Times New Roman" w:hAnsi="Times New Roman"/>
        </w:rPr>
        <w:t>Bekendtgørelse af lov om åben uddannelse (erhvervsrettet voksenuddannelse) m.v.</w:t>
      </w:r>
    </w:p>
    <w:p w:rsidR="00401C12" w:rsidRPr="003D55B7" w:rsidRDefault="00604317" w:rsidP="0074543E">
      <w:pPr>
        <w:numPr>
          <w:ilvl w:val="0"/>
          <w:numId w:val="2"/>
        </w:numPr>
        <w:rPr>
          <w:rFonts w:ascii="Times New Roman" w:hAnsi="Times New Roman"/>
        </w:rPr>
      </w:pPr>
      <w:r w:rsidRPr="003D55B7">
        <w:rPr>
          <w:rFonts w:ascii="Times New Roman" w:hAnsi="Times New Roman"/>
        </w:rPr>
        <w:t xml:space="preserve">Bekendtgørelse om </w:t>
      </w:r>
      <w:r w:rsidR="00B24076" w:rsidRPr="003D55B7">
        <w:rPr>
          <w:rFonts w:ascii="Times New Roman" w:hAnsi="Times New Roman"/>
        </w:rPr>
        <w:t xml:space="preserve">prøver og eksamen i erhvervsrettede </w:t>
      </w:r>
      <w:r w:rsidR="00A53E5A">
        <w:rPr>
          <w:rFonts w:ascii="Times New Roman" w:hAnsi="Times New Roman"/>
        </w:rPr>
        <w:t xml:space="preserve">videregående </w:t>
      </w:r>
      <w:r w:rsidR="00B24076" w:rsidRPr="003D55B7">
        <w:rPr>
          <w:rFonts w:ascii="Times New Roman" w:hAnsi="Times New Roman"/>
        </w:rPr>
        <w:t>uddannelser</w:t>
      </w:r>
      <w:r w:rsidRPr="003D55B7">
        <w:rPr>
          <w:rFonts w:ascii="Times New Roman" w:hAnsi="Times New Roman"/>
        </w:rPr>
        <w:t xml:space="preserve"> </w:t>
      </w:r>
    </w:p>
    <w:p w:rsidR="00401C12" w:rsidRPr="003D55B7" w:rsidRDefault="00604317" w:rsidP="0074543E">
      <w:pPr>
        <w:numPr>
          <w:ilvl w:val="0"/>
          <w:numId w:val="2"/>
        </w:numPr>
        <w:rPr>
          <w:rFonts w:ascii="Times New Roman" w:hAnsi="Times New Roman"/>
        </w:rPr>
      </w:pPr>
      <w:r w:rsidRPr="003D55B7">
        <w:rPr>
          <w:rFonts w:ascii="Times New Roman" w:hAnsi="Times New Roman"/>
        </w:rPr>
        <w:t>Bekendtgørelse om karakterskala o</w:t>
      </w:r>
      <w:r w:rsidR="00B24076" w:rsidRPr="003D55B7">
        <w:rPr>
          <w:rFonts w:ascii="Times New Roman" w:hAnsi="Times New Roman"/>
        </w:rPr>
        <w:t xml:space="preserve">g anden bedømmelse </w:t>
      </w:r>
    </w:p>
    <w:p w:rsidR="008D5EBD" w:rsidRDefault="008D5EBD" w:rsidP="0074543E">
      <w:pPr>
        <w:numPr>
          <w:ilvl w:val="0"/>
          <w:numId w:val="2"/>
        </w:numPr>
        <w:rPr>
          <w:rFonts w:ascii="Times New Roman" w:hAnsi="Times New Roman"/>
        </w:rPr>
      </w:pPr>
      <w:r w:rsidRPr="003D55B7">
        <w:rPr>
          <w:rFonts w:ascii="Times New Roman" w:hAnsi="Times New Roman"/>
        </w:rPr>
        <w:t>Bekendtgørelse om fleksible forløb</w:t>
      </w:r>
      <w:r w:rsidR="00F01BDA" w:rsidRPr="003D55B7">
        <w:rPr>
          <w:rFonts w:ascii="Times New Roman" w:hAnsi="Times New Roman"/>
        </w:rPr>
        <w:t xml:space="preserve"> inden for videregående uddannelse for voksne</w:t>
      </w:r>
    </w:p>
    <w:p w:rsidR="00B260D5" w:rsidRPr="008B7803" w:rsidRDefault="0080535F" w:rsidP="0074543E">
      <w:pPr>
        <w:numPr>
          <w:ilvl w:val="0"/>
          <w:numId w:val="2"/>
        </w:numPr>
        <w:rPr>
          <w:rFonts w:ascii="Times New Roman" w:hAnsi="Times New Roman"/>
        </w:rPr>
      </w:pPr>
      <w:hyperlink r:id="rId16" w:tgtFrame="_blank" w:tooltip="åbner lovbekendtgørelse i retsinfo.dk" w:history="1">
        <w:r w:rsidR="00B260D5" w:rsidRPr="008B7803">
          <w:rPr>
            <w:rFonts w:ascii="Times New Roman" w:hAnsi="Times New Roman"/>
          </w:rPr>
          <w:t>Lov om gennemsigtighed og åbenhed i uddannelserne</w:t>
        </w:r>
      </w:hyperlink>
    </w:p>
    <w:p w:rsidR="00604317" w:rsidRPr="003D55B7" w:rsidRDefault="00604317" w:rsidP="00604317">
      <w:pPr>
        <w:rPr>
          <w:rFonts w:ascii="Times New Roman" w:hAnsi="Times New Roman"/>
        </w:rPr>
      </w:pPr>
    </w:p>
    <w:p w:rsidR="00604317" w:rsidRPr="003D55B7" w:rsidRDefault="00604317" w:rsidP="00604317">
      <w:pPr>
        <w:rPr>
          <w:rFonts w:ascii="Times New Roman" w:hAnsi="Times New Roman"/>
        </w:rPr>
      </w:pPr>
      <w:r w:rsidRPr="003D55B7">
        <w:rPr>
          <w:rFonts w:ascii="Times New Roman" w:hAnsi="Times New Roman"/>
        </w:rPr>
        <w:t xml:space="preserve">Retsgrundlaget kan læses på adressen </w:t>
      </w:r>
      <w:hyperlink r:id="rId17" w:history="1">
        <w:r w:rsidRPr="003D55B7">
          <w:rPr>
            <w:rFonts w:ascii="Times New Roman" w:hAnsi="Times New Roman"/>
            <w:color w:val="0000FF"/>
            <w:u w:val="single"/>
          </w:rPr>
          <w:t>www.retsinfo.dk</w:t>
        </w:r>
      </w:hyperlink>
      <w:r w:rsidRPr="003D55B7">
        <w:rPr>
          <w:rFonts w:ascii="Times New Roman" w:hAnsi="Times New Roman"/>
        </w:rPr>
        <w:t xml:space="preserve">  </w:t>
      </w:r>
    </w:p>
    <w:p w:rsidR="00D25FF7" w:rsidRPr="003D55B7" w:rsidRDefault="00D25FF7">
      <w:pPr>
        <w:spacing w:line="300" w:lineRule="exact"/>
      </w:pPr>
    </w:p>
    <w:p w:rsidR="00FD7FAE" w:rsidRPr="003D55B7" w:rsidRDefault="00FD7FAE" w:rsidP="00FD7FAE">
      <w:r w:rsidRPr="003D55B7">
        <w:br w:type="page"/>
      </w:r>
    </w:p>
    <w:p w:rsidR="00FD7FAE" w:rsidRPr="00CE4C1B" w:rsidRDefault="00FD7FAE" w:rsidP="00CE4C1B">
      <w:pPr>
        <w:pStyle w:val="Overskrift1"/>
      </w:pPr>
      <w:bookmarkStart w:id="30" w:name="_Toc482859547"/>
      <w:r w:rsidRPr="00CE4C1B">
        <w:t>Bilag 1 Obligatoriske moduler</w:t>
      </w:r>
      <w:bookmarkEnd w:id="30"/>
    </w:p>
    <w:p w:rsidR="00FD7FAE" w:rsidRPr="00CE4C1B" w:rsidRDefault="006B5809" w:rsidP="00FD7FAE">
      <w:pPr>
        <w:rPr>
          <w:rFonts w:ascii="Times New Roman" w:hAnsi="Times New Roman"/>
        </w:rPr>
      </w:pPr>
      <w:r w:rsidRPr="00CE4C1B">
        <w:rPr>
          <w:rFonts w:ascii="Times New Roman" w:hAnsi="Times New Roman"/>
        </w:rPr>
        <w:t xml:space="preserve">Bilag 1 </w:t>
      </w:r>
      <w:r w:rsidR="001B1A81">
        <w:rPr>
          <w:rFonts w:ascii="Times New Roman" w:hAnsi="Times New Roman"/>
        </w:rPr>
        <w:t>indeholder</w:t>
      </w:r>
      <w:r w:rsidRPr="00CE4C1B">
        <w:rPr>
          <w:rFonts w:ascii="Times New Roman" w:hAnsi="Times New Roman"/>
        </w:rPr>
        <w:t xml:space="preserve"> </w:t>
      </w:r>
      <w:r w:rsidR="00FD7FAE" w:rsidRPr="00CE4C1B">
        <w:rPr>
          <w:rFonts w:ascii="Times New Roman" w:hAnsi="Times New Roman"/>
        </w:rPr>
        <w:t>læringsmål, indhold og omfang af de obligatoriske moduler.</w:t>
      </w:r>
    </w:p>
    <w:p w:rsidR="00FD7FAE" w:rsidRPr="00CE4C1B" w:rsidRDefault="00FD7FAE" w:rsidP="00FD7FAE">
      <w:pPr>
        <w:rPr>
          <w:rFonts w:ascii="Times New Roman" w:hAnsi="Times New Roman"/>
        </w:rPr>
      </w:pPr>
    </w:p>
    <w:p w:rsidR="00BC042E" w:rsidRPr="00CE4C1B" w:rsidRDefault="00BC042E" w:rsidP="00CE4C1B">
      <w:pPr>
        <w:pStyle w:val="Overskrift2"/>
      </w:pPr>
      <w:bookmarkStart w:id="31" w:name="_Toc482859548"/>
      <w:r w:rsidRPr="00CE4C1B">
        <w:t xml:space="preserve">Modul Ob1: </w:t>
      </w:r>
      <w:r w:rsidR="00CE4C1B" w:rsidRPr="00CE4C1B">
        <w:t>Praksis – videnskabsteori og metode</w:t>
      </w:r>
      <w:bookmarkEnd w:id="31"/>
    </w:p>
    <w:p w:rsidR="00CE4C1B" w:rsidRPr="00CE4C1B" w:rsidRDefault="00CE4C1B" w:rsidP="00CE4C1B">
      <w:pPr>
        <w:contextualSpacing/>
        <w:rPr>
          <w:rFonts w:ascii="Times New Roman" w:hAnsi="Times New Roman"/>
          <w:bCs/>
        </w:rPr>
      </w:pPr>
      <w:r w:rsidRPr="00CE4C1B">
        <w:rPr>
          <w:rFonts w:ascii="Times New Roman" w:hAnsi="Times New Roman"/>
          <w:bCs/>
        </w:rPr>
        <w:t>Modulet indeholder en række centrale videnskabelige begreber og metoder inden for områder med relevans for det sundhedsfaglige felt og som videreføres på valgmodulerne.</w:t>
      </w:r>
    </w:p>
    <w:p w:rsidR="00CE4C1B" w:rsidRPr="00CE4C1B" w:rsidRDefault="00CE4C1B" w:rsidP="00CE4C1B">
      <w:pPr>
        <w:contextualSpacing/>
        <w:rPr>
          <w:rFonts w:ascii="Times New Roman" w:hAnsi="Times New Roman"/>
          <w:bCs/>
        </w:rPr>
      </w:pPr>
      <w:r w:rsidRPr="00CE4C1B">
        <w:rPr>
          <w:rFonts w:ascii="Times New Roman" w:hAnsi="Times New Roman"/>
          <w:bCs/>
        </w:rPr>
        <w:t xml:space="preserve">Modulet anbefales som indledende </w:t>
      </w:r>
      <w:r w:rsidR="006C3462">
        <w:rPr>
          <w:rFonts w:ascii="Times New Roman" w:hAnsi="Times New Roman"/>
          <w:bCs/>
        </w:rPr>
        <w:t xml:space="preserve">modul </w:t>
      </w:r>
      <w:r w:rsidRPr="00CE4C1B">
        <w:rPr>
          <w:rFonts w:ascii="Times New Roman" w:hAnsi="Times New Roman"/>
          <w:bCs/>
        </w:rPr>
        <w:t>for de studerende, der ønsker at gennemføre en fuld d</w:t>
      </w:r>
      <w:r w:rsidRPr="00CE4C1B">
        <w:rPr>
          <w:rFonts w:ascii="Times New Roman" w:hAnsi="Times New Roman"/>
          <w:bCs/>
        </w:rPr>
        <w:t>i</w:t>
      </w:r>
      <w:r w:rsidRPr="00CE4C1B">
        <w:rPr>
          <w:rFonts w:ascii="Times New Roman" w:hAnsi="Times New Roman"/>
          <w:bCs/>
        </w:rPr>
        <w:t>plomuddannelse inden for det sundhedsfaglige område.</w:t>
      </w:r>
    </w:p>
    <w:p w:rsidR="00CE4C1B" w:rsidRPr="00CE4C1B" w:rsidRDefault="00CE4C1B" w:rsidP="00CE4C1B">
      <w:pPr>
        <w:contextualSpacing/>
        <w:rPr>
          <w:rFonts w:ascii="Times New Roman" w:hAnsi="Times New Roman"/>
          <w:b/>
          <w:bCs/>
        </w:rPr>
      </w:pPr>
    </w:p>
    <w:p w:rsidR="00CE4C1B" w:rsidRPr="00CE4C1B" w:rsidRDefault="00CE4C1B" w:rsidP="00CE4C1B">
      <w:pPr>
        <w:contextualSpacing/>
        <w:rPr>
          <w:rFonts w:ascii="Times New Roman" w:hAnsi="Times New Roman"/>
          <w:b/>
          <w:bCs/>
        </w:rPr>
      </w:pPr>
      <w:r w:rsidRPr="00CE4C1B">
        <w:rPr>
          <w:rFonts w:ascii="Times New Roman" w:hAnsi="Times New Roman"/>
          <w:b/>
          <w:bCs/>
        </w:rPr>
        <w:t>Omfang</w:t>
      </w:r>
    </w:p>
    <w:p w:rsidR="00CE4C1B" w:rsidRPr="00CE4C1B" w:rsidRDefault="00CE4C1B" w:rsidP="00CE4C1B">
      <w:pPr>
        <w:contextualSpacing/>
        <w:rPr>
          <w:rFonts w:ascii="Times New Roman" w:hAnsi="Times New Roman"/>
          <w:bCs/>
        </w:rPr>
      </w:pPr>
      <w:r w:rsidRPr="00CE4C1B">
        <w:rPr>
          <w:rFonts w:ascii="Times New Roman" w:hAnsi="Times New Roman"/>
          <w:bCs/>
        </w:rPr>
        <w:t>10 ECTS-point</w:t>
      </w:r>
    </w:p>
    <w:p w:rsidR="00CE4C1B" w:rsidRPr="00CE4C1B" w:rsidRDefault="00CE4C1B" w:rsidP="00CE4C1B">
      <w:pPr>
        <w:contextualSpacing/>
        <w:rPr>
          <w:rFonts w:ascii="Times New Roman" w:hAnsi="Times New Roman"/>
          <w:b/>
          <w:bCs/>
        </w:rPr>
      </w:pPr>
    </w:p>
    <w:p w:rsidR="00CE4C1B" w:rsidRDefault="00CE4C1B" w:rsidP="00CE4C1B">
      <w:pPr>
        <w:contextualSpacing/>
        <w:rPr>
          <w:rFonts w:ascii="Times New Roman" w:hAnsi="Times New Roman"/>
          <w:b/>
          <w:bCs/>
        </w:rPr>
      </w:pPr>
      <w:r w:rsidRPr="00CE4C1B">
        <w:rPr>
          <w:rFonts w:ascii="Times New Roman" w:hAnsi="Times New Roman"/>
          <w:b/>
          <w:bCs/>
        </w:rPr>
        <w:t>Lærings</w:t>
      </w:r>
      <w:r w:rsidR="006C3462">
        <w:rPr>
          <w:rFonts w:ascii="Times New Roman" w:hAnsi="Times New Roman"/>
          <w:b/>
          <w:bCs/>
        </w:rPr>
        <w:t>mål</w:t>
      </w:r>
    </w:p>
    <w:p w:rsidR="00692890" w:rsidRPr="00692890" w:rsidRDefault="00692890" w:rsidP="00CE4C1B">
      <w:pPr>
        <w:rPr>
          <w:rFonts w:ascii="Times New Roman" w:hAnsi="Times New Roman"/>
        </w:rPr>
      </w:pPr>
      <w:r>
        <w:rPr>
          <w:rFonts w:ascii="Times New Roman" w:hAnsi="Times New Roman"/>
        </w:rPr>
        <w:t>Det er målet, at den studerende gennem integration af praksiserfaring og udviklingsorientering</w:t>
      </w:r>
    </w:p>
    <w:p w:rsidR="004E03E1" w:rsidRDefault="004E03E1" w:rsidP="00CE4C1B">
      <w:pPr>
        <w:contextualSpacing/>
        <w:rPr>
          <w:rFonts w:ascii="Times New Roman" w:hAnsi="Times New Roman"/>
          <w:b/>
          <w:bCs/>
        </w:rPr>
      </w:pPr>
    </w:p>
    <w:p w:rsidR="00CE4C1B" w:rsidRPr="00CE4C1B" w:rsidRDefault="00CE4C1B" w:rsidP="00CE4C1B">
      <w:pPr>
        <w:contextualSpacing/>
        <w:rPr>
          <w:rFonts w:ascii="Times New Roman" w:hAnsi="Times New Roman"/>
          <w:b/>
          <w:bCs/>
        </w:rPr>
      </w:pPr>
      <w:r w:rsidRPr="00CE4C1B">
        <w:rPr>
          <w:rFonts w:ascii="Times New Roman" w:hAnsi="Times New Roman"/>
          <w:b/>
          <w:bCs/>
        </w:rPr>
        <w:t>Viden</w:t>
      </w:r>
    </w:p>
    <w:p w:rsidR="00CE4C1B" w:rsidRPr="00CE4C1B" w:rsidRDefault="00CE4C1B" w:rsidP="00615057">
      <w:pPr>
        <w:numPr>
          <w:ilvl w:val="0"/>
          <w:numId w:val="10"/>
        </w:numPr>
        <w:spacing w:after="200"/>
        <w:contextualSpacing/>
        <w:rPr>
          <w:rFonts w:ascii="Times New Roman" w:hAnsi="Times New Roman"/>
        </w:rPr>
      </w:pPr>
      <w:r w:rsidRPr="00CE4C1B">
        <w:rPr>
          <w:rFonts w:ascii="Times New Roman" w:hAnsi="Times New Roman"/>
        </w:rPr>
        <w:t>har viden om og indsigt i professionsfaglighed og tværfaglighed i en konkret</w:t>
      </w:r>
    </w:p>
    <w:p w:rsidR="00CE4C1B" w:rsidRPr="00CE4C1B" w:rsidRDefault="00CE4C1B" w:rsidP="00CE4C1B">
      <w:pPr>
        <w:ind w:left="720"/>
        <w:contextualSpacing/>
        <w:rPr>
          <w:rFonts w:ascii="Times New Roman" w:hAnsi="Times New Roman"/>
        </w:rPr>
      </w:pPr>
      <w:r w:rsidRPr="00CE4C1B">
        <w:rPr>
          <w:rFonts w:ascii="Times New Roman" w:hAnsi="Times New Roman"/>
        </w:rPr>
        <w:t>faglig sammenhæng</w:t>
      </w:r>
    </w:p>
    <w:p w:rsidR="00CE4C1B" w:rsidRPr="00CE4C1B" w:rsidRDefault="00CE4C1B" w:rsidP="00615057">
      <w:pPr>
        <w:numPr>
          <w:ilvl w:val="0"/>
          <w:numId w:val="10"/>
        </w:numPr>
        <w:spacing w:after="200"/>
        <w:contextualSpacing/>
        <w:rPr>
          <w:rFonts w:ascii="Times New Roman" w:hAnsi="Times New Roman"/>
        </w:rPr>
      </w:pPr>
      <w:r w:rsidRPr="00CE4C1B">
        <w:rPr>
          <w:rFonts w:ascii="Times New Roman" w:hAnsi="Times New Roman"/>
        </w:rPr>
        <w:t>har viden om og indsigt i videnskabsteoretiske positioner samt forskningsmetodologi og kan relatere disse til en konkret faglig sammenhæng</w:t>
      </w:r>
    </w:p>
    <w:p w:rsidR="00CE4C1B" w:rsidRDefault="00CE4C1B" w:rsidP="00615057">
      <w:pPr>
        <w:numPr>
          <w:ilvl w:val="0"/>
          <w:numId w:val="10"/>
        </w:numPr>
        <w:spacing w:after="200"/>
        <w:contextualSpacing/>
        <w:rPr>
          <w:rFonts w:ascii="Times New Roman" w:hAnsi="Times New Roman"/>
        </w:rPr>
      </w:pPr>
      <w:r w:rsidRPr="00CE4C1B">
        <w:rPr>
          <w:rFonts w:ascii="Times New Roman" w:hAnsi="Times New Roman"/>
        </w:rPr>
        <w:t>har indsigt i forskellige videnskabsteoretiske tilgange til forståelse af sundhed og sygdom</w:t>
      </w:r>
    </w:p>
    <w:p w:rsidR="004E03E1" w:rsidRDefault="004E03E1" w:rsidP="00CE4C1B">
      <w:pPr>
        <w:contextualSpacing/>
        <w:rPr>
          <w:rFonts w:ascii="Times New Roman" w:hAnsi="Times New Roman"/>
          <w:b/>
          <w:bCs/>
        </w:rPr>
      </w:pPr>
    </w:p>
    <w:p w:rsidR="00CE4C1B" w:rsidRPr="00CE4C1B" w:rsidRDefault="00CE4C1B" w:rsidP="00CE4C1B">
      <w:pPr>
        <w:contextualSpacing/>
        <w:rPr>
          <w:rFonts w:ascii="Times New Roman" w:hAnsi="Times New Roman"/>
          <w:b/>
          <w:bCs/>
        </w:rPr>
      </w:pPr>
      <w:r w:rsidRPr="00CE4C1B">
        <w:rPr>
          <w:rFonts w:ascii="Times New Roman" w:hAnsi="Times New Roman"/>
          <w:b/>
          <w:bCs/>
        </w:rPr>
        <w:t>Færdigheder</w:t>
      </w:r>
    </w:p>
    <w:p w:rsidR="00CE4C1B" w:rsidRPr="00CE4C1B" w:rsidRDefault="00CE4C1B" w:rsidP="00615057">
      <w:pPr>
        <w:numPr>
          <w:ilvl w:val="0"/>
          <w:numId w:val="11"/>
        </w:numPr>
        <w:spacing w:after="200"/>
        <w:contextualSpacing/>
        <w:rPr>
          <w:rFonts w:ascii="Times New Roman" w:hAnsi="Times New Roman"/>
        </w:rPr>
      </w:pPr>
      <w:r w:rsidRPr="00CE4C1B">
        <w:rPr>
          <w:rFonts w:ascii="Times New Roman" w:hAnsi="Times New Roman"/>
        </w:rPr>
        <w:t>kan søge, analysere og vurdere kvantitative og kvalitative forskningsartikler</w:t>
      </w:r>
    </w:p>
    <w:p w:rsidR="00CE4C1B" w:rsidRPr="00CE4C1B" w:rsidRDefault="00CE4C1B" w:rsidP="00615057">
      <w:pPr>
        <w:numPr>
          <w:ilvl w:val="0"/>
          <w:numId w:val="11"/>
        </w:numPr>
        <w:spacing w:after="200"/>
        <w:contextualSpacing/>
        <w:rPr>
          <w:rFonts w:ascii="Times New Roman" w:hAnsi="Times New Roman"/>
        </w:rPr>
      </w:pPr>
      <w:r w:rsidRPr="00CE4C1B">
        <w:rPr>
          <w:rFonts w:ascii="Times New Roman" w:hAnsi="Times New Roman"/>
        </w:rPr>
        <w:t>kan søge, udvælge, analysere, vurdere, argumentere og formidle viden i forhold til praksis</w:t>
      </w:r>
    </w:p>
    <w:p w:rsidR="00CE4C1B" w:rsidRPr="00947190" w:rsidRDefault="00CE4C1B" w:rsidP="00615057">
      <w:pPr>
        <w:numPr>
          <w:ilvl w:val="0"/>
          <w:numId w:val="11"/>
        </w:numPr>
        <w:spacing w:after="200"/>
        <w:contextualSpacing/>
        <w:rPr>
          <w:rFonts w:ascii="Times New Roman" w:hAnsi="Times New Roman"/>
          <w:b/>
          <w:bCs/>
        </w:rPr>
      </w:pPr>
      <w:r w:rsidRPr="00CE4C1B">
        <w:rPr>
          <w:rFonts w:ascii="Times New Roman" w:hAnsi="Times New Roman"/>
        </w:rPr>
        <w:t>anvende informationsteknologi</w:t>
      </w:r>
    </w:p>
    <w:p w:rsidR="004E03E1" w:rsidRDefault="004E03E1" w:rsidP="00CE4C1B">
      <w:pPr>
        <w:contextualSpacing/>
        <w:rPr>
          <w:rFonts w:ascii="Times New Roman" w:hAnsi="Times New Roman"/>
          <w:b/>
          <w:bCs/>
        </w:rPr>
      </w:pPr>
    </w:p>
    <w:p w:rsidR="00CE4C1B" w:rsidRPr="00CE4C1B" w:rsidRDefault="00CE4C1B" w:rsidP="00CE4C1B">
      <w:pPr>
        <w:contextualSpacing/>
        <w:rPr>
          <w:rFonts w:ascii="Times New Roman" w:hAnsi="Times New Roman"/>
          <w:b/>
          <w:bCs/>
        </w:rPr>
      </w:pPr>
      <w:r w:rsidRPr="00CE4C1B">
        <w:rPr>
          <w:rFonts w:ascii="Times New Roman" w:hAnsi="Times New Roman"/>
          <w:b/>
          <w:bCs/>
        </w:rPr>
        <w:t>Kompetencer</w:t>
      </w:r>
    </w:p>
    <w:p w:rsidR="00CE4C1B" w:rsidRPr="00CE4C1B" w:rsidRDefault="00CE4C1B" w:rsidP="00615057">
      <w:pPr>
        <w:numPr>
          <w:ilvl w:val="0"/>
          <w:numId w:val="9"/>
        </w:numPr>
        <w:spacing w:after="200"/>
        <w:contextualSpacing/>
        <w:rPr>
          <w:rFonts w:ascii="Times New Roman" w:hAnsi="Times New Roman"/>
        </w:rPr>
      </w:pPr>
      <w:r w:rsidRPr="00CE4C1B">
        <w:rPr>
          <w:rFonts w:ascii="Times New Roman" w:hAnsi="Times New Roman"/>
        </w:rPr>
        <w:t>kan håndtere betydning af forskellige videnskabsteoretiske positioners betydning for håndt</w:t>
      </w:r>
      <w:r w:rsidRPr="00CE4C1B">
        <w:rPr>
          <w:rFonts w:ascii="Times New Roman" w:hAnsi="Times New Roman"/>
        </w:rPr>
        <w:t>e</w:t>
      </w:r>
      <w:r w:rsidRPr="00CE4C1B">
        <w:rPr>
          <w:rFonts w:ascii="Times New Roman" w:hAnsi="Times New Roman"/>
        </w:rPr>
        <w:t>ringen af sundheds- og sygdomsopfattelser i konkrete faglige sammenhænge</w:t>
      </w:r>
    </w:p>
    <w:p w:rsidR="00CE4C1B" w:rsidRDefault="00CE4C1B" w:rsidP="00615057">
      <w:pPr>
        <w:numPr>
          <w:ilvl w:val="0"/>
          <w:numId w:val="9"/>
        </w:numPr>
        <w:spacing w:after="200"/>
        <w:contextualSpacing/>
        <w:rPr>
          <w:rFonts w:ascii="Times New Roman" w:hAnsi="Times New Roman"/>
        </w:rPr>
      </w:pPr>
      <w:r w:rsidRPr="00CE4C1B">
        <w:rPr>
          <w:rFonts w:ascii="Times New Roman" w:hAnsi="Times New Roman"/>
        </w:rPr>
        <w:t>kan indgå i og påtage sig ansvar for og udfordre såvel egen professionsfaglighed som det tværfaglige samarbejde</w:t>
      </w:r>
    </w:p>
    <w:p w:rsidR="00692890" w:rsidRPr="00CE4C1B" w:rsidRDefault="00692890" w:rsidP="00615057">
      <w:pPr>
        <w:numPr>
          <w:ilvl w:val="0"/>
          <w:numId w:val="9"/>
        </w:numPr>
        <w:spacing w:after="200"/>
        <w:contextualSpacing/>
        <w:rPr>
          <w:rFonts w:ascii="Times New Roman" w:hAnsi="Times New Roman"/>
        </w:rPr>
      </w:pPr>
      <w:r>
        <w:rPr>
          <w:rFonts w:ascii="Times New Roman" w:hAnsi="Times New Roman"/>
        </w:rPr>
        <w:t>kan reflektere over sundhedsvæsenets værdier og deres betydning set fra et organisatorisk, fagligt og bruger-/patientperspektiv</w:t>
      </w:r>
    </w:p>
    <w:p w:rsidR="00CE4C1B" w:rsidRPr="00CE4C1B" w:rsidRDefault="00CE4C1B" w:rsidP="00CE4C1B">
      <w:pPr>
        <w:contextualSpacing/>
        <w:rPr>
          <w:rFonts w:ascii="Times New Roman" w:hAnsi="Times New Roman"/>
          <w:b/>
        </w:rPr>
      </w:pPr>
    </w:p>
    <w:p w:rsidR="00CE4C1B" w:rsidRPr="00CE4C1B" w:rsidRDefault="00CE4C1B" w:rsidP="00CE4C1B">
      <w:pPr>
        <w:contextualSpacing/>
        <w:rPr>
          <w:rFonts w:ascii="Times New Roman" w:hAnsi="Times New Roman"/>
          <w:b/>
        </w:rPr>
      </w:pPr>
      <w:r w:rsidRPr="00CE4C1B">
        <w:rPr>
          <w:rFonts w:ascii="Times New Roman" w:hAnsi="Times New Roman"/>
          <w:b/>
        </w:rPr>
        <w:t xml:space="preserve">Indhold </w:t>
      </w:r>
    </w:p>
    <w:p w:rsidR="00CE4C1B" w:rsidRPr="00CE4C1B" w:rsidRDefault="00CE4C1B" w:rsidP="00615057">
      <w:pPr>
        <w:pStyle w:val="Listeafsnit"/>
        <w:numPr>
          <w:ilvl w:val="0"/>
          <w:numId w:val="12"/>
        </w:numPr>
        <w:spacing w:after="0" w:line="240" w:lineRule="auto"/>
        <w:rPr>
          <w:rFonts w:ascii="Times New Roman" w:hAnsi="Times New Roman"/>
          <w:sz w:val="24"/>
          <w:szCs w:val="24"/>
        </w:rPr>
      </w:pPr>
      <w:r w:rsidRPr="00CE4C1B">
        <w:rPr>
          <w:rFonts w:ascii="Times New Roman" w:hAnsi="Times New Roman"/>
          <w:sz w:val="24"/>
          <w:szCs w:val="24"/>
        </w:rPr>
        <w:t xml:space="preserve">Professioner og relationspraksis </w:t>
      </w:r>
    </w:p>
    <w:p w:rsidR="00CE4C1B" w:rsidRPr="00CE4C1B" w:rsidRDefault="00CE4C1B" w:rsidP="00615057">
      <w:pPr>
        <w:pStyle w:val="Listeafsnit"/>
        <w:numPr>
          <w:ilvl w:val="0"/>
          <w:numId w:val="12"/>
        </w:numPr>
        <w:spacing w:after="0" w:line="240" w:lineRule="auto"/>
        <w:rPr>
          <w:rFonts w:ascii="Times New Roman" w:hAnsi="Times New Roman"/>
          <w:sz w:val="24"/>
          <w:szCs w:val="24"/>
        </w:rPr>
      </w:pPr>
      <w:r w:rsidRPr="00CE4C1B">
        <w:rPr>
          <w:rFonts w:ascii="Times New Roman" w:hAnsi="Times New Roman"/>
          <w:sz w:val="24"/>
          <w:szCs w:val="24"/>
        </w:rPr>
        <w:t>Vidensformer, videnskabsteori og forskningsmetodologi</w:t>
      </w:r>
    </w:p>
    <w:p w:rsidR="00CE4C1B" w:rsidRPr="00CE4C1B" w:rsidRDefault="00CE4C1B" w:rsidP="00615057">
      <w:pPr>
        <w:pStyle w:val="Listeafsnit"/>
        <w:numPr>
          <w:ilvl w:val="0"/>
          <w:numId w:val="12"/>
        </w:numPr>
        <w:spacing w:line="240" w:lineRule="auto"/>
        <w:rPr>
          <w:rFonts w:ascii="Times New Roman" w:hAnsi="Times New Roman"/>
          <w:sz w:val="24"/>
          <w:szCs w:val="24"/>
        </w:rPr>
      </w:pPr>
      <w:r w:rsidRPr="00CE4C1B">
        <w:rPr>
          <w:rFonts w:ascii="Times New Roman" w:hAnsi="Times New Roman"/>
          <w:sz w:val="24"/>
          <w:szCs w:val="24"/>
        </w:rPr>
        <w:t>Argumentationsteori</w:t>
      </w:r>
    </w:p>
    <w:p w:rsidR="00CE4C1B" w:rsidRPr="00CE4C1B" w:rsidRDefault="00CE4C1B" w:rsidP="00615057">
      <w:pPr>
        <w:pStyle w:val="Listeafsnit"/>
        <w:numPr>
          <w:ilvl w:val="0"/>
          <w:numId w:val="12"/>
        </w:numPr>
        <w:spacing w:line="240" w:lineRule="auto"/>
        <w:rPr>
          <w:rFonts w:ascii="Times New Roman" w:hAnsi="Times New Roman"/>
          <w:sz w:val="24"/>
          <w:szCs w:val="24"/>
        </w:rPr>
      </w:pPr>
      <w:r w:rsidRPr="00CE4C1B">
        <w:rPr>
          <w:rFonts w:ascii="Times New Roman" w:hAnsi="Times New Roman"/>
          <w:sz w:val="24"/>
          <w:szCs w:val="24"/>
        </w:rPr>
        <w:t xml:space="preserve">Evidensbaseret praksis </w:t>
      </w:r>
    </w:p>
    <w:p w:rsidR="00CE4C1B" w:rsidRPr="00CE4C1B" w:rsidRDefault="00CE4C1B" w:rsidP="00615057">
      <w:pPr>
        <w:pStyle w:val="Listeafsnit"/>
        <w:numPr>
          <w:ilvl w:val="0"/>
          <w:numId w:val="12"/>
        </w:numPr>
        <w:spacing w:line="240" w:lineRule="auto"/>
        <w:rPr>
          <w:rFonts w:ascii="Times New Roman" w:hAnsi="Times New Roman"/>
          <w:sz w:val="24"/>
          <w:szCs w:val="24"/>
        </w:rPr>
      </w:pPr>
      <w:r w:rsidRPr="00CE4C1B">
        <w:rPr>
          <w:rFonts w:ascii="Times New Roman" w:hAnsi="Times New Roman"/>
          <w:sz w:val="24"/>
          <w:szCs w:val="24"/>
        </w:rPr>
        <w:t>Sundheds- og sygdomsopfattelser</w:t>
      </w:r>
    </w:p>
    <w:p w:rsidR="00CE4C1B" w:rsidRPr="00CE4C1B" w:rsidRDefault="00CE4C1B" w:rsidP="00615057">
      <w:pPr>
        <w:pStyle w:val="Listeafsnit"/>
        <w:numPr>
          <w:ilvl w:val="0"/>
          <w:numId w:val="12"/>
        </w:numPr>
        <w:spacing w:line="240" w:lineRule="auto"/>
        <w:rPr>
          <w:rFonts w:ascii="Times New Roman" w:hAnsi="Times New Roman"/>
          <w:sz w:val="24"/>
          <w:szCs w:val="24"/>
        </w:rPr>
      </w:pPr>
      <w:r w:rsidRPr="00CE4C1B">
        <w:rPr>
          <w:rFonts w:ascii="Times New Roman" w:hAnsi="Times New Roman"/>
          <w:sz w:val="24"/>
          <w:szCs w:val="24"/>
        </w:rPr>
        <w:t xml:space="preserve">Faglighed og tværfagligt samarbejde </w:t>
      </w:r>
    </w:p>
    <w:p w:rsidR="00CE4C1B" w:rsidRPr="00CE4C1B" w:rsidRDefault="00CE4C1B" w:rsidP="00615057">
      <w:pPr>
        <w:pStyle w:val="Listeafsnit"/>
        <w:numPr>
          <w:ilvl w:val="0"/>
          <w:numId w:val="12"/>
        </w:numPr>
        <w:spacing w:line="240" w:lineRule="auto"/>
        <w:rPr>
          <w:rFonts w:ascii="Times New Roman" w:hAnsi="Times New Roman"/>
          <w:b/>
          <w:sz w:val="24"/>
          <w:szCs w:val="24"/>
        </w:rPr>
      </w:pPr>
      <w:r w:rsidRPr="00CE4C1B">
        <w:rPr>
          <w:rFonts w:ascii="Times New Roman" w:hAnsi="Times New Roman"/>
          <w:sz w:val="24"/>
          <w:szCs w:val="24"/>
        </w:rPr>
        <w:t>Sundhedspolitik</w:t>
      </w:r>
    </w:p>
    <w:p w:rsidR="00CE4C1B" w:rsidRPr="00CE4C1B" w:rsidRDefault="00CE4C1B" w:rsidP="00CE4C1B">
      <w:pPr>
        <w:rPr>
          <w:rFonts w:ascii="Times New Roman" w:hAnsi="Times New Roman"/>
          <w:b/>
        </w:rPr>
      </w:pPr>
      <w:r w:rsidRPr="00CE4C1B">
        <w:rPr>
          <w:rFonts w:ascii="Times New Roman" w:hAnsi="Times New Roman"/>
          <w:b/>
        </w:rPr>
        <w:t>Bedømmelse</w:t>
      </w:r>
    </w:p>
    <w:p w:rsidR="00F33F8F" w:rsidRDefault="00CE4C1B" w:rsidP="00FD7FAE">
      <w:pPr>
        <w:contextualSpacing/>
        <w:rPr>
          <w:rFonts w:ascii="Times New Roman" w:hAnsi="Times New Roman"/>
        </w:rPr>
      </w:pPr>
      <w:r w:rsidRPr="00CE4C1B">
        <w:rPr>
          <w:rFonts w:ascii="Times New Roman" w:hAnsi="Times New Roman"/>
        </w:rPr>
        <w:t xml:space="preserve">Individuel bedømmelse med </w:t>
      </w:r>
      <w:r w:rsidR="004E03E1">
        <w:rPr>
          <w:rFonts w:ascii="Times New Roman" w:hAnsi="Times New Roman"/>
        </w:rPr>
        <w:t>i</w:t>
      </w:r>
      <w:r w:rsidR="00F94180">
        <w:rPr>
          <w:rFonts w:ascii="Times New Roman" w:hAnsi="Times New Roman"/>
        </w:rPr>
        <w:t>ntern</w:t>
      </w:r>
      <w:r w:rsidRPr="00CE4C1B">
        <w:rPr>
          <w:rFonts w:ascii="Times New Roman" w:hAnsi="Times New Roman"/>
        </w:rPr>
        <w:t xml:space="preserve"> </w:t>
      </w:r>
      <w:r w:rsidR="009F39DF">
        <w:rPr>
          <w:rFonts w:ascii="Times New Roman" w:hAnsi="Times New Roman"/>
        </w:rPr>
        <w:t>vurdering</w:t>
      </w:r>
      <w:r w:rsidRPr="00CE4C1B">
        <w:rPr>
          <w:rFonts w:ascii="Times New Roman" w:hAnsi="Times New Roman"/>
        </w:rPr>
        <w:t xml:space="preserve"> efter </w:t>
      </w:r>
      <w:r w:rsidR="006C3462">
        <w:rPr>
          <w:rFonts w:ascii="Times New Roman" w:hAnsi="Times New Roman"/>
        </w:rPr>
        <w:t>7-trins-skalaen</w:t>
      </w:r>
      <w:r w:rsidRPr="00CE4C1B">
        <w:rPr>
          <w:rFonts w:ascii="Times New Roman" w:hAnsi="Times New Roman"/>
        </w:rPr>
        <w:t>.</w:t>
      </w:r>
    </w:p>
    <w:p w:rsidR="005B7528" w:rsidRPr="00794757" w:rsidRDefault="005B7528" w:rsidP="00FA15E0">
      <w:pPr>
        <w:spacing w:after="240"/>
      </w:pPr>
      <w:r>
        <w:t>________________________________________________________________________________</w:t>
      </w:r>
    </w:p>
    <w:p w:rsidR="00794757" w:rsidRDefault="00794757" w:rsidP="00304F72">
      <w:pPr>
        <w:pStyle w:val="Overskrift2"/>
      </w:pPr>
      <w:bookmarkStart w:id="32" w:name="_Toc482859549"/>
      <w:r>
        <w:t>Modul Ob2: Undersøgelse af sundhedsfaglig praksis</w:t>
      </w:r>
      <w:bookmarkEnd w:id="32"/>
    </w:p>
    <w:p w:rsidR="00FA15E0" w:rsidRDefault="00CF0E2C" w:rsidP="005B7528">
      <w:pPr>
        <w:rPr>
          <w:rFonts w:ascii="Times New Roman" w:hAnsi="Times New Roman"/>
        </w:rPr>
      </w:pPr>
      <w:r w:rsidRPr="00095364">
        <w:rPr>
          <w:rFonts w:ascii="Times New Roman" w:hAnsi="Times New Roman"/>
        </w:rPr>
        <w:t>Modulet indeholder forskellige metoder til undersøgelse af den sundhedsfaglige praksis. Der fok</w:t>
      </w:r>
      <w:r w:rsidRPr="00095364">
        <w:rPr>
          <w:rFonts w:ascii="Times New Roman" w:hAnsi="Times New Roman"/>
        </w:rPr>
        <w:t>u</w:t>
      </w:r>
      <w:r w:rsidRPr="00095364">
        <w:rPr>
          <w:rFonts w:ascii="Times New Roman" w:hAnsi="Times New Roman"/>
        </w:rPr>
        <w:t>seres på udvalgte kvalitative og kvantitative metoder, herunder sammenhængen mellem undersøge</w:t>
      </w:r>
      <w:r w:rsidRPr="00095364">
        <w:rPr>
          <w:rFonts w:ascii="Times New Roman" w:hAnsi="Times New Roman"/>
        </w:rPr>
        <w:t>l</w:t>
      </w:r>
      <w:r w:rsidRPr="00095364">
        <w:rPr>
          <w:rFonts w:ascii="Times New Roman" w:hAnsi="Times New Roman"/>
        </w:rPr>
        <w:t xml:space="preserve">sens formål, metode og anvendelsesmuligheder. </w:t>
      </w:r>
    </w:p>
    <w:p w:rsidR="00FA15E0" w:rsidRDefault="00FA15E0" w:rsidP="005B7528">
      <w:pPr>
        <w:rPr>
          <w:rFonts w:ascii="Times New Roman" w:hAnsi="Times New Roman"/>
        </w:rPr>
      </w:pPr>
    </w:p>
    <w:p w:rsidR="005B7528" w:rsidRPr="00095364" w:rsidRDefault="005B7528" w:rsidP="005B7528">
      <w:pPr>
        <w:rPr>
          <w:rFonts w:ascii="Times New Roman" w:hAnsi="Times New Roman"/>
          <w:b/>
        </w:rPr>
      </w:pPr>
      <w:r w:rsidRPr="00095364">
        <w:rPr>
          <w:rFonts w:ascii="Times New Roman" w:hAnsi="Times New Roman"/>
          <w:b/>
        </w:rPr>
        <w:t>Omfang</w:t>
      </w:r>
    </w:p>
    <w:p w:rsidR="005B7528" w:rsidRPr="00095364" w:rsidRDefault="005B7528" w:rsidP="005B7528">
      <w:pPr>
        <w:rPr>
          <w:rFonts w:ascii="Times New Roman" w:hAnsi="Times New Roman"/>
        </w:rPr>
      </w:pPr>
      <w:r w:rsidRPr="00095364">
        <w:rPr>
          <w:rFonts w:ascii="Times New Roman" w:hAnsi="Times New Roman"/>
        </w:rPr>
        <w:t>5 ECTS-point</w:t>
      </w:r>
    </w:p>
    <w:p w:rsidR="005B7528" w:rsidRDefault="005B7528" w:rsidP="005B7528">
      <w:pPr>
        <w:rPr>
          <w:rFonts w:ascii="Times New Roman" w:hAnsi="Times New Roman"/>
          <w:b/>
        </w:rPr>
      </w:pPr>
    </w:p>
    <w:p w:rsidR="005B7528" w:rsidRDefault="005B7528" w:rsidP="005B7528">
      <w:pPr>
        <w:rPr>
          <w:rFonts w:ascii="Times New Roman" w:hAnsi="Times New Roman"/>
          <w:b/>
        </w:rPr>
      </w:pPr>
      <w:r w:rsidRPr="00095364">
        <w:rPr>
          <w:rFonts w:ascii="Times New Roman" w:hAnsi="Times New Roman"/>
          <w:b/>
        </w:rPr>
        <w:t>Lærings</w:t>
      </w:r>
      <w:r>
        <w:rPr>
          <w:rFonts w:ascii="Times New Roman" w:hAnsi="Times New Roman"/>
          <w:b/>
        </w:rPr>
        <w:t>mål</w:t>
      </w:r>
    </w:p>
    <w:p w:rsidR="005B7528" w:rsidRPr="002E6263" w:rsidRDefault="005B7528" w:rsidP="005B7528">
      <w:pPr>
        <w:rPr>
          <w:rFonts w:ascii="Times New Roman" w:hAnsi="Times New Roman"/>
        </w:rPr>
      </w:pPr>
      <w:r>
        <w:rPr>
          <w:rFonts w:ascii="Times New Roman" w:hAnsi="Times New Roman"/>
        </w:rPr>
        <w:t>Det er målet, at den studerende gennem integration af praksiserfaring og udviklingsorientering</w:t>
      </w:r>
    </w:p>
    <w:p w:rsidR="005B7528" w:rsidRDefault="005B7528" w:rsidP="005B7528">
      <w:pPr>
        <w:rPr>
          <w:rFonts w:ascii="Times New Roman" w:hAnsi="Times New Roman"/>
          <w:b/>
        </w:rPr>
      </w:pPr>
    </w:p>
    <w:p w:rsidR="005B7528" w:rsidRPr="00095364" w:rsidRDefault="005B7528" w:rsidP="005B7528">
      <w:pPr>
        <w:rPr>
          <w:rFonts w:ascii="Times New Roman" w:hAnsi="Times New Roman"/>
        </w:rPr>
      </w:pPr>
      <w:r w:rsidRPr="00095364">
        <w:rPr>
          <w:rFonts w:ascii="Times New Roman" w:hAnsi="Times New Roman"/>
          <w:b/>
        </w:rPr>
        <w:t>Viden</w:t>
      </w:r>
    </w:p>
    <w:p w:rsidR="005B7528" w:rsidRPr="00095364" w:rsidRDefault="005B7528" w:rsidP="00EE1383">
      <w:pPr>
        <w:numPr>
          <w:ilvl w:val="0"/>
          <w:numId w:val="146"/>
        </w:numPr>
        <w:rPr>
          <w:rFonts w:ascii="Times New Roman" w:hAnsi="Times New Roman"/>
        </w:rPr>
      </w:pPr>
      <w:r w:rsidRPr="00095364">
        <w:rPr>
          <w:rFonts w:ascii="Times New Roman" w:hAnsi="Times New Roman"/>
        </w:rPr>
        <w:t xml:space="preserve">har viden om og forståelse af forskellige metodetilgange til undersøgelse af sundhedsfaglig praksis  </w:t>
      </w:r>
    </w:p>
    <w:p w:rsidR="005B7528" w:rsidRDefault="005B7528" w:rsidP="00EE1383">
      <w:pPr>
        <w:numPr>
          <w:ilvl w:val="0"/>
          <w:numId w:val="146"/>
        </w:numPr>
        <w:rPr>
          <w:rFonts w:ascii="Times New Roman" w:hAnsi="Times New Roman"/>
        </w:rPr>
      </w:pPr>
      <w:r w:rsidRPr="00095364">
        <w:rPr>
          <w:rFonts w:ascii="Times New Roman" w:hAnsi="Times New Roman"/>
        </w:rPr>
        <w:t>kan reflektere over mulige sammenhænge mellem en undersøgelses formål, genstand, met</w:t>
      </w:r>
      <w:r w:rsidRPr="00095364">
        <w:rPr>
          <w:rFonts w:ascii="Times New Roman" w:hAnsi="Times New Roman"/>
        </w:rPr>
        <w:t>o</w:t>
      </w:r>
      <w:r w:rsidRPr="00095364">
        <w:rPr>
          <w:rFonts w:ascii="Times New Roman" w:hAnsi="Times New Roman"/>
        </w:rPr>
        <w:t>de og anvendelsesmuligheder</w:t>
      </w:r>
    </w:p>
    <w:p w:rsidR="005B7528" w:rsidRPr="00095364" w:rsidRDefault="005B7528" w:rsidP="005B7528">
      <w:pPr>
        <w:ind w:left="720"/>
        <w:rPr>
          <w:rFonts w:ascii="Times New Roman" w:hAnsi="Times New Roman"/>
        </w:rPr>
      </w:pPr>
    </w:p>
    <w:p w:rsidR="005B7528" w:rsidRPr="00095364" w:rsidRDefault="005B7528" w:rsidP="005B7528">
      <w:pPr>
        <w:pStyle w:val="Opstilling-punkttegn"/>
        <w:numPr>
          <w:ilvl w:val="0"/>
          <w:numId w:val="0"/>
        </w:numPr>
        <w:spacing w:before="0"/>
        <w:rPr>
          <w:rFonts w:ascii="Times New Roman" w:hAnsi="Times New Roman"/>
          <w:sz w:val="24"/>
        </w:rPr>
      </w:pPr>
      <w:r w:rsidRPr="00095364">
        <w:rPr>
          <w:rFonts w:ascii="Times New Roman" w:hAnsi="Times New Roman"/>
          <w:b/>
          <w:sz w:val="24"/>
        </w:rPr>
        <w:t>Færdigheder</w:t>
      </w:r>
      <w:r w:rsidRPr="00095364">
        <w:rPr>
          <w:rFonts w:ascii="Times New Roman" w:hAnsi="Times New Roman"/>
          <w:sz w:val="24"/>
        </w:rPr>
        <w:t xml:space="preserve"> </w:t>
      </w:r>
    </w:p>
    <w:p w:rsidR="005B7528" w:rsidRDefault="005B7528" w:rsidP="00EE1383">
      <w:pPr>
        <w:numPr>
          <w:ilvl w:val="0"/>
          <w:numId w:val="145"/>
        </w:numPr>
        <w:rPr>
          <w:rFonts w:ascii="Times New Roman" w:hAnsi="Times New Roman"/>
        </w:rPr>
      </w:pPr>
      <w:r w:rsidRPr="00095364">
        <w:rPr>
          <w:rFonts w:ascii="Times New Roman" w:hAnsi="Times New Roman"/>
        </w:rPr>
        <w:t>kan analysere, vurdere og formidle egne og andres undersøgelsesresultater</w:t>
      </w:r>
    </w:p>
    <w:p w:rsidR="005B7528" w:rsidRDefault="005B7528" w:rsidP="005B7528">
      <w:pPr>
        <w:ind w:left="720"/>
        <w:rPr>
          <w:rFonts w:ascii="Times New Roman" w:hAnsi="Times New Roman"/>
        </w:rPr>
      </w:pPr>
    </w:p>
    <w:p w:rsidR="005B7528" w:rsidRPr="00913B77" w:rsidRDefault="005B7528" w:rsidP="005B7528">
      <w:pPr>
        <w:rPr>
          <w:rFonts w:ascii="Times New Roman" w:hAnsi="Times New Roman"/>
        </w:rPr>
      </w:pPr>
      <w:r w:rsidRPr="00913B77">
        <w:rPr>
          <w:rFonts w:ascii="Times New Roman" w:hAnsi="Times New Roman"/>
          <w:b/>
        </w:rPr>
        <w:t xml:space="preserve">Kompetencer </w:t>
      </w:r>
    </w:p>
    <w:p w:rsidR="005B7528" w:rsidRPr="00095364" w:rsidRDefault="005B7528" w:rsidP="00EE1383">
      <w:pPr>
        <w:pStyle w:val="Opstilling-punkttegn"/>
        <w:numPr>
          <w:ilvl w:val="0"/>
          <w:numId w:val="144"/>
        </w:numPr>
        <w:spacing w:before="0"/>
        <w:rPr>
          <w:rFonts w:ascii="Times New Roman" w:hAnsi="Times New Roman"/>
          <w:b/>
          <w:sz w:val="24"/>
        </w:rPr>
      </w:pPr>
      <w:r w:rsidRPr="00095364">
        <w:rPr>
          <w:rFonts w:ascii="Times New Roman" w:hAnsi="Times New Roman"/>
          <w:sz w:val="24"/>
        </w:rPr>
        <w:t xml:space="preserve">kan indgå i mono- og tværfagligt udviklingsarbejde </w:t>
      </w:r>
    </w:p>
    <w:p w:rsidR="005B7528" w:rsidRPr="00095364" w:rsidRDefault="005B7528" w:rsidP="005B7528">
      <w:pPr>
        <w:pStyle w:val="Opstilling-punkttegn"/>
        <w:numPr>
          <w:ilvl w:val="0"/>
          <w:numId w:val="0"/>
        </w:numPr>
        <w:spacing w:before="0"/>
        <w:rPr>
          <w:rFonts w:ascii="Times New Roman" w:hAnsi="Times New Roman"/>
          <w:b/>
          <w:sz w:val="24"/>
        </w:rPr>
      </w:pPr>
    </w:p>
    <w:p w:rsidR="00CF0E2C" w:rsidRPr="00514874" w:rsidRDefault="005B7528" w:rsidP="005B7528">
      <w:pPr>
        <w:rPr>
          <w:rFonts w:ascii="Times New Roman" w:hAnsi="Times New Roman"/>
          <w:i/>
        </w:rPr>
      </w:pPr>
      <w:r w:rsidRPr="00095364">
        <w:rPr>
          <w:rFonts w:ascii="Times New Roman" w:hAnsi="Times New Roman"/>
          <w:b/>
        </w:rPr>
        <w:t>Indhold</w:t>
      </w:r>
    </w:p>
    <w:p w:rsidR="00CF0E2C" w:rsidRPr="00095364" w:rsidRDefault="00CF0E2C" w:rsidP="00EE1383">
      <w:pPr>
        <w:pStyle w:val="Listeafsnit"/>
        <w:numPr>
          <w:ilvl w:val="0"/>
          <w:numId w:val="144"/>
        </w:numPr>
        <w:spacing w:after="0" w:line="240" w:lineRule="auto"/>
        <w:rPr>
          <w:rFonts w:ascii="Times New Roman" w:hAnsi="Times New Roman"/>
          <w:sz w:val="24"/>
        </w:rPr>
      </w:pPr>
      <w:r w:rsidRPr="00095364">
        <w:rPr>
          <w:rFonts w:ascii="Times New Roman" w:hAnsi="Times New Roman"/>
          <w:sz w:val="24"/>
        </w:rPr>
        <w:t>kvalitative metoder, f.eks. interview, observation, diskursanalyse</w:t>
      </w:r>
    </w:p>
    <w:p w:rsidR="00CF0E2C" w:rsidRPr="00095364" w:rsidRDefault="00CF0E2C" w:rsidP="00EE1383">
      <w:pPr>
        <w:pStyle w:val="Listeafsnit"/>
        <w:numPr>
          <w:ilvl w:val="0"/>
          <w:numId w:val="144"/>
        </w:numPr>
        <w:spacing w:after="0" w:line="240" w:lineRule="auto"/>
        <w:rPr>
          <w:rFonts w:ascii="Times New Roman" w:hAnsi="Times New Roman"/>
          <w:i/>
          <w:sz w:val="24"/>
        </w:rPr>
      </w:pPr>
      <w:r w:rsidRPr="00095364">
        <w:rPr>
          <w:rFonts w:ascii="Times New Roman" w:hAnsi="Times New Roman"/>
          <w:sz w:val="24"/>
        </w:rPr>
        <w:t xml:space="preserve">kvantitative metode, f.eks. spørgeskemaer, observationer </w:t>
      </w:r>
    </w:p>
    <w:p w:rsidR="00CF0E2C" w:rsidRPr="00095364" w:rsidRDefault="00CF0E2C" w:rsidP="00EE1383">
      <w:pPr>
        <w:pStyle w:val="Listeafsnit"/>
        <w:numPr>
          <w:ilvl w:val="0"/>
          <w:numId w:val="144"/>
        </w:numPr>
        <w:spacing w:after="0" w:line="240" w:lineRule="auto"/>
        <w:rPr>
          <w:rFonts w:ascii="Times New Roman" w:hAnsi="Times New Roman"/>
          <w:i/>
          <w:sz w:val="24"/>
        </w:rPr>
      </w:pPr>
      <w:r w:rsidRPr="00095364">
        <w:rPr>
          <w:rFonts w:ascii="Times New Roman" w:hAnsi="Times New Roman"/>
          <w:sz w:val="24"/>
        </w:rPr>
        <w:t>arbejde med udvalgte undersøgelser</w:t>
      </w:r>
    </w:p>
    <w:p w:rsidR="00CF0E2C" w:rsidRPr="00913B77" w:rsidRDefault="00CF0E2C" w:rsidP="00913B77">
      <w:pPr>
        <w:rPr>
          <w:rFonts w:ascii="Times New Roman" w:hAnsi="Times New Roman"/>
        </w:rPr>
      </w:pPr>
    </w:p>
    <w:p w:rsidR="00CF0E2C" w:rsidRPr="00095364" w:rsidRDefault="00CF0E2C" w:rsidP="00913B77">
      <w:pPr>
        <w:rPr>
          <w:rFonts w:ascii="Times New Roman" w:hAnsi="Times New Roman"/>
          <w:b/>
        </w:rPr>
      </w:pPr>
      <w:r w:rsidRPr="00095364">
        <w:rPr>
          <w:rFonts w:ascii="Times New Roman" w:hAnsi="Times New Roman"/>
          <w:b/>
        </w:rPr>
        <w:t>Bedømmelse</w:t>
      </w:r>
    </w:p>
    <w:p w:rsidR="00794757" w:rsidRPr="00913B77" w:rsidRDefault="00CF0E2C" w:rsidP="00794757">
      <w:pPr>
        <w:rPr>
          <w:rFonts w:ascii="Times New Roman" w:hAnsi="Times New Roman"/>
        </w:rPr>
      </w:pPr>
      <w:r w:rsidRPr="00095364">
        <w:rPr>
          <w:rFonts w:ascii="Times New Roman" w:hAnsi="Times New Roman"/>
        </w:rPr>
        <w:t xml:space="preserve">Individuel bedømmelse med ekstern vurdering </w:t>
      </w:r>
      <w:r w:rsidR="00A2676E">
        <w:rPr>
          <w:rFonts w:ascii="Times New Roman" w:hAnsi="Times New Roman"/>
        </w:rPr>
        <w:t>efter 7-trins-skalaen</w:t>
      </w:r>
      <w:r w:rsidRPr="00095364">
        <w:rPr>
          <w:rFonts w:ascii="Times New Roman" w:hAnsi="Times New Roman"/>
        </w:rPr>
        <w:t>.</w:t>
      </w:r>
    </w:p>
    <w:p w:rsidR="00794757" w:rsidRDefault="00794757" w:rsidP="00FA15E0">
      <w:pPr>
        <w:spacing w:after="240"/>
      </w:pPr>
      <w:r>
        <w:t>________________________________________________________________________________</w:t>
      </w:r>
    </w:p>
    <w:p w:rsidR="00FD7FAE" w:rsidRPr="00CE4C1B" w:rsidRDefault="00DB074C" w:rsidP="00BB18A8">
      <w:pPr>
        <w:pStyle w:val="Overskrift1"/>
      </w:pPr>
      <w:bookmarkStart w:id="33" w:name="_Toc482859550"/>
      <w:r>
        <w:t xml:space="preserve">Bilag 2 </w:t>
      </w:r>
      <w:r w:rsidR="00947190" w:rsidRPr="00412965">
        <w:t xml:space="preserve">Valgfrie, </w:t>
      </w:r>
      <w:r w:rsidRPr="00412965">
        <w:t xml:space="preserve">ikke-retningsspecifikke </w:t>
      </w:r>
      <w:r w:rsidR="00887D9F" w:rsidRPr="00412965">
        <w:t>v</w:t>
      </w:r>
      <w:r w:rsidR="00FD7FAE" w:rsidRPr="00412965">
        <w:t>algmoduler</w:t>
      </w:r>
      <w:bookmarkEnd w:id="33"/>
      <w:r w:rsidR="00FD7FAE" w:rsidRPr="00CE4C1B">
        <w:t xml:space="preserve"> </w:t>
      </w:r>
    </w:p>
    <w:p w:rsidR="007C62C9" w:rsidRPr="00CE4C1B" w:rsidRDefault="007C62C9" w:rsidP="00FD7FAE">
      <w:pPr>
        <w:rPr>
          <w:rFonts w:ascii="Times New Roman" w:hAnsi="Times New Roman"/>
        </w:rPr>
      </w:pPr>
    </w:p>
    <w:p w:rsidR="00FD7FAE" w:rsidRDefault="006B5809" w:rsidP="00FD7FAE">
      <w:pPr>
        <w:rPr>
          <w:rFonts w:ascii="Times New Roman" w:hAnsi="Times New Roman"/>
        </w:rPr>
      </w:pPr>
      <w:r w:rsidRPr="00CE4C1B">
        <w:rPr>
          <w:rFonts w:ascii="Times New Roman" w:hAnsi="Times New Roman"/>
        </w:rPr>
        <w:t xml:space="preserve">Bilag 2 </w:t>
      </w:r>
      <w:r w:rsidR="00C24351">
        <w:rPr>
          <w:rFonts w:ascii="Times New Roman" w:hAnsi="Times New Roman"/>
        </w:rPr>
        <w:t>indeholder</w:t>
      </w:r>
      <w:r w:rsidR="00FD7FAE" w:rsidRPr="00CE4C1B">
        <w:rPr>
          <w:rFonts w:ascii="Times New Roman" w:hAnsi="Times New Roman"/>
        </w:rPr>
        <w:t xml:space="preserve"> læringsmål, indhold og omfang af de valgfrie moduler.</w:t>
      </w:r>
    </w:p>
    <w:p w:rsidR="00C8035D" w:rsidRPr="00CE4C1B" w:rsidRDefault="00C8035D" w:rsidP="00FD7FAE">
      <w:pPr>
        <w:rPr>
          <w:rFonts w:ascii="Times New Roman" w:hAnsi="Times New Roman"/>
        </w:rPr>
      </w:pPr>
    </w:p>
    <w:p w:rsidR="00526762" w:rsidRPr="0013490B" w:rsidRDefault="00526762" w:rsidP="00526762">
      <w:pPr>
        <w:pStyle w:val="Overskrift2"/>
        <w:rPr>
          <w:szCs w:val="24"/>
        </w:rPr>
      </w:pPr>
      <w:bookmarkStart w:id="34" w:name="_Toc482859551"/>
      <w:r w:rsidRPr="0013490B">
        <w:rPr>
          <w:szCs w:val="24"/>
        </w:rPr>
        <w:t xml:space="preserve">Modul </w:t>
      </w:r>
      <w:r>
        <w:rPr>
          <w:szCs w:val="24"/>
        </w:rPr>
        <w:t>Vf8</w:t>
      </w:r>
      <w:r w:rsidRPr="0013490B">
        <w:rPr>
          <w:szCs w:val="24"/>
        </w:rPr>
        <w:t>2: Tværfagligt samarbejde og organisering i sundhedssektoren</w:t>
      </w:r>
      <w:bookmarkEnd w:id="34"/>
    </w:p>
    <w:p w:rsidR="00526762" w:rsidRPr="00F04B57" w:rsidRDefault="00526762" w:rsidP="00526762">
      <w:pPr>
        <w:rPr>
          <w:rFonts w:ascii="Times New Roman" w:hAnsi="Times New Roman"/>
          <w:b/>
        </w:rPr>
      </w:pPr>
      <w:r w:rsidRPr="00F04B57">
        <w:rPr>
          <w:rFonts w:ascii="Times New Roman" w:hAnsi="Times New Roman"/>
        </w:rPr>
        <w:t>Fokus i dette modul er tværfagligt og tværsektorielt samarbejde for at videreudvikle den sundhed</w:t>
      </w:r>
      <w:r w:rsidRPr="00F04B57">
        <w:rPr>
          <w:rFonts w:ascii="Times New Roman" w:hAnsi="Times New Roman"/>
        </w:rPr>
        <w:t>s</w:t>
      </w:r>
      <w:r w:rsidRPr="00F04B57">
        <w:rPr>
          <w:rFonts w:ascii="Times New Roman" w:hAnsi="Times New Roman"/>
        </w:rPr>
        <w:t>faglige praksis. Der lægges vægt på at medtænke organisationers forskelligheder, og den indflydelse disse kan få på samarbejde og kommunikation mellem de involverede parter.</w:t>
      </w:r>
    </w:p>
    <w:p w:rsidR="00526762" w:rsidRPr="00F04B57" w:rsidRDefault="00526762" w:rsidP="00526762">
      <w:pPr>
        <w:rPr>
          <w:rFonts w:ascii="Times New Roman" w:hAnsi="Times New Roman"/>
          <w:b/>
        </w:rPr>
      </w:pPr>
    </w:p>
    <w:p w:rsidR="00526762" w:rsidRPr="00F04B57" w:rsidRDefault="00526762" w:rsidP="00526762">
      <w:pPr>
        <w:rPr>
          <w:rFonts w:ascii="Times New Roman" w:hAnsi="Times New Roman"/>
          <w:b/>
        </w:rPr>
      </w:pPr>
      <w:r w:rsidRPr="00F04B57">
        <w:rPr>
          <w:rFonts w:ascii="Times New Roman" w:hAnsi="Times New Roman"/>
          <w:b/>
        </w:rPr>
        <w:t>Omfang</w:t>
      </w:r>
    </w:p>
    <w:p w:rsidR="00526762" w:rsidRPr="00F04B57" w:rsidRDefault="00526762" w:rsidP="00526762">
      <w:pPr>
        <w:pStyle w:val="UCNNotatbrdtekst"/>
        <w:spacing w:after="0" w:line="240" w:lineRule="auto"/>
        <w:jc w:val="left"/>
        <w:rPr>
          <w:rFonts w:ascii="Times New Roman" w:hAnsi="Times New Roman"/>
          <w:sz w:val="24"/>
          <w:szCs w:val="24"/>
        </w:rPr>
      </w:pPr>
      <w:r w:rsidRPr="00F04B57">
        <w:rPr>
          <w:rFonts w:ascii="Times New Roman" w:hAnsi="Times New Roman"/>
          <w:sz w:val="24"/>
          <w:szCs w:val="24"/>
        </w:rPr>
        <w:t>5 ECTS-point</w:t>
      </w:r>
    </w:p>
    <w:p w:rsidR="00526762" w:rsidRPr="00F04B57" w:rsidRDefault="00526762" w:rsidP="00526762">
      <w:pPr>
        <w:rPr>
          <w:rFonts w:ascii="Times New Roman" w:hAnsi="Times New Roman"/>
        </w:rPr>
      </w:pPr>
    </w:p>
    <w:p w:rsidR="00526762" w:rsidRDefault="00526762" w:rsidP="00526762">
      <w:pPr>
        <w:rPr>
          <w:rFonts w:ascii="Times New Roman" w:hAnsi="Times New Roman"/>
          <w:b/>
        </w:rPr>
      </w:pPr>
      <w:r w:rsidRPr="00F04B57">
        <w:rPr>
          <w:rFonts w:ascii="Times New Roman" w:hAnsi="Times New Roman"/>
          <w:b/>
        </w:rPr>
        <w:t>Lærings</w:t>
      </w:r>
      <w:r>
        <w:rPr>
          <w:rFonts w:ascii="Times New Roman" w:hAnsi="Times New Roman"/>
          <w:b/>
        </w:rPr>
        <w:t>mål</w:t>
      </w:r>
    </w:p>
    <w:p w:rsidR="00526762" w:rsidRPr="002E6263" w:rsidRDefault="00526762" w:rsidP="00526762">
      <w:pPr>
        <w:rPr>
          <w:rFonts w:ascii="Times New Roman" w:hAnsi="Times New Roman"/>
        </w:rPr>
      </w:pPr>
      <w:r>
        <w:rPr>
          <w:rFonts w:ascii="Times New Roman" w:hAnsi="Times New Roman"/>
        </w:rPr>
        <w:t>Det er målet, at den studerende gennem integration af praksiserfaring og udviklingsorientering</w:t>
      </w:r>
    </w:p>
    <w:p w:rsidR="00526762" w:rsidRPr="00D7432E" w:rsidRDefault="00526762" w:rsidP="00526762">
      <w:pPr>
        <w:rPr>
          <w:rFonts w:ascii="Times New Roman" w:hAnsi="Times New Roman"/>
        </w:rPr>
      </w:pPr>
    </w:p>
    <w:p w:rsidR="00EA2217" w:rsidRDefault="00EA2217">
      <w:pPr>
        <w:rPr>
          <w:rFonts w:ascii="Times New Roman" w:hAnsi="Times New Roman"/>
          <w:b/>
        </w:rPr>
      </w:pPr>
      <w:r>
        <w:rPr>
          <w:rFonts w:ascii="Times New Roman" w:hAnsi="Times New Roman"/>
          <w:b/>
        </w:rPr>
        <w:br w:type="page"/>
      </w:r>
    </w:p>
    <w:p w:rsidR="00526762" w:rsidRPr="00F04B57" w:rsidRDefault="00526762" w:rsidP="00526762">
      <w:pPr>
        <w:rPr>
          <w:rFonts w:ascii="Times New Roman" w:hAnsi="Times New Roman"/>
          <w:b/>
        </w:rPr>
      </w:pPr>
      <w:r w:rsidRPr="00F04B57">
        <w:rPr>
          <w:rFonts w:ascii="Times New Roman" w:hAnsi="Times New Roman"/>
          <w:b/>
        </w:rPr>
        <w:t>Viden</w:t>
      </w:r>
    </w:p>
    <w:p w:rsidR="00526762" w:rsidRPr="00F04B57" w:rsidRDefault="00526762" w:rsidP="00EE1383">
      <w:pPr>
        <w:pStyle w:val="Listeafsnit"/>
        <w:numPr>
          <w:ilvl w:val="0"/>
          <w:numId w:val="82"/>
        </w:numPr>
        <w:spacing w:after="0"/>
        <w:rPr>
          <w:rFonts w:ascii="Times New Roman" w:hAnsi="Times New Roman"/>
          <w:sz w:val="24"/>
          <w:szCs w:val="24"/>
        </w:rPr>
      </w:pPr>
      <w:r w:rsidRPr="00F04B57">
        <w:rPr>
          <w:rFonts w:ascii="Times New Roman" w:hAnsi="Times New Roman"/>
          <w:sz w:val="24"/>
          <w:szCs w:val="24"/>
        </w:rPr>
        <w:t>kan demonstrere viden om teorier og metoder til at analysere og kvalificere det tværfaglige – og tværsektorielle samarbejde, der relaterer sig til udvikling af den sundhedsfaglige praksis</w:t>
      </w:r>
    </w:p>
    <w:p w:rsidR="00526762" w:rsidRPr="00F04B57" w:rsidRDefault="00526762" w:rsidP="00EE1383">
      <w:pPr>
        <w:pStyle w:val="Listeafsnit"/>
        <w:numPr>
          <w:ilvl w:val="0"/>
          <w:numId w:val="82"/>
        </w:numPr>
        <w:spacing w:line="240" w:lineRule="auto"/>
        <w:rPr>
          <w:rFonts w:ascii="Times New Roman" w:hAnsi="Times New Roman"/>
          <w:sz w:val="24"/>
          <w:szCs w:val="24"/>
        </w:rPr>
      </w:pPr>
      <w:r w:rsidRPr="00F04B57">
        <w:rPr>
          <w:rFonts w:ascii="Times New Roman" w:hAnsi="Times New Roman"/>
          <w:sz w:val="24"/>
          <w:szCs w:val="24"/>
        </w:rPr>
        <w:t xml:space="preserve">kan reflektere over forskellige samarbejdsformer og deres betydning for netværksdannelse og samarbejde på tværs i sektorer og organisationer </w:t>
      </w:r>
    </w:p>
    <w:p w:rsidR="00526762" w:rsidRPr="00F04B57" w:rsidRDefault="00526762" w:rsidP="00EE1383">
      <w:pPr>
        <w:pStyle w:val="Listeafsnit"/>
        <w:numPr>
          <w:ilvl w:val="0"/>
          <w:numId w:val="82"/>
        </w:numPr>
        <w:spacing w:after="0" w:line="240" w:lineRule="auto"/>
        <w:rPr>
          <w:rFonts w:ascii="Times New Roman" w:hAnsi="Times New Roman"/>
          <w:sz w:val="24"/>
          <w:szCs w:val="24"/>
        </w:rPr>
      </w:pPr>
      <w:r w:rsidRPr="00F04B57">
        <w:rPr>
          <w:rFonts w:ascii="Times New Roman" w:hAnsi="Times New Roman"/>
          <w:sz w:val="24"/>
          <w:szCs w:val="24"/>
        </w:rPr>
        <w:t>demonstrerer forståelse for og reflekterer over betydningen af at inddrager et nuanceret bo</w:t>
      </w:r>
      <w:r w:rsidRPr="00F04B57">
        <w:rPr>
          <w:rFonts w:ascii="Times New Roman" w:hAnsi="Times New Roman"/>
          <w:sz w:val="24"/>
          <w:szCs w:val="24"/>
        </w:rPr>
        <w:t>r</w:t>
      </w:r>
      <w:r w:rsidRPr="00F04B57">
        <w:rPr>
          <w:rFonts w:ascii="Times New Roman" w:hAnsi="Times New Roman"/>
          <w:sz w:val="24"/>
          <w:szCs w:val="24"/>
        </w:rPr>
        <w:t>ger, professionelt og samfundsmæssigt perspektiv i samarbejdet</w:t>
      </w:r>
    </w:p>
    <w:p w:rsidR="00526762" w:rsidRPr="00F04B57" w:rsidRDefault="00526762" w:rsidP="00526762">
      <w:pPr>
        <w:rPr>
          <w:rFonts w:ascii="Times New Roman" w:hAnsi="Times New Roman"/>
          <w:b/>
        </w:rPr>
      </w:pPr>
    </w:p>
    <w:p w:rsidR="00526762" w:rsidRPr="00F04B57" w:rsidRDefault="00526762" w:rsidP="00526762">
      <w:pPr>
        <w:rPr>
          <w:rFonts w:ascii="Times New Roman" w:hAnsi="Times New Roman"/>
          <w:b/>
        </w:rPr>
      </w:pPr>
      <w:r w:rsidRPr="00F04B57">
        <w:rPr>
          <w:rFonts w:ascii="Times New Roman" w:hAnsi="Times New Roman"/>
          <w:b/>
        </w:rPr>
        <w:t>Færdigheder</w:t>
      </w:r>
    </w:p>
    <w:p w:rsidR="00526762" w:rsidRPr="00F04B57" w:rsidRDefault="00526762" w:rsidP="00EE1383">
      <w:pPr>
        <w:pStyle w:val="Listeafsnit"/>
        <w:numPr>
          <w:ilvl w:val="0"/>
          <w:numId w:val="83"/>
        </w:numPr>
        <w:spacing w:after="0" w:line="240" w:lineRule="auto"/>
        <w:ind w:left="1080"/>
        <w:contextualSpacing w:val="0"/>
        <w:rPr>
          <w:rFonts w:ascii="Times New Roman" w:hAnsi="Times New Roman"/>
          <w:sz w:val="24"/>
          <w:szCs w:val="24"/>
        </w:rPr>
      </w:pPr>
      <w:r w:rsidRPr="00F04B57">
        <w:rPr>
          <w:rFonts w:ascii="Times New Roman" w:hAnsi="Times New Roman"/>
          <w:sz w:val="24"/>
          <w:szCs w:val="24"/>
        </w:rPr>
        <w:t>kan analysere, kritisk vurdere og håndtere overgange mellem funktioner, afdelinger, se</w:t>
      </w:r>
      <w:r w:rsidRPr="00F04B57">
        <w:rPr>
          <w:rFonts w:ascii="Times New Roman" w:hAnsi="Times New Roman"/>
          <w:sz w:val="24"/>
          <w:szCs w:val="24"/>
        </w:rPr>
        <w:t>k</w:t>
      </w:r>
      <w:r w:rsidRPr="00F04B57">
        <w:rPr>
          <w:rFonts w:ascii="Times New Roman" w:hAnsi="Times New Roman"/>
          <w:sz w:val="24"/>
          <w:szCs w:val="24"/>
        </w:rPr>
        <w:t xml:space="preserve">torer for at sikre et sammenhæng i sundhedsfaglige ydelser  </w:t>
      </w:r>
    </w:p>
    <w:p w:rsidR="00526762" w:rsidRPr="00F04B57" w:rsidRDefault="00526762" w:rsidP="00EE1383">
      <w:pPr>
        <w:pStyle w:val="Listeafsnit"/>
        <w:numPr>
          <w:ilvl w:val="0"/>
          <w:numId w:val="83"/>
        </w:numPr>
        <w:spacing w:after="0" w:line="240" w:lineRule="auto"/>
        <w:ind w:left="1080"/>
        <w:contextualSpacing w:val="0"/>
        <w:rPr>
          <w:rFonts w:ascii="Times New Roman" w:hAnsi="Times New Roman"/>
          <w:sz w:val="24"/>
          <w:szCs w:val="24"/>
        </w:rPr>
      </w:pPr>
      <w:r w:rsidRPr="00F04B57">
        <w:rPr>
          <w:rFonts w:ascii="Times New Roman" w:hAnsi="Times New Roman"/>
          <w:sz w:val="24"/>
          <w:szCs w:val="24"/>
        </w:rPr>
        <w:t>kan inddrage såvel et tværfagligt som et organisatorisk perspektiv i analyse af aktuelle samarbejdsmæssige udfordringer</w:t>
      </w:r>
    </w:p>
    <w:p w:rsidR="00161F24" w:rsidRDefault="00161F24">
      <w:pPr>
        <w:rPr>
          <w:rFonts w:ascii="Times New Roman" w:hAnsi="Times New Roman"/>
          <w:b/>
        </w:rPr>
      </w:pPr>
    </w:p>
    <w:p w:rsidR="00526762" w:rsidRPr="00F04B57" w:rsidRDefault="00526762" w:rsidP="00526762">
      <w:pPr>
        <w:rPr>
          <w:rFonts w:ascii="Times New Roman" w:hAnsi="Times New Roman"/>
          <w:b/>
        </w:rPr>
      </w:pPr>
      <w:r w:rsidRPr="00F04B57">
        <w:rPr>
          <w:rFonts w:ascii="Times New Roman" w:hAnsi="Times New Roman"/>
          <w:b/>
        </w:rPr>
        <w:t>Kompetencer</w:t>
      </w:r>
    </w:p>
    <w:p w:rsidR="00526762" w:rsidRPr="00F04B57" w:rsidRDefault="00526762" w:rsidP="00EE1383">
      <w:pPr>
        <w:pStyle w:val="Listeafsnit"/>
        <w:numPr>
          <w:ilvl w:val="0"/>
          <w:numId w:val="35"/>
        </w:numPr>
        <w:spacing w:after="0"/>
        <w:rPr>
          <w:rFonts w:ascii="Times New Roman" w:hAnsi="Times New Roman"/>
          <w:sz w:val="24"/>
          <w:szCs w:val="24"/>
        </w:rPr>
      </w:pPr>
      <w:r w:rsidRPr="00F04B57">
        <w:rPr>
          <w:rFonts w:ascii="Times New Roman" w:eastAsia="Times New Roman" w:hAnsi="Times New Roman"/>
          <w:sz w:val="24"/>
          <w:szCs w:val="24"/>
          <w:lang w:eastAsia="da-DK"/>
        </w:rPr>
        <w:t>kan håndtere tværfagligt</w:t>
      </w:r>
      <w:r w:rsidRPr="00F04B57">
        <w:rPr>
          <w:rFonts w:ascii="Times New Roman" w:hAnsi="Times New Roman"/>
          <w:sz w:val="24"/>
          <w:szCs w:val="24"/>
        </w:rPr>
        <w:t xml:space="preserve"> komplekse og udviklingsorienterede forløb og komme med b</w:t>
      </w:r>
      <w:r w:rsidRPr="00F04B57">
        <w:rPr>
          <w:rFonts w:ascii="Times New Roman" w:hAnsi="Times New Roman"/>
          <w:sz w:val="24"/>
          <w:szCs w:val="24"/>
        </w:rPr>
        <w:t>e</w:t>
      </w:r>
      <w:r w:rsidRPr="00F04B57">
        <w:rPr>
          <w:rFonts w:ascii="Times New Roman" w:hAnsi="Times New Roman"/>
          <w:sz w:val="24"/>
          <w:szCs w:val="24"/>
        </w:rPr>
        <w:t>grundede forslag til videreudvikling af forløb og med inddragelse af såvel mono- som tvæ</w:t>
      </w:r>
      <w:r w:rsidRPr="00F04B57">
        <w:rPr>
          <w:rFonts w:ascii="Times New Roman" w:hAnsi="Times New Roman"/>
          <w:sz w:val="24"/>
          <w:szCs w:val="24"/>
        </w:rPr>
        <w:t>r</w:t>
      </w:r>
      <w:r w:rsidRPr="00F04B57">
        <w:rPr>
          <w:rFonts w:ascii="Times New Roman" w:hAnsi="Times New Roman"/>
          <w:sz w:val="24"/>
          <w:szCs w:val="24"/>
        </w:rPr>
        <w:t xml:space="preserve">faglige samarbejdspartnere </w:t>
      </w:r>
    </w:p>
    <w:p w:rsidR="00526762" w:rsidRPr="00F04B57" w:rsidRDefault="00526762" w:rsidP="00EE1383">
      <w:pPr>
        <w:pStyle w:val="Listeafsnit"/>
        <w:numPr>
          <w:ilvl w:val="0"/>
          <w:numId w:val="35"/>
        </w:numPr>
        <w:spacing w:after="0"/>
        <w:rPr>
          <w:rFonts w:ascii="Times New Roman" w:hAnsi="Times New Roman"/>
          <w:sz w:val="24"/>
          <w:szCs w:val="24"/>
        </w:rPr>
      </w:pPr>
      <w:r w:rsidRPr="00F04B57">
        <w:rPr>
          <w:rFonts w:ascii="Times New Roman" w:hAnsi="Times New Roman"/>
          <w:sz w:val="24"/>
          <w:szCs w:val="24"/>
        </w:rPr>
        <w:t>kan selvstændigt indgå i fagligt og tværfagligt samarbejde og påtage sig ansvar for udvi</w:t>
      </w:r>
      <w:r w:rsidRPr="00F04B57">
        <w:rPr>
          <w:rFonts w:ascii="Times New Roman" w:hAnsi="Times New Roman"/>
          <w:sz w:val="24"/>
          <w:szCs w:val="24"/>
        </w:rPr>
        <w:t>k</w:t>
      </w:r>
      <w:r w:rsidRPr="00F04B57">
        <w:rPr>
          <w:rFonts w:ascii="Times New Roman" w:hAnsi="Times New Roman"/>
          <w:sz w:val="24"/>
          <w:szCs w:val="24"/>
        </w:rPr>
        <w:t>lingsforløb der sikrer koordinering og samarbejde i sundhedsfaglige ydelser</w:t>
      </w:r>
    </w:p>
    <w:p w:rsidR="00526762" w:rsidRPr="00F04B57" w:rsidRDefault="00526762" w:rsidP="00526762">
      <w:pPr>
        <w:rPr>
          <w:rFonts w:ascii="Times New Roman" w:hAnsi="Times New Roman"/>
          <w:b/>
        </w:rPr>
      </w:pPr>
    </w:p>
    <w:p w:rsidR="00526762" w:rsidRPr="00F04B57" w:rsidRDefault="00526762" w:rsidP="00526762">
      <w:pPr>
        <w:rPr>
          <w:rFonts w:ascii="Times New Roman" w:hAnsi="Times New Roman"/>
          <w:b/>
        </w:rPr>
      </w:pPr>
      <w:r w:rsidRPr="00F04B57">
        <w:rPr>
          <w:rFonts w:ascii="Times New Roman" w:hAnsi="Times New Roman"/>
          <w:b/>
        </w:rPr>
        <w:t>Indhold</w:t>
      </w:r>
    </w:p>
    <w:p w:rsidR="00526762" w:rsidRPr="00F04B57" w:rsidRDefault="00526762" w:rsidP="00EE1383">
      <w:pPr>
        <w:pStyle w:val="Kommentartekst"/>
        <w:numPr>
          <w:ilvl w:val="0"/>
          <w:numId w:val="139"/>
        </w:numPr>
        <w:spacing w:line="240" w:lineRule="atLeast"/>
        <w:rPr>
          <w:rFonts w:ascii="Times New Roman" w:hAnsi="Times New Roman"/>
          <w:sz w:val="24"/>
          <w:szCs w:val="24"/>
        </w:rPr>
      </w:pPr>
      <w:r w:rsidRPr="00F04B57">
        <w:rPr>
          <w:rFonts w:ascii="Times New Roman" w:hAnsi="Times New Roman"/>
          <w:sz w:val="24"/>
          <w:szCs w:val="24"/>
        </w:rPr>
        <w:t>Tværfaglighed, begreb og proces</w:t>
      </w:r>
    </w:p>
    <w:p w:rsidR="00526762" w:rsidRPr="00F04B57" w:rsidRDefault="00526762" w:rsidP="00EE1383">
      <w:pPr>
        <w:pStyle w:val="Listeafsnit"/>
        <w:numPr>
          <w:ilvl w:val="0"/>
          <w:numId w:val="138"/>
        </w:numPr>
        <w:spacing w:after="0" w:line="240" w:lineRule="atLeast"/>
        <w:rPr>
          <w:rFonts w:ascii="Times New Roman" w:eastAsia="Times New Roman" w:hAnsi="Times New Roman"/>
          <w:sz w:val="24"/>
          <w:szCs w:val="24"/>
          <w:lang w:eastAsia="da-DK"/>
        </w:rPr>
      </w:pPr>
      <w:r w:rsidRPr="00F04B57">
        <w:rPr>
          <w:rFonts w:ascii="Times New Roman" w:hAnsi="Times New Roman"/>
          <w:sz w:val="24"/>
          <w:szCs w:val="24"/>
        </w:rPr>
        <w:t>Organisationsteori og o</w:t>
      </w:r>
      <w:r w:rsidRPr="00F04B57">
        <w:rPr>
          <w:rFonts w:ascii="Times New Roman" w:eastAsia="Times New Roman" w:hAnsi="Times New Roman"/>
          <w:sz w:val="24"/>
          <w:szCs w:val="24"/>
          <w:lang w:eastAsia="da-DK"/>
        </w:rPr>
        <w:t xml:space="preserve">rganisation på tværs af fag og sektorer </w:t>
      </w:r>
    </w:p>
    <w:p w:rsidR="00526762" w:rsidRPr="00F04B57" w:rsidRDefault="00526762" w:rsidP="00EE1383">
      <w:pPr>
        <w:pStyle w:val="Kommentartekst"/>
        <w:numPr>
          <w:ilvl w:val="0"/>
          <w:numId w:val="138"/>
        </w:numPr>
        <w:rPr>
          <w:rFonts w:ascii="Times New Roman" w:hAnsi="Times New Roman"/>
          <w:sz w:val="24"/>
          <w:szCs w:val="24"/>
        </w:rPr>
      </w:pPr>
      <w:r w:rsidRPr="00F04B57">
        <w:rPr>
          <w:rFonts w:ascii="Times New Roman" w:hAnsi="Times New Roman"/>
          <w:sz w:val="24"/>
          <w:szCs w:val="24"/>
        </w:rPr>
        <w:t>Samarbejde, kommunikation, og forandringsprocesser</w:t>
      </w:r>
    </w:p>
    <w:p w:rsidR="00526762" w:rsidRPr="00F04B57" w:rsidRDefault="00526762" w:rsidP="00EE1383">
      <w:pPr>
        <w:pStyle w:val="Listeafsnit"/>
        <w:numPr>
          <w:ilvl w:val="0"/>
          <w:numId w:val="138"/>
        </w:numPr>
        <w:spacing w:after="0" w:line="240" w:lineRule="atLeast"/>
        <w:rPr>
          <w:rFonts w:ascii="Times New Roman" w:eastAsia="Times New Roman" w:hAnsi="Times New Roman"/>
          <w:sz w:val="24"/>
          <w:szCs w:val="24"/>
          <w:lang w:eastAsia="da-DK"/>
        </w:rPr>
      </w:pPr>
      <w:r w:rsidRPr="00F04B57">
        <w:rPr>
          <w:rFonts w:ascii="Times New Roman" w:hAnsi="Times New Roman"/>
          <w:sz w:val="24"/>
          <w:szCs w:val="24"/>
        </w:rPr>
        <w:t>Brugerinddragelse, lovgivning og etik.</w:t>
      </w:r>
      <w:r w:rsidRPr="00F04B57">
        <w:rPr>
          <w:rFonts w:ascii="Times New Roman" w:eastAsia="Times New Roman" w:hAnsi="Times New Roman"/>
          <w:sz w:val="24"/>
          <w:szCs w:val="24"/>
          <w:lang w:eastAsia="da-DK"/>
        </w:rPr>
        <w:t xml:space="preserve"> </w:t>
      </w:r>
    </w:p>
    <w:p w:rsidR="00526762" w:rsidRPr="00F04B57" w:rsidRDefault="00526762" w:rsidP="00526762">
      <w:pPr>
        <w:pStyle w:val="Overskrift1"/>
        <w:rPr>
          <w:sz w:val="24"/>
          <w:szCs w:val="24"/>
        </w:rPr>
      </w:pPr>
    </w:p>
    <w:p w:rsidR="00526762" w:rsidRPr="00F04B57" w:rsidRDefault="00526762" w:rsidP="00526762">
      <w:pPr>
        <w:rPr>
          <w:rFonts w:ascii="Times New Roman" w:hAnsi="Times New Roman"/>
          <w:b/>
        </w:rPr>
      </w:pPr>
      <w:r w:rsidRPr="00F04B57">
        <w:rPr>
          <w:rFonts w:ascii="Times New Roman" w:hAnsi="Times New Roman"/>
          <w:b/>
        </w:rPr>
        <w:t>Bedømmelse</w:t>
      </w:r>
    </w:p>
    <w:p w:rsidR="00526762" w:rsidRPr="00F04B57" w:rsidRDefault="00526762" w:rsidP="00526762">
      <w:pPr>
        <w:pStyle w:val="UCNNotatbrdtekst"/>
        <w:spacing w:after="0" w:line="240" w:lineRule="auto"/>
        <w:jc w:val="left"/>
        <w:rPr>
          <w:rFonts w:ascii="Times New Roman" w:hAnsi="Times New Roman"/>
          <w:sz w:val="24"/>
          <w:szCs w:val="24"/>
        </w:rPr>
      </w:pPr>
      <w:r w:rsidRPr="00F04B57">
        <w:rPr>
          <w:rFonts w:ascii="Times New Roman" w:hAnsi="Times New Roman"/>
          <w:sz w:val="24"/>
          <w:szCs w:val="24"/>
        </w:rPr>
        <w:t xml:space="preserve">Individuel bedømmelse med intern vurdering efter </w:t>
      </w:r>
      <w:r>
        <w:rPr>
          <w:rFonts w:ascii="Times New Roman" w:hAnsi="Times New Roman"/>
          <w:sz w:val="24"/>
          <w:szCs w:val="24"/>
        </w:rPr>
        <w:t>7-trins-skalaen</w:t>
      </w:r>
    </w:p>
    <w:p w:rsidR="00FA15E0" w:rsidRDefault="00FA15E0" w:rsidP="00FA15E0">
      <w:pPr>
        <w:spacing w:after="240"/>
      </w:pPr>
      <w:r>
        <w:t>________________________________________________________________________________</w:t>
      </w:r>
    </w:p>
    <w:p w:rsidR="00526762" w:rsidRDefault="00526762" w:rsidP="00A2676E">
      <w:pPr>
        <w:pStyle w:val="Overskrift2"/>
      </w:pPr>
      <w:bookmarkStart w:id="35" w:name="_Toc482859552"/>
      <w:r w:rsidRPr="00CE4C1B">
        <w:t>Modul Vf</w:t>
      </w:r>
      <w:r>
        <w:t>83</w:t>
      </w:r>
      <w:r w:rsidRPr="00CE4C1B">
        <w:t xml:space="preserve">: </w:t>
      </w:r>
      <w:r>
        <w:t>Kommunikation</w:t>
      </w:r>
      <w:bookmarkEnd w:id="35"/>
    </w:p>
    <w:p w:rsidR="00526762" w:rsidRPr="004A1A51" w:rsidRDefault="00526762" w:rsidP="00526762">
      <w:pPr>
        <w:rPr>
          <w:rFonts w:ascii="Times New Roman" w:hAnsi="Times New Roman"/>
        </w:rPr>
      </w:pPr>
      <w:r w:rsidRPr="004A1A51">
        <w:rPr>
          <w:rFonts w:ascii="Times New Roman" w:hAnsi="Times New Roman"/>
        </w:rPr>
        <w:t>Modulet sætter fokus på kommunikative problemstillinger i den sundhedsprofessionernes praksis, hvad enten det drejer sig om kommunikation mellem den sundhedsprofessionelle og borg</w:t>
      </w:r>
      <w:r w:rsidRPr="004A1A51">
        <w:rPr>
          <w:rFonts w:ascii="Times New Roman" w:hAnsi="Times New Roman"/>
        </w:rPr>
        <w:t>e</w:t>
      </w:r>
      <w:r w:rsidRPr="004A1A51">
        <w:rPr>
          <w:rFonts w:ascii="Times New Roman" w:hAnsi="Times New Roman"/>
        </w:rPr>
        <w:t>ren/patienten, den studerende og den sundhedsprofessionelle vejleder eller mellem ansatte i sun</w:t>
      </w:r>
      <w:r w:rsidRPr="004A1A51">
        <w:rPr>
          <w:rFonts w:ascii="Times New Roman" w:hAnsi="Times New Roman"/>
        </w:rPr>
        <w:t>d</w:t>
      </w:r>
      <w:r w:rsidRPr="004A1A51">
        <w:rPr>
          <w:rFonts w:ascii="Times New Roman" w:hAnsi="Times New Roman"/>
        </w:rPr>
        <w:t>hedssektoren. Modulet søger at styrke evnen til at beskrive og argumentere for kommunikative pr</w:t>
      </w:r>
      <w:r w:rsidRPr="004A1A51">
        <w:rPr>
          <w:rFonts w:ascii="Times New Roman" w:hAnsi="Times New Roman"/>
        </w:rPr>
        <w:t>o</w:t>
      </w:r>
      <w:r w:rsidRPr="004A1A51">
        <w:rPr>
          <w:rFonts w:ascii="Times New Roman" w:hAnsi="Times New Roman"/>
        </w:rPr>
        <w:t>blemstillinger i praksis og at foretage systematiske analyser med inddragelse af kommunikationst</w:t>
      </w:r>
      <w:r w:rsidRPr="004A1A51">
        <w:rPr>
          <w:rFonts w:ascii="Times New Roman" w:hAnsi="Times New Roman"/>
        </w:rPr>
        <w:t>e</w:t>
      </w:r>
      <w:r w:rsidRPr="004A1A51">
        <w:rPr>
          <w:rFonts w:ascii="Times New Roman" w:hAnsi="Times New Roman"/>
        </w:rPr>
        <w:t>orier og -modeller samt resultatet af udviklings- og forskningsarbejder.</w:t>
      </w:r>
    </w:p>
    <w:p w:rsidR="00526762" w:rsidRPr="004A1A51" w:rsidRDefault="00526762" w:rsidP="00526762">
      <w:pPr>
        <w:rPr>
          <w:rFonts w:ascii="Times New Roman" w:hAnsi="Times New Roman"/>
          <w:b/>
        </w:rPr>
      </w:pPr>
      <w:bookmarkStart w:id="36" w:name="_Toc268791831"/>
    </w:p>
    <w:p w:rsidR="00526762" w:rsidRPr="004A1A51" w:rsidRDefault="00526762" w:rsidP="00526762">
      <w:pPr>
        <w:rPr>
          <w:rFonts w:ascii="Times New Roman" w:hAnsi="Times New Roman"/>
          <w:b/>
        </w:rPr>
      </w:pPr>
      <w:r w:rsidRPr="004A1A51">
        <w:rPr>
          <w:rFonts w:ascii="Times New Roman" w:hAnsi="Times New Roman"/>
          <w:b/>
        </w:rPr>
        <w:t>Omfang</w:t>
      </w:r>
      <w:bookmarkEnd w:id="36"/>
    </w:p>
    <w:p w:rsidR="00526762" w:rsidRPr="004A1A51" w:rsidRDefault="00526762" w:rsidP="00526762">
      <w:pPr>
        <w:pStyle w:val="UCNNotatbrdtekst"/>
        <w:spacing w:after="0" w:line="240" w:lineRule="auto"/>
        <w:contextualSpacing/>
        <w:jc w:val="left"/>
        <w:rPr>
          <w:rFonts w:ascii="Times New Roman" w:hAnsi="Times New Roman"/>
          <w:sz w:val="24"/>
          <w:szCs w:val="24"/>
        </w:rPr>
      </w:pPr>
      <w:r w:rsidRPr="004A1A51">
        <w:rPr>
          <w:rFonts w:ascii="Times New Roman" w:hAnsi="Times New Roman"/>
          <w:sz w:val="24"/>
          <w:szCs w:val="24"/>
        </w:rPr>
        <w:t>10 ECTS-point</w:t>
      </w:r>
    </w:p>
    <w:p w:rsidR="00526762" w:rsidRPr="004A1A51" w:rsidRDefault="00526762" w:rsidP="00526762">
      <w:pPr>
        <w:rPr>
          <w:rFonts w:ascii="Times New Roman" w:hAnsi="Times New Roman"/>
          <w:b/>
        </w:rPr>
      </w:pPr>
      <w:bookmarkStart w:id="37" w:name="_Toc268791832"/>
    </w:p>
    <w:p w:rsidR="00526762" w:rsidRPr="004A1A51" w:rsidRDefault="00526762" w:rsidP="00526762">
      <w:pPr>
        <w:rPr>
          <w:rFonts w:ascii="Times New Roman" w:hAnsi="Times New Roman"/>
          <w:b/>
        </w:rPr>
      </w:pPr>
      <w:r w:rsidRPr="004A1A51">
        <w:rPr>
          <w:rFonts w:ascii="Times New Roman" w:hAnsi="Times New Roman"/>
          <w:b/>
        </w:rPr>
        <w:t>Lærings</w:t>
      </w:r>
      <w:r>
        <w:rPr>
          <w:rFonts w:ascii="Times New Roman" w:hAnsi="Times New Roman"/>
          <w:b/>
        </w:rPr>
        <w:t>mål</w:t>
      </w:r>
      <w:bookmarkEnd w:id="37"/>
    </w:p>
    <w:p w:rsidR="00526762" w:rsidRPr="002E6263" w:rsidRDefault="00526762" w:rsidP="00526762">
      <w:pPr>
        <w:rPr>
          <w:rFonts w:ascii="Times New Roman" w:hAnsi="Times New Roman"/>
        </w:rPr>
      </w:pPr>
      <w:bookmarkStart w:id="38" w:name="_Toc268791833"/>
      <w:r>
        <w:rPr>
          <w:rFonts w:ascii="Times New Roman" w:hAnsi="Times New Roman"/>
        </w:rPr>
        <w:t>Det er målet, at den studerende gennem integration af praksiserfaring og udviklingsorientering</w:t>
      </w:r>
    </w:p>
    <w:p w:rsidR="00526762" w:rsidRDefault="00526762" w:rsidP="00526762">
      <w:pPr>
        <w:rPr>
          <w:rFonts w:ascii="Times New Roman" w:hAnsi="Times New Roman"/>
          <w:b/>
        </w:rPr>
      </w:pPr>
    </w:p>
    <w:p w:rsidR="00526762" w:rsidRPr="004A1A51" w:rsidRDefault="00526762" w:rsidP="00F07AD2">
      <w:pPr>
        <w:keepNext/>
        <w:rPr>
          <w:rFonts w:ascii="Times New Roman" w:hAnsi="Times New Roman"/>
          <w:b/>
        </w:rPr>
      </w:pPr>
      <w:r w:rsidRPr="004A1A51">
        <w:rPr>
          <w:rFonts w:ascii="Times New Roman" w:hAnsi="Times New Roman"/>
          <w:b/>
        </w:rPr>
        <w:t>Viden</w:t>
      </w:r>
      <w:bookmarkEnd w:id="38"/>
    </w:p>
    <w:p w:rsidR="00526762" w:rsidRPr="004A1A51" w:rsidRDefault="00526762" w:rsidP="00EE1383">
      <w:pPr>
        <w:pStyle w:val="Listeafsnit"/>
        <w:numPr>
          <w:ilvl w:val="0"/>
          <w:numId w:val="32"/>
        </w:numPr>
        <w:autoSpaceDE w:val="0"/>
        <w:autoSpaceDN w:val="0"/>
        <w:adjustRightInd w:val="0"/>
        <w:spacing w:after="0" w:line="240" w:lineRule="auto"/>
        <w:rPr>
          <w:rFonts w:ascii="Times New Roman" w:hAnsi="Times New Roman"/>
          <w:sz w:val="24"/>
          <w:szCs w:val="24"/>
        </w:rPr>
      </w:pPr>
      <w:r w:rsidRPr="004A1A51">
        <w:rPr>
          <w:rFonts w:ascii="Times New Roman" w:hAnsi="Times New Roman"/>
          <w:sz w:val="24"/>
          <w:szCs w:val="24"/>
        </w:rPr>
        <w:t>har viden om og kan reflektere over den kompleksitet der ligger indlejret i kommunikati</w:t>
      </w:r>
      <w:r w:rsidRPr="004A1A51">
        <w:rPr>
          <w:rFonts w:ascii="Times New Roman" w:hAnsi="Times New Roman"/>
          <w:sz w:val="24"/>
          <w:szCs w:val="24"/>
        </w:rPr>
        <w:t>o</w:t>
      </w:r>
      <w:r w:rsidRPr="004A1A51">
        <w:rPr>
          <w:rFonts w:ascii="Times New Roman" w:hAnsi="Times New Roman"/>
          <w:sz w:val="24"/>
          <w:szCs w:val="24"/>
        </w:rPr>
        <w:t>nen i en sundhedsfaglig kontekst</w:t>
      </w:r>
    </w:p>
    <w:p w:rsidR="00526762" w:rsidRPr="004A1A51" w:rsidRDefault="00526762" w:rsidP="00EE1383">
      <w:pPr>
        <w:pStyle w:val="Listeafsnit"/>
        <w:numPr>
          <w:ilvl w:val="0"/>
          <w:numId w:val="32"/>
        </w:numPr>
        <w:autoSpaceDE w:val="0"/>
        <w:autoSpaceDN w:val="0"/>
        <w:adjustRightInd w:val="0"/>
        <w:spacing w:after="0" w:line="240" w:lineRule="auto"/>
        <w:rPr>
          <w:rFonts w:ascii="Times New Roman" w:hAnsi="Times New Roman"/>
          <w:sz w:val="24"/>
          <w:szCs w:val="24"/>
        </w:rPr>
      </w:pPr>
      <w:r w:rsidRPr="004A1A51">
        <w:rPr>
          <w:rFonts w:ascii="Times New Roman" w:hAnsi="Times New Roman"/>
          <w:sz w:val="24"/>
          <w:szCs w:val="24"/>
        </w:rPr>
        <w:t>har viden om og kan reflektere over teorier og metoder, der belyser kommunikative pr</w:t>
      </w:r>
      <w:r w:rsidRPr="004A1A51">
        <w:rPr>
          <w:rFonts w:ascii="Times New Roman" w:hAnsi="Times New Roman"/>
          <w:sz w:val="24"/>
          <w:szCs w:val="24"/>
        </w:rPr>
        <w:t>o</w:t>
      </w:r>
      <w:r w:rsidRPr="004A1A51">
        <w:rPr>
          <w:rFonts w:ascii="Times New Roman" w:hAnsi="Times New Roman"/>
          <w:sz w:val="24"/>
          <w:szCs w:val="24"/>
        </w:rPr>
        <w:t>blemstillinger og handlemuligheder inden for det sundhedsfaglige arbejde</w:t>
      </w:r>
      <w:bookmarkStart w:id="39" w:name="_Toc268791834"/>
    </w:p>
    <w:p w:rsidR="00526762" w:rsidRDefault="00526762" w:rsidP="00526762">
      <w:pPr>
        <w:autoSpaceDE w:val="0"/>
        <w:autoSpaceDN w:val="0"/>
        <w:adjustRightInd w:val="0"/>
        <w:rPr>
          <w:rFonts w:ascii="Times New Roman" w:hAnsi="Times New Roman"/>
          <w:b/>
        </w:rPr>
      </w:pPr>
    </w:p>
    <w:p w:rsidR="00526762" w:rsidRPr="004A1A51" w:rsidRDefault="00526762" w:rsidP="00526762">
      <w:pPr>
        <w:autoSpaceDE w:val="0"/>
        <w:autoSpaceDN w:val="0"/>
        <w:adjustRightInd w:val="0"/>
        <w:rPr>
          <w:rFonts w:ascii="Times New Roman" w:hAnsi="Times New Roman"/>
          <w:b/>
        </w:rPr>
      </w:pPr>
      <w:r w:rsidRPr="004A1A51">
        <w:rPr>
          <w:rFonts w:ascii="Times New Roman" w:hAnsi="Times New Roman"/>
          <w:b/>
        </w:rPr>
        <w:t>Færdigheder</w:t>
      </w:r>
      <w:bookmarkEnd w:id="39"/>
    </w:p>
    <w:p w:rsidR="00526762" w:rsidRPr="004A1A51" w:rsidRDefault="00526762" w:rsidP="00EE1383">
      <w:pPr>
        <w:pStyle w:val="Listeafsnit"/>
        <w:numPr>
          <w:ilvl w:val="0"/>
          <w:numId w:val="33"/>
        </w:numPr>
        <w:autoSpaceDE w:val="0"/>
        <w:autoSpaceDN w:val="0"/>
        <w:adjustRightInd w:val="0"/>
        <w:spacing w:after="0" w:line="240" w:lineRule="auto"/>
        <w:rPr>
          <w:rFonts w:ascii="Times New Roman" w:hAnsi="Times New Roman"/>
          <w:sz w:val="24"/>
          <w:szCs w:val="24"/>
        </w:rPr>
      </w:pPr>
      <w:r w:rsidRPr="004A1A51">
        <w:rPr>
          <w:rFonts w:ascii="Times New Roman" w:hAnsi="Times New Roman"/>
          <w:sz w:val="24"/>
          <w:szCs w:val="24"/>
        </w:rPr>
        <w:t>kan beskrive, dokumentere og formidle kommunikative problemstillinger og handlemuli</w:t>
      </w:r>
      <w:r w:rsidRPr="004A1A51">
        <w:rPr>
          <w:rFonts w:ascii="Times New Roman" w:hAnsi="Times New Roman"/>
          <w:sz w:val="24"/>
          <w:szCs w:val="24"/>
        </w:rPr>
        <w:t>g</w:t>
      </w:r>
      <w:r w:rsidRPr="004A1A51">
        <w:rPr>
          <w:rFonts w:ascii="Times New Roman" w:hAnsi="Times New Roman"/>
          <w:sz w:val="24"/>
          <w:szCs w:val="24"/>
        </w:rPr>
        <w:t>heder inden for det sundhedsfaglige arbejde</w:t>
      </w:r>
    </w:p>
    <w:p w:rsidR="00526762" w:rsidRPr="004A1A51" w:rsidRDefault="00526762" w:rsidP="00EE1383">
      <w:pPr>
        <w:pStyle w:val="Listeafsnit"/>
        <w:numPr>
          <w:ilvl w:val="0"/>
          <w:numId w:val="33"/>
        </w:numPr>
        <w:autoSpaceDE w:val="0"/>
        <w:autoSpaceDN w:val="0"/>
        <w:adjustRightInd w:val="0"/>
        <w:spacing w:after="0" w:line="240" w:lineRule="auto"/>
        <w:rPr>
          <w:rFonts w:ascii="Times New Roman" w:hAnsi="Times New Roman"/>
          <w:sz w:val="24"/>
          <w:szCs w:val="24"/>
        </w:rPr>
      </w:pPr>
      <w:r w:rsidRPr="004A1A51">
        <w:rPr>
          <w:rFonts w:ascii="Times New Roman" w:hAnsi="Times New Roman"/>
          <w:sz w:val="24"/>
          <w:szCs w:val="24"/>
        </w:rPr>
        <w:t xml:space="preserve"> kan anvende og formidle teori og metode i relation til kommunikative problemstillinger i sundhedssektoren samt analysere og vurdere</w:t>
      </w:r>
    </w:p>
    <w:p w:rsidR="00526762" w:rsidRPr="004A1A51" w:rsidRDefault="00526762" w:rsidP="00EE1383">
      <w:pPr>
        <w:pStyle w:val="Listeafsnit"/>
        <w:numPr>
          <w:ilvl w:val="0"/>
          <w:numId w:val="33"/>
        </w:numPr>
        <w:autoSpaceDE w:val="0"/>
        <w:autoSpaceDN w:val="0"/>
        <w:adjustRightInd w:val="0"/>
        <w:spacing w:after="0" w:line="240" w:lineRule="auto"/>
        <w:rPr>
          <w:rFonts w:ascii="Times New Roman" w:hAnsi="Times New Roman"/>
          <w:sz w:val="24"/>
          <w:szCs w:val="24"/>
        </w:rPr>
      </w:pPr>
      <w:r w:rsidRPr="004A1A51">
        <w:rPr>
          <w:rFonts w:ascii="Times New Roman" w:hAnsi="Times New Roman"/>
          <w:sz w:val="24"/>
          <w:szCs w:val="24"/>
        </w:rPr>
        <w:t>kan opstille, begrunde og formidle handlingsforslag til samt perspektivere kommunikation i praksis</w:t>
      </w:r>
    </w:p>
    <w:p w:rsidR="00526762" w:rsidRPr="004A1A51" w:rsidRDefault="00526762" w:rsidP="00EE1383">
      <w:pPr>
        <w:pStyle w:val="Listeafsnit"/>
        <w:numPr>
          <w:ilvl w:val="0"/>
          <w:numId w:val="33"/>
        </w:numPr>
        <w:autoSpaceDE w:val="0"/>
        <w:autoSpaceDN w:val="0"/>
        <w:adjustRightInd w:val="0"/>
        <w:spacing w:after="0" w:line="240" w:lineRule="auto"/>
        <w:rPr>
          <w:rFonts w:ascii="Times New Roman" w:hAnsi="Times New Roman"/>
          <w:sz w:val="24"/>
          <w:szCs w:val="24"/>
        </w:rPr>
      </w:pPr>
      <w:r w:rsidRPr="004A1A51">
        <w:rPr>
          <w:rFonts w:ascii="Times New Roman" w:hAnsi="Times New Roman"/>
          <w:sz w:val="24"/>
          <w:szCs w:val="24"/>
        </w:rPr>
        <w:t>kan søge, udvælge, analysere og vurdere litteratur og undersøgelses- og forsknings resultater med relevans for kommunikation.</w:t>
      </w:r>
      <w:bookmarkStart w:id="40" w:name="_Toc268791835"/>
    </w:p>
    <w:p w:rsidR="00526762" w:rsidRDefault="00526762" w:rsidP="00526762">
      <w:pPr>
        <w:autoSpaceDE w:val="0"/>
        <w:autoSpaceDN w:val="0"/>
        <w:adjustRightInd w:val="0"/>
        <w:rPr>
          <w:rFonts w:ascii="Times New Roman" w:hAnsi="Times New Roman"/>
          <w:b/>
        </w:rPr>
      </w:pPr>
    </w:p>
    <w:p w:rsidR="00526762" w:rsidRPr="004A1A51" w:rsidRDefault="00526762" w:rsidP="00526762">
      <w:pPr>
        <w:autoSpaceDE w:val="0"/>
        <w:autoSpaceDN w:val="0"/>
        <w:adjustRightInd w:val="0"/>
        <w:rPr>
          <w:rFonts w:ascii="Times New Roman" w:hAnsi="Times New Roman"/>
          <w:b/>
        </w:rPr>
      </w:pPr>
      <w:r w:rsidRPr="004A1A51">
        <w:rPr>
          <w:rFonts w:ascii="Times New Roman" w:hAnsi="Times New Roman"/>
          <w:b/>
        </w:rPr>
        <w:t>Kompetencer</w:t>
      </w:r>
      <w:bookmarkEnd w:id="40"/>
    </w:p>
    <w:p w:rsidR="00526762" w:rsidRPr="004A1A51" w:rsidRDefault="00526762" w:rsidP="00EE1383">
      <w:pPr>
        <w:pStyle w:val="UCNNotatbrdtekst"/>
        <w:numPr>
          <w:ilvl w:val="0"/>
          <w:numId w:val="34"/>
        </w:numPr>
        <w:spacing w:after="0" w:line="240" w:lineRule="auto"/>
        <w:contextualSpacing/>
        <w:jc w:val="left"/>
        <w:rPr>
          <w:rFonts w:ascii="Times New Roman" w:hAnsi="Times New Roman"/>
          <w:sz w:val="24"/>
          <w:szCs w:val="24"/>
        </w:rPr>
      </w:pPr>
      <w:r w:rsidRPr="004A1A51">
        <w:rPr>
          <w:rFonts w:ascii="Times New Roman" w:hAnsi="Times New Roman"/>
          <w:sz w:val="24"/>
          <w:szCs w:val="24"/>
        </w:rPr>
        <w:t xml:space="preserve">kan håndtere kommunikative problemstillinger </w:t>
      </w:r>
    </w:p>
    <w:p w:rsidR="00526762" w:rsidRPr="004A1A51" w:rsidRDefault="00526762" w:rsidP="00EE1383">
      <w:pPr>
        <w:pStyle w:val="UCNNotatbrdtekst"/>
        <w:numPr>
          <w:ilvl w:val="0"/>
          <w:numId w:val="34"/>
        </w:numPr>
        <w:spacing w:after="0" w:line="240" w:lineRule="auto"/>
        <w:contextualSpacing/>
        <w:jc w:val="left"/>
        <w:rPr>
          <w:rFonts w:ascii="Times New Roman" w:hAnsi="Times New Roman"/>
          <w:sz w:val="24"/>
          <w:szCs w:val="24"/>
        </w:rPr>
      </w:pPr>
      <w:r w:rsidRPr="004A1A51">
        <w:rPr>
          <w:rFonts w:ascii="Times New Roman" w:hAnsi="Times New Roman"/>
          <w:sz w:val="24"/>
          <w:szCs w:val="24"/>
        </w:rPr>
        <w:t>kan indgå i udviklings og forandringsprocesser der vedrører kommunikation i sundhedssektoren</w:t>
      </w:r>
    </w:p>
    <w:p w:rsidR="00526762" w:rsidRPr="004A1A51" w:rsidRDefault="00526762" w:rsidP="00526762">
      <w:pPr>
        <w:rPr>
          <w:rFonts w:ascii="Times New Roman" w:hAnsi="Times New Roman"/>
          <w:b/>
        </w:rPr>
      </w:pPr>
      <w:bookmarkStart w:id="41" w:name="_Toc268791836"/>
    </w:p>
    <w:p w:rsidR="00526762" w:rsidRPr="004A1A51" w:rsidRDefault="00526762" w:rsidP="00526762">
      <w:pPr>
        <w:rPr>
          <w:rFonts w:ascii="Times New Roman" w:hAnsi="Times New Roman"/>
          <w:b/>
        </w:rPr>
      </w:pPr>
      <w:r w:rsidRPr="004A1A51">
        <w:rPr>
          <w:rFonts w:ascii="Times New Roman" w:hAnsi="Times New Roman"/>
          <w:b/>
        </w:rPr>
        <w:t>Indhold</w:t>
      </w:r>
      <w:bookmarkEnd w:id="41"/>
    </w:p>
    <w:p w:rsidR="00526762" w:rsidRPr="004A1A51" w:rsidRDefault="00526762" w:rsidP="00EE1383">
      <w:pPr>
        <w:pStyle w:val="Listeafsnit"/>
        <w:numPr>
          <w:ilvl w:val="0"/>
          <w:numId w:val="31"/>
        </w:numPr>
        <w:autoSpaceDE w:val="0"/>
        <w:autoSpaceDN w:val="0"/>
        <w:adjustRightInd w:val="0"/>
        <w:spacing w:after="0" w:line="240" w:lineRule="auto"/>
        <w:rPr>
          <w:rFonts w:ascii="Times New Roman" w:hAnsi="Times New Roman"/>
          <w:sz w:val="24"/>
          <w:szCs w:val="24"/>
        </w:rPr>
      </w:pPr>
      <w:r w:rsidRPr="004A1A51">
        <w:rPr>
          <w:rFonts w:ascii="Times New Roman" w:hAnsi="Times New Roman"/>
          <w:sz w:val="24"/>
          <w:szCs w:val="24"/>
        </w:rPr>
        <w:t>Kommunikationsteori</w:t>
      </w:r>
    </w:p>
    <w:p w:rsidR="00526762" w:rsidRPr="004A1A51" w:rsidRDefault="00526762" w:rsidP="00EE1383">
      <w:pPr>
        <w:pStyle w:val="Listeafsnit"/>
        <w:numPr>
          <w:ilvl w:val="0"/>
          <w:numId w:val="31"/>
        </w:numPr>
        <w:autoSpaceDE w:val="0"/>
        <w:autoSpaceDN w:val="0"/>
        <w:adjustRightInd w:val="0"/>
        <w:spacing w:after="0" w:line="240" w:lineRule="auto"/>
        <w:rPr>
          <w:rFonts w:ascii="Times New Roman" w:hAnsi="Times New Roman"/>
          <w:sz w:val="24"/>
          <w:szCs w:val="24"/>
        </w:rPr>
      </w:pPr>
      <w:r w:rsidRPr="004A1A51">
        <w:rPr>
          <w:rFonts w:ascii="Times New Roman" w:hAnsi="Times New Roman"/>
          <w:sz w:val="24"/>
          <w:szCs w:val="24"/>
        </w:rPr>
        <w:t>Mundtlig formidling</w:t>
      </w:r>
    </w:p>
    <w:p w:rsidR="00526762" w:rsidRPr="004A1A51" w:rsidRDefault="00526762" w:rsidP="00EE1383">
      <w:pPr>
        <w:pStyle w:val="Listeafsnit"/>
        <w:numPr>
          <w:ilvl w:val="0"/>
          <w:numId w:val="31"/>
        </w:numPr>
        <w:autoSpaceDE w:val="0"/>
        <w:autoSpaceDN w:val="0"/>
        <w:adjustRightInd w:val="0"/>
        <w:spacing w:after="0" w:line="240" w:lineRule="auto"/>
        <w:rPr>
          <w:rFonts w:ascii="Times New Roman" w:hAnsi="Times New Roman"/>
          <w:sz w:val="24"/>
          <w:szCs w:val="24"/>
        </w:rPr>
      </w:pPr>
      <w:r w:rsidRPr="004A1A51">
        <w:rPr>
          <w:rFonts w:ascii="Times New Roman" w:hAnsi="Times New Roman"/>
          <w:sz w:val="24"/>
          <w:szCs w:val="24"/>
        </w:rPr>
        <w:t>Skriftlig formidling</w:t>
      </w:r>
    </w:p>
    <w:p w:rsidR="00526762" w:rsidRPr="004A1A51" w:rsidRDefault="00526762" w:rsidP="00EE1383">
      <w:pPr>
        <w:pStyle w:val="Listeafsnit"/>
        <w:numPr>
          <w:ilvl w:val="0"/>
          <w:numId w:val="31"/>
        </w:numPr>
        <w:autoSpaceDE w:val="0"/>
        <w:autoSpaceDN w:val="0"/>
        <w:adjustRightInd w:val="0"/>
        <w:spacing w:after="0" w:line="240" w:lineRule="auto"/>
        <w:rPr>
          <w:rFonts w:ascii="Times New Roman" w:hAnsi="Times New Roman"/>
          <w:sz w:val="24"/>
          <w:szCs w:val="24"/>
        </w:rPr>
      </w:pPr>
      <w:r w:rsidRPr="004A1A51">
        <w:rPr>
          <w:rFonts w:ascii="Times New Roman" w:hAnsi="Times New Roman"/>
          <w:sz w:val="24"/>
          <w:szCs w:val="24"/>
        </w:rPr>
        <w:t>Kommunikation i samarbejdsrelationer</w:t>
      </w:r>
    </w:p>
    <w:p w:rsidR="00526762" w:rsidRPr="004A1A51" w:rsidRDefault="00526762" w:rsidP="00EE1383">
      <w:pPr>
        <w:pStyle w:val="Listeafsnit"/>
        <w:numPr>
          <w:ilvl w:val="0"/>
          <w:numId w:val="31"/>
        </w:numPr>
        <w:autoSpaceDE w:val="0"/>
        <w:autoSpaceDN w:val="0"/>
        <w:adjustRightInd w:val="0"/>
        <w:spacing w:after="0" w:line="240" w:lineRule="auto"/>
        <w:rPr>
          <w:rFonts w:ascii="Times New Roman" w:hAnsi="Times New Roman"/>
          <w:sz w:val="24"/>
          <w:szCs w:val="24"/>
        </w:rPr>
      </w:pPr>
      <w:r w:rsidRPr="004A1A51">
        <w:rPr>
          <w:rFonts w:ascii="Times New Roman" w:hAnsi="Times New Roman"/>
          <w:sz w:val="24"/>
          <w:szCs w:val="24"/>
        </w:rPr>
        <w:t>Kulturelle aspekters betydning for kommunikation</w:t>
      </w:r>
    </w:p>
    <w:p w:rsidR="00526762" w:rsidRPr="004A1A51" w:rsidRDefault="00526762" w:rsidP="00EE1383">
      <w:pPr>
        <w:pStyle w:val="Listeafsnit"/>
        <w:numPr>
          <w:ilvl w:val="0"/>
          <w:numId w:val="31"/>
        </w:numPr>
        <w:autoSpaceDE w:val="0"/>
        <w:autoSpaceDN w:val="0"/>
        <w:adjustRightInd w:val="0"/>
        <w:spacing w:after="0" w:line="240" w:lineRule="auto"/>
        <w:rPr>
          <w:rFonts w:ascii="Times New Roman" w:hAnsi="Times New Roman"/>
          <w:sz w:val="24"/>
          <w:szCs w:val="24"/>
        </w:rPr>
      </w:pPr>
      <w:r w:rsidRPr="004A1A51">
        <w:rPr>
          <w:rFonts w:ascii="Times New Roman" w:hAnsi="Times New Roman"/>
          <w:sz w:val="24"/>
          <w:szCs w:val="24"/>
        </w:rPr>
        <w:t>Non-verbale perspektiver på kommunikation</w:t>
      </w:r>
    </w:p>
    <w:p w:rsidR="00526762" w:rsidRPr="004A1A51" w:rsidRDefault="00526762" w:rsidP="00EE1383">
      <w:pPr>
        <w:pStyle w:val="UCNNotatbrdtekst"/>
        <w:numPr>
          <w:ilvl w:val="0"/>
          <w:numId w:val="31"/>
        </w:numPr>
        <w:spacing w:after="0" w:line="240" w:lineRule="auto"/>
        <w:contextualSpacing/>
        <w:jc w:val="left"/>
        <w:rPr>
          <w:rFonts w:ascii="Times New Roman" w:hAnsi="Times New Roman"/>
          <w:sz w:val="24"/>
          <w:szCs w:val="24"/>
        </w:rPr>
      </w:pPr>
      <w:r w:rsidRPr="004A1A51">
        <w:rPr>
          <w:rFonts w:ascii="Times New Roman" w:hAnsi="Times New Roman"/>
          <w:sz w:val="24"/>
          <w:szCs w:val="24"/>
        </w:rPr>
        <w:t>Webkommunikation</w:t>
      </w:r>
    </w:p>
    <w:p w:rsidR="00526762" w:rsidRPr="004A1A51" w:rsidRDefault="00526762" w:rsidP="00526762">
      <w:pPr>
        <w:rPr>
          <w:rFonts w:ascii="Times New Roman" w:hAnsi="Times New Roman"/>
          <w:b/>
        </w:rPr>
      </w:pPr>
      <w:bookmarkStart w:id="42" w:name="_Toc268791839"/>
    </w:p>
    <w:p w:rsidR="00526762" w:rsidRPr="004A1A51" w:rsidRDefault="00526762" w:rsidP="00526762">
      <w:pPr>
        <w:rPr>
          <w:rFonts w:ascii="Times New Roman" w:hAnsi="Times New Roman"/>
          <w:b/>
        </w:rPr>
      </w:pPr>
      <w:r w:rsidRPr="004A1A51">
        <w:rPr>
          <w:rFonts w:ascii="Times New Roman" w:hAnsi="Times New Roman"/>
          <w:b/>
        </w:rPr>
        <w:t>Bedømmelse</w:t>
      </w:r>
      <w:bookmarkEnd w:id="42"/>
    </w:p>
    <w:p w:rsidR="00526762" w:rsidRPr="004A1A51" w:rsidRDefault="00526762" w:rsidP="00526762">
      <w:pPr>
        <w:pStyle w:val="UCNNotatbrdtekst"/>
        <w:spacing w:after="0" w:line="240" w:lineRule="auto"/>
        <w:contextualSpacing/>
        <w:jc w:val="left"/>
        <w:rPr>
          <w:rFonts w:ascii="Times New Roman" w:hAnsi="Times New Roman"/>
          <w:sz w:val="24"/>
          <w:szCs w:val="24"/>
        </w:rPr>
      </w:pPr>
      <w:r w:rsidRPr="004A1A51">
        <w:rPr>
          <w:rFonts w:ascii="Times New Roman" w:hAnsi="Times New Roman"/>
          <w:sz w:val="24"/>
          <w:szCs w:val="24"/>
        </w:rPr>
        <w:t>Individuel bedømmels</w:t>
      </w:r>
      <w:r w:rsidR="00D2473A">
        <w:rPr>
          <w:rFonts w:ascii="Times New Roman" w:hAnsi="Times New Roman"/>
          <w:sz w:val="24"/>
          <w:szCs w:val="24"/>
        </w:rPr>
        <w:t xml:space="preserve">e med </w:t>
      </w:r>
      <w:r w:rsidRPr="004A1A51">
        <w:rPr>
          <w:rFonts w:ascii="Times New Roman" w:hAnsi="Times New Roman"/>
          <w:sz w:val="24"/>
          <w:szCs w:val="24"/>
        </w:rPr>
        <w:t xml:space="preserve">intern vurdering </w:t>
      </w:r>
      <w:r w:rsidRPr="00332C61">
        <w:rPr>
          <w:rFonts w:ascii="Times New Roman" w:hAnsi="Times New Roman"/>
          <w:sz w:val="24"/>
          <w:szCs w:val="24"/>
        </w:rPr>
        <w:t>efter 7-trins-skalaen.</w:t>
      </w:r>
    </w:p>
    <w:p w:rsidR="00FA15E0" w:rsidRDefault="00FA15E0" w:rsidP="00FA15E0">
      <w:pPr>
        <w:spacing w:after="240"/>
      </w:pPr>
      <w:r>
        <w:t>________________________________________________________________________________</w:t>
      </w:r>
    </w:p>
    <w:p w:rsidR="00F33F8F" w:rsidRPr="00CE4C1B" w:rsidRDefault="00F33F8F" w:rsidP="00D71B6C">
      <w:pPr>
        <w:pStyle w:val="Overskrift2"/>
      </w:pPr>
      <w:bookmarkStart w:id="43" w:name="_Toc482859553"/>
      <w:r w:rsidRPr="00CE4C1B">
        <w:t>Modul V</w:t>
      </w:r>
      <w:r w:rsidR="00F01BDA" w:rsidRPr="00CE4C1B">
        <w:t>f</w:t>
      </w:r>
      <w:r w:rsidR="00332C61">
        <w:t>84</w:t>
      </w:r>
      <w:r w:rsidRPr="00CE4C1B">
        <w:t xml:space="preserve">: </w:t>
      </w:r>
      <w:r w:rsidR="00D71B6C">
        <w:t>Klinisk vejleder i sundhedsfaglige professionsuddannelser</w:t>
      </w:r>
      <w:bookmarkEnd w:id="43"/>
    </w:p>
    <w:p w:rsidR="00D71B6C" w:rsidRPr="00D71B6C" w:rsidRDefault="00D71B6C" w:rsidP="00D71B6C">
      <w:pPr>
        <w:contextualSpacing/>
        <w:rPr>
          <w:rFonts w:ascii="Times New Roman" w:hAnsi="Times New Roman"/>
        </w:rPr>
      </w:pPr>
      <w:r w:rsidRPr="00D71B6C">
        <w:rPr>
          <w:rFonts w:ascii="Times New Roman" w:hAnsi="Times New Roman"/>
        </w:rPr>
        <w:t xml:space="preserve">Modulet retter sig specifikt mod vejledere i professionsuddannelser, som skal varetage vejledning i forbindelse med den kliniske undervisning. Modulet tager udgangspunkt i deltagernes erfaringer, og der arbejdes med lærings-, vejlednings- og didaktisk teori samt den mulige anvendelser i praksis. Der fokuseres på styrkelse og udvikling af den kliniske undervisning. </w:t>
      </w:r>
    </w:p>
    <w:p w:rsidR="00D71B6C" w:rsidRPr="00D71B6C" w:rsidRDefault="00D71B6C" w:rsidP="00D71B6C">
      <w:pPr>
        <w:contextualSpacing/>
        <w:rPr>
          <w:rFonts w:ascii="Times New Roman" w:hAnsi="Times New Roman"/>
        </w:rPr>
      </w:pPr>
    </w:p>
    <w:p w:rsidR="00D71B6C" w:rsidRPr="00D71B6C" w:rsidRDefault="00D71B6C" w:rsidP="00D71B6C">
      <w:pPr>
        <w:rPr>
          <w:rFonts w:ascii="Times New Roman" w:hAnsi="Times New Roman"/>
          <w:b/>
        </w:rPr>
      </w:pPr>
      <w:r w:rsidRPr="00D71B6C">
        <w:rPr>
          <w:rFonts w:ascii="Times New Roman" w:hAnsi="Times New Roman"/>
          <w:b/>
        </w:rPr>
        <w:t>Omfang</w:t>
      </w:r>
    </w:p>
    <w:p w:rsidR="00D71B6C" w:rsidRPr="00D71B6C" w:rsidRDefault="00D71B6C" w:rsidP="00D71B6C">
      <w:pPr>
        <w:rPr>
          <w:rFonts w:ascii="Times New Roman" w:hAnsi="Times New Roman"/>
          <w:b/>
        </w:rPr>
      </w:pPr>
      <w:r w:rsidRPr="00D71B6C">
        <w:rPr>
          <w:rFonts w:ascii="Times New Roman" w:hAnsi="Times New Roman"/>
        </w:rPr>
        <w:t>10 ECTS-point</w:t>
      </w:r>
    </w:p>
    <w:p w:rsidR="00947190" w:rsidRDefault="00947190" w:rsidP="00D71B6C">
      <w:pPr>
        <w:rPr>
          <w:rFonts w:ascii="Times New Roman" w:hAnsi="Times New Roman"/>
          <w:b/>
        </w:rPr>
      </w:pPr>
    </w:p>
    <w:p w:rsidR="00D71B6C" w:rsidRDefault="00D71B6C" w:rsidP="00D71B6C">
      <w:pPr>
        <w:rPr>
          <w:rFonts w:ascii="Times New Roman" w:hAnsi="Times New Roman"/>
          <w:b/>
        </w:rPr>
      </w:pPr>
      <w:r w:rsidRPr="00D71B6C">
        <w:rPr>
          <w:rFonts w:ascii="Times New Roman" w:hAnsi="Times New Roman"/>
          <w:b/>
        </w:rPr>
        <w:t>Lærings</w:t>
      </w:r>
      <w:r w:rsidR="00550613">
        <w:rPr>
          <w:rFonts w:ascii="Times New Roman" w:hAnsi="Times New Roman"/>
          <w:b/>
        </w:rPr>
        <w:t>mål</w:t>
      </w:r>
    </w:p>
    <w:p w:rsidR="00332C61" w:rsidRPr="002E6263" w:rsidRDefault="00332C61" w:rsidP="00332C61">
      <w:pPr>
        <w:rPr>
          <w:rFonts w:ascii="Times New Roman" w:hAnsi="Times New Roman"/>
        </w:rPr>
      </w:pPr>
      <w:r>
        <w:rPr>
          <w:rFonts w:ascii="Times New Roman" w:hAnsi="Times New Roman"/>
        </w:rPr>
        <w:t>Det er målet, at den studerende gennem integration af praksiserfaring og udviklingsorientering</w:t>
      </w:r>
    </w:p>
    <w:p w:rsidR="00332C61" w:rsidRPr="00332C61" w:rsidRDefault="00332C61" w:rsidP="00D71B6C">
      <w:pPr>
        <w:rPr>
          <w:rFonts w:ascii="Times New Roman" w:hAnsi="Times New Roman"/>
        </w:rPr>
      </w:pPr>
    </w:p>
    <w:p w:rsidR="00D71B6C" w:rsidRPr="00D71B6C" w:rsidRDefault="00D71B6C" w:rsidP="00F07AD2">
      <w:pPr>
        <w:keepNext/>
        <w:rPr>
          <w:rFonts w:ascii="Times New Roman" w:hAnsi="Times New Roman"/>
          <w:b/>
        </w:rPr>
      </w:pPr>
      <w:r w:rsidRPr="00D71B6C">
        <w:rPr>
          <w:rFonts w:ascii="Times New Roman" w:hAnsi="Times New Roman"/>
          <w:b/>
        </w:rPr>
        <w:t>Viden</w:t>
      </w:r>
    </w:p>
    <w:p w:rsidR="00D71B6C" w:rsidRPr="00D71B6C" w:rsidRDefault="00D71B6C" w:rsidP="00EE1383">
      <w:pPr>
        <w:numPr>
          <w:ilvl w:val="0"/>
          <w:numId w:val="27"/>
        </w:numPr>
        <w:tabs>
          <w:tab w:val="clear" w:pos="397"/>
          <w:tab w:val="num" w:pos="794"/>
        </w:tabs>
        <w:ind w:left="794"/>
        <w:contextualSpacing/>
        <w:rPr>
          <w:rFonts w:ascii="Times New Roman" w:hAnsi="Times New Roman"/>
        </w:rPr>
      </w:pPr>
      <w:r w:rsidRPr="00D71B6C">
        <w:rPr>
          <w:rFonts w:ascii="Times New Roman" w:hAnsi="Times New Roman"/>
        </w:rPr>
        <w:t>har viden om og forståelse for pædagogik og didaktik i relation til klinisk undervisning og kan reflektere over mulig anvendelse i praksis</w:t>
      </w:r>
    </w:p>
    <w:p w:rsidR="00D71B6C" w:rsidRPr="00D71B6C" w:rsidRDefault="00D71B6C" w:rsidP="00EE1383">
      <w:pPr>
        <w:pStyle w:val="Sidehoved"/>
        <w:numPr>
          <w:ilvl w:val="0"/>
          <w:numId w:val="26"/>
        </w:numPr>
        <w:tabs>
          <w:tab w:val="clear" w:pos="737"/>
          <w:tab w:val="clear" w:pos="4819"/>
          <w:tab w:val="clear" w:pos="9638"/>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left="794"/>
        <w:contextualSpacing/>
        <w:rPr>
          <w:rFonts w:ascii="Times New Roman" w:hAnsi="Times New Roman"/>
        </w:rPr>
      </w:pPr>
      <w:r w:rsidRPr="00D71B6C">
        <w:rPr>
          <w:rFonts w:ascii="Times New Roman" w:hAnsi="Times New Roman"/>
        </w:rPr>
        <w:t>har forståelse for læringsmiljøets betydning for læreprocesser</w:t>
      </w:r>
    </w:p>
    <w:p w:rsidR="00947190" w:rsidRDefault="00947190" w:rsidP="00D71B6C">
      <w:pPr>
        <w:pStyle w:val="Sidehoved"/>
        <w:tabs>
          <w:tab w:val="clear" w:pos="4819"/>
          <w:tab w:val="clear" w:pos="9638"/>
          <w:tab w:val="left" w:pos="-850"/>
          <w:tab w:val="left" w:pos="0"/>
          <w:tab w:val="left" w:pos="850"/>
          <w:tab w:val="left" w:pos="1700"/>
          <w:tab w:val="left" w:pos="2550"/>
          <w:tab w:val="left" w:pos="3400"/>
          <w:tab w:val="left" w:pos="4250"/>
          <w:tab w:val="left" w:pos="5100"/>
          <w:tab w:val="left" w:pos="5950"/>
          <w:tab w:val="left" w:pos="6800"/>
          <w:tab w:val="left" w:pos="7650"/>
          <w:tab w:val="left" w:pos="8500"/>
        </w:tabs>
        <w:contextualSpacing/>
        <w:rPr>
          <w:rFonts w:ascii="Times New Roman" w:hAnsi="Times New Roman"/>
          <w:b/>
        </w:rPr>
      </w:pPr>
    </w:p>
    <w:p w:rsidR="00D71B6C" w:rsidRPr="00D71B6C" w:rsidRDefault="00D71B6C" w:rsidP="00D71B6C">
      <w:pPr>
        <w:pStyle w:val="Sidehoved"/>
        <w:tabs>
          <w:tab w:val="clear" w:pos="4819"/>
          <w:tab w:val="clear" w:pos="9638"/>
          <w:tab w:val="left" w:pos="-850"/>
          <w:tab w:val="left" w:pos="0"/>
          <w:tab w:val="left" w:pos="850"/>
          <w:tab w:val="left" w:pos="1700"/>
          <w:tab w:val="left" w:pos="2550"/>
          <w:tab w:val="left" w:pos="3400"/>
          <w:tab w:val="left" w:pos="4250"/>
          <w:tab w:val="left" w:pos="5100"/>
          <w:tab w:val="left" w:pos="5950"/>
          <w:tab w:val="left" w:pos="6800"/>
          <w:tab w:val="left" w:pos="7650"/>
          <w:tab w:val="left" w:pos="8500"/>
        </w:tabs>
        <w:contextualSpacing/>
        <w:rPr>
          <w:rFonts w:ascii="Times New Roman" w:hAnsi="Times New Roman"/>
          <w:b/>
        </w:rPr>
      </w:pPr>
      <w:r w:rsidRPr="00D71B6C">
        <w:rPr>
          <w:rFonts w:ascii="Times New Roman" w:hAnsi="Times New Roman"/>
          <w:b/>
        </w:rPr>
        <w:t>Færdigheder</w:t>
      </w:r>
    </w:p>
    <w:p w:rsidR="00D71B6C" w:rsidRPr="00D71B6C" w:rsidRDefault="00D71B6C" w:rsidP="00EE1383">
      <w:pPr>
        <w:numPr>
          <w:ilvl w:val="0"/>
          <w:numId w:val="28"/>
        </w:numPr>
        <w:contextualSpacing/>
        <w:rPr>
          <w:rFonts w:ascii="Times New Roman" w:hAnsi="Times New Roman"/>
        </w:rPr>
      </w:pPr>
      <w:r w:rsidRPr="00D71B6C">
        <w:rPr>
          <w:rFonts w:ascii="Times New Roman" w:hAnsi="Times New Roman"/>
        </w:rPr>
        <w:t>kan analysere og vurdere deltagerforudsætninger i forhold til vejledning og undervisning ud fra et pædagogisk perspektiv</w:t>
      </w:r>
    </w:p>
    <w:p w:rsidR="00D71B6C" w:rsidRPr="00D71B6C" w:rsidRDefault="00D71B6C" w:rsidP="00EE1383">
      <w:pPr>
        <w:numPr>
          <w:ilvl w:val="0"/>
          <w:numId w:val="28"/>
        </w:numPr>
        <w:contextualSpacing/>
        <w:rPr>
          <w:rFonts w:ascii="Times New Roman" w:hAnsi="Times New Roman"/>
        </w:rPr>
      </w:pPr>
      <w:r w:rsidRPr="00D71B6C">
        <w:rPr>
          <w:rFonts w:ascii="Times New Roman" w:hAnsi="Times New Roman"/>
        </w:rPr>
        <w:t>kan iagttage, analysere, begrunde, vurdere og formidle klinisk undervisning</w:t>
      </w:r>
    </w:p>
    <w:p w:rsidR="00D71B6C" w:rsidRPr="00D71B6C" w:rsidRDefault="00D71B6C" w:rsidP="00EE1383">
      <w:pPr>
        <w:numPr>
          <w:ilvl w:val="0"/>
          <w:numId w:val="28"/>
        </w:numPr>
        <w:contextualSpacing/>
        <w:rPr>
          <w:rFonts w:ascii="Times New Roman" w:hAnsi="Times New Roman"/>
        </w:rPr>
      </w:pPr>
      <w:r w:rsidRPr="00D71B6C">
        <w:rPr>
          <w:rFonts w:ascii="Times New Roman" w:hAnsi="Times New Roman"/>
        </w:rPr>
        <w:t>kan evaluere og bedømme studerende i forhold til beskrevne mål, gældende love, bekend</w:t>
      </w:r>
      <w:r w:rsidRPr="00D71B6C">
        <w:rPr>
          <w:rFonts w:ascii="Times New Roman" w:hAnsi="Times New Roman"/>
        </w:rPr>
        <w:t>t</w:t>
      </w:r>
      <w:r w:rsidRPr="00D71B6C">
        <w:rPr>
          <w:rFonts w:ascii="Times New Roman" w:hAnsi="Times New Roman"/>
        </w:rPr>
        <w:t>gørelser og regler</w:t>
      </w:r>
    </w:p>
    <w:p w:rsidR="00D71B6C" w:rsidRPr="00D71B6C" w:rsidRDefault="00D71B6C" w:rsidP="00EE1383">
      <w:pPr>
        <w:numPr>
          <w:ilvl w:val="0"/>
          <w:numId w:val="28"/>
        </w:numPr>
        <w:tabs>
          <w:tab w:val="left" w:pos="-850"/>
          <w:tab w:val="left" w:pos="0"/>
          <w:tab w:val="left" w:pos="1700"/>
          <w:tab w:val="left" w:pos="2550"/>
          <w:tab w:val="left" w:pos="3400"/>
          <w:tab w:val="left" w:pos="4250"/>
          <w:tab w:val="left" w:pos="5100"/>
          <w:tab w:val="left" w:pos="5950"/>
          <w:tab w:val="left" w:pos="6800"/>
          <w:tab w:val="left" w:pos="7650"/>
          <w:tab w:val="left" w:pos="8500"/>
        </w:tabs>
        <w:contextualSpacing/>
        <w:rPr>
          <w:rFonts w:ascii="Times New Roman" w:hAnsi="Times New Roman"/>
        </w:rPr>
      </w:pPr>
      <w:r w:rsidRPr="00D71B6C">
        <w:rPr>
          <w:rFonts w:ascii="Times New Roman" w:hAnsi="Times New Roman"/>
        </w:rPr>
        <w:t>kan søge, udvælge, analysere og vurdere pædagogisk litteratur relateret til klinisk undervi</w:t>
      </w:r>
      <w:r w:rsidRPr="00D71B6C">
        <w:rPr>
          <w:rFonts w:ascii="Times New Roman" w:hAnsi="Times New Roman"/>
        </w:rPr>
        <w:t>s</w:t>
      </w:r>
      <w:r w:rsidRPr="00D71B6C">
        <w:rPr>
          <w:rFonts w:ascii="Times New Roman" w:hAnsi="Times New Roman"/>
        </w:rPr>
        <w:t>ning</w:t>
      </w:r>
    </w:p>
    <w:p w:rsidR="00947190" w:rsidRDefault="00947190" w:rsidP="00D71B6C">
      <w:pPr>
        <w:tabs>
          <w:tab w:val="left" w:pos="-850"/>
          <w:tab w:val="left" w:pos="0"/>
          <w:tab w:val="left" w:pos="1700"/>
          <w:tab w:val="left" w:pos="2550"/>
          <w:tab w:val="left" w:pos="3400"/>
          <w:tab w:val="left" w:pos="4250"/>
          <w:tab w:val="left" w:pos="5100"/>
          <w:tab w:val="left" w:pos="5950"/>
          <w:tab w:val="left" w:pos="6800"/>
          <w:tab w:val="left" w:pos="7650"/>
          <w:tab w:val="left" w:pos="8500"/>
        </w:tabs>
        <w:contextualSpacing/>
        <w:rPr>
          <w:rFonts w:ascii="Times New Roman" w:hAnsi="Times New Roman"/>
          <w:b/>
        </w:rPr>
      </w:pPr>
    </w:p>
    <w:p w:rsidR="00D71B6C" w:rsidRPr="00D71B6C" w:rsidRDefault="00D71B6C" w:rsidP="00D71B6C">
      <w:pPr>
        <w:tabs>
          <w:tab w:val="left" w:pos="-850"/>
          <w:tab w:val="left" w:pos="0"/>
          <w:tab w:val="left" w:pos="1700"/>
          <w:tab w:val="left" w:pos="2550"/>
          <w:tab w:val="left" w:pos="3400"/>
          <w:tab w:val="left" w:pos="4250"/>
          <w:tab w:val="left" w:pos="5100"/>
          <w:tab w:val="left" w:pos="5950"/>
          <w:tab w:val="left" w:pos="6800"/>
          <w:tab w:val="left" w:pos="7650"/>
          <w:tab w:val="left" w:pos="8500"/>
        </w:tabs>
        <w:contextualSpacing/>
        <w:rPr>
          <w:rFonts w:ascii="Times New Roman" w:hAnsi="Times New Roman"/>
          <w:b/>
        </w:rPr>
      </w:pPr>
      <w:r w:rsidRPr="00D71B6C">
        <w:rPr>
          <w:rFonts w:ascii="Times New Roman" w:hAnsi="Times New Roman"/>
          <w:b/>
        </w:rPr>
        <w:t>Kompetencer</w:t>
      </w:r>
    </w:p>
    <w:p w:rsidR="00D71B6C" w:rsidRPr="00D71B6C" w:rsidRDefault="00D71B6C" w:rsidP="00EE1383">
      <w:pPr>
        <w:numPr>
          <w:ilvl w:val="0"/>
          <w:numId w:val="29"/>
        </w:numPr>
        <w:contextualSpacing/>
        <w:rPr>
          <w:rFonts w:ascii="Times New Roman" w:hAnsi="Times New Roman"/>
        </w:rPr>
      </w:pPr>
      <w:r w:rsidRPr="00D71B6C">
        <w:rPr>
          <w:rFonts w:ascii="Times New Roman" w:hAnsi="Times New Roman"/>
        </w:rPr>
        <w:t>kan videreudvikle sin underviser- og vejlederprofessionalitet</w:t>
      </w:r>
    </w:p>
    <w:p w:rsidR="00D71B6C" w:rsidRPr="00D71B6C" w:rsidRDefault="00D71B6C" w:rsidP="00EE1383">
      <w:pPr>
        <w:numPr>
          <w:ilvl w:val="0"/>
          <w:numId w:val="29"/>
        </w:numPr>
        <w:contextualSpacing/>
        <w:rPr>
          <w:rFonts w:ascii="Times New Roman" w:hAnsi="Times New Roman"/>
        </w:rPr>
      </w:pPr>
      <w:r w:rsidRPr="00D71B6C">
        <w:rPr>
          <w:rFonts w:ascii="Times New Roman" w:hAnsi="Times New Roman"/>
        </w:rPr>
        <w:t>kan håndtere den kompleksitet der knytter sig til klinisk undervisning</w:t>
      </w:r>
    </w:p>
    <w:p w:rsidR="00D71B6C" w:rsidRPr="00D71B6C" w:rsidRDefault="00D71B6C" w:rsidP="00D71B6C">
      <w:pPr>
        <w:rPr>
          <w:rFonts w:ascii="Times New Roman" w:hAnsi="Times New Roman"/>
          <w:b/>
        </w:rPr>
      </w:pPr>
      <w:r w:rsidRPr="00D71B6C">
        <w:rPr>
          <w:rFonts w:ascii="Times New Roman" w:hAnsi="Times New Roman"/>
          <w:b/>
        </w:rPr>
        <w:t>Indhold</w:t>
      </w:r>
    </w:p>
    <w:p w:rsidR="00D71B6C" w:rsidRPr="00D71B6C" w:rsidRDefault="00D71B6C" w:rsidP="00EE1383">
      <w:pPr>
        <w:pStyle w:val="NormalWeb"/>
        <w:numPr>
          <w:ilvl w:val="0"/>
          <w:numId w:val="30"/>
        </w:numPr>
        <w:tabs>
          <w:tab w:val="clear" w:pos="397"/>
        </w:tabs>
        <w:spacing w:before="0" w:beforeAutospacing="0" w:after="0" w:afterAutospacing="0"/>
        <w:ind w:left="757"/>
        <w:contextualSpacing/>
      </w:pPr>
      <w:r w:rsidRPr="00D71B6C">
        <w:t>Pædagogik og didaktik i relation til klinisk undervisning</w:t>
      </w:r>
    </w:p>
    <w:p w:rsidR="00D71B6C" w:rsidRPr="00D71B6C" w:rsidRDefault="00D71B6C" w:rsidP="00EE1383">
      <w:pPr>
        <w:pStyle w:val="NormalWeb"/>
        <w:numPr>
          <w:ilvl w:val="0"/>
          <w:numId w:val="30"/>
        </w:numPr>
        <w:tabs>
          <w:tab w:val="clear" w:pos="397"/>
        </w:tabs>
        <w:spacing w:before="0" w:beforeAutospacing="0" w:after="0" w:afterAutospacing="0"/>
        <w:ind w:left="757"/>
        <w:contextualSpacing/>
      </w:pPr>
      <w:r w:rsidRPr="00D71B6C">
        <w:t>Underviser- og vejlederprofessionalitet</w:t>
      </w:r>
    </w:p>
    <w:p w:rsidR="00D71B6C" w:rsidRPr="00D71B6C" w:rsidRDefault="00D71B6C" w:rsidP="00EE1383">
      <w:pPr>
        <w:pStyle w:val="NormalWeb"/>
        <w:numPr>
          <w:ilvl w:val="0"/>
          <w:numId w:val="30"/>
        </w:numPr>
        <w:tabs>
          <w:tab w:val="clear" w:pos="397"/>
        </w:tabs>
        <w:spacing w:before="0" w:beforeAutospacing="0" w:after="0" w:afterAutospacing="0"/>
        <w:ind w:left="757"/>
        <w:contextualSpacing/>
      </w:pPr>
      <w:r w:rsidRPr="00D71B6C">
        <w:t>Iagttagelse og vurdering af kliniske undervisnings- og læreprocesser</w:t>
      </w:r>
    </w:p>
    <w:p w:rsidR="00D71B6C" w:rsidRPr="00D71B6C" w:rsidRDefault="00D71B6C" w:rsidP="00EE1383">
      <w:pPr>
        <w:pStyle w:val="NormalWeb"/>
        <w:numPr>
          <w:ilvl w:val="0"/>
          <w:numId w:val="30"/>
        </w:numPr>
        <w:tabs>
          <w:tab w:val="clear" w:pos="397"/>
        </w:tabs>
        <w:spacing w:before="0" w:beforeAutospacing="0" w:after="0" w:afterAutospacing="0"/>
        <w:ind w:left="757"/>
        <w:contextualSpacing/>
      </w:pPr>
      <w:r w:rsidRPr="00D71B6C">
        <w:t>Læringsmiljø i klinisk undervisning</w:t>
      </w:r>
    </w:p>
    <w:p w:rsidR="00D71B6C" w:rsidRPr="00D71B6C" w:rsidRDefault="00D71B6C" w:rsidP="00EE1383">
      <w:pPr>
        <w:numPr>
          <w:ilvl w:val="0"/>
          <w:numId w:val="25"/>
        </w:numPr>
        <w:ind w:left="757"/>
        <w:contextualSpacing/>
        <w:rPr>
          <w:rFonts w:ascii="Times New Roman" w:hAnsi="Times New Roman"/>
        </w:rPr>
      </w:pPr>
      <w:r w:rsidRPr="00D71B6C">
        <w:rPr>
          <w:rFonts w:ascii="Times New Roman" w:hAnsi="Times New Roman"/>
        </w:rPr>
        <w:t>Vejledning og bedømmelse, herunder den studerendes egen vejlederpraksis.</w:t>
      </w:r>
    </w:p>
    <w:p w:rsidR="00D71B6C" w:rsidRPr="00D71B6C" w:rsidRDefault="00D71B6C" w:rsidP="00D71B6C">
      <w:pPr>
        <w:rPr>
          <w:rFonts w:ascii="Times New Roman" w:hAnsi="Times New Roman"/>
          <w:b/>
        </w:rPr>
      </w:pPr>
    </w:p>
    <w:p w:rsidR="00D71B6C" w:rsidRPr="00D71B6C" w:rsidRDefault="00D71B6C" w:rsidP="00D71B6C">
      <w:pPr>
        <w:rPr>
          <w:rFonts w:ascii="Times New Roman" w:hAnsi="Times New Roman"/>
          <w:b/>
        </w:rPr>
      </w:pPr>
      <w:r w:rsidRPr="00D71B6C">
        <w:rPr>
          <w:rFonts w:ascii="Times New Roman" w:hAnsi="Times New Roman"/>
          <w:b/>
        </w:rPr>
        <w:t>Bedømmelse</w:t>
      </w:r>
    </w:p>
    <w:p w:rsidR="00D71B6C" w:rsidRPr="000E19B4" w:rsidRDefault="000E19B4" w:rsidP="00D71B6C">
      <w:pPr>
        <w:pStyle w:val="UCNNotatbrdtekst"/>
        <w:spacing w:after="0" w:line="240" w:lineRule="auto"/>
        <w:contextualSpacing/>
        <w:jc w:val="left"/>
        <w:rPr>
          <w:rFonts w:ascii="Times New Roman" w:hAnsi="Times New Roman"/>
          <w:sz w:val="24"/>
          <w:szCs w:val="24"/>
        </w:rPr>
      </w:pPr>
      <w:r w:rsidRPr="000E19B4">
        <w:rPr>
          <w:rFonts w:ascii="Times New Roman" w:hAnsi="Times New Roman"/>
          <w:sz w:val="24"/>
          <w:szCs w:val="24"/>
        </w:rPr>
        <w:t xml:space="preserve">Individuel bedømmelse med ekstern vurdering </w:t>
      </w:r>
      <w:r w:rsidRPr="00332C61">
        <w:rPr>
          <w:rFonts w:ascii="Times New Roman" w:hAnsi="Times New Roman"/>
          <w:sz w:val="24"/>
          <w:szCs w:val="24"/>
        </w:rPr>
        <w:t xml:space="preserve">efter </w:t>
      </w:r>
      <w:r w:rsidR="00550613" w:rsidRPr="00332C61">
        <w:rPr>
          <w:rFonts w:ascii="Times New Roman" w:hAnsi="Times New Roman"/>
          <w:sz w:val="24"/>
          <w:szCs w:val="24"/>
        </w:rPr>
        <w:t xml:space="preserve">7-trins-skalaen </w:t>
      </w:r>
      <w:r w:rsidRPr="00332C61">
        <w:rPr>
          <w:rFonts w:ascii="Times New Roman" w:hAnsi="Times New Roman"/>
          <w:sz w:val="24"/>
          <w:szCs w:val="24"/>
        </w:rPr>
        <w:t>.</w:t>
      </w:r>
    </w:p>
    <w:p w:rsidR="00FA15E0" w:rsidRDefault="00FA15E0" w:rsidP="00FA15E0">
      <w:pPr>
        <w:spacing w:after="240"/>
      </w:pPr>
      <w:r>
        <w:t>________________________________________________________________________________</w:t>
      </w:r>
    </w:p>
    <w:p w:rsidR="00FD7FAE" w:rsidRPr="00CE4C1B" w:rsidRDefault="00FE4D89" w:rsidP="00FE4D89">
      <w:pPr>
        <w:pStyle w:val="Overskrift1"/>
      </w:pPr>
      <w:bookmarkStart w:id="44" w:name="_Toc482859554"/>
      <w:r>
        <w:t xml:space="preserve">Bilag 3 </w:t>
      </w:r>
      <w:r w:rsidR="00FD7FAE" w:rsidRPr="00CE4C1B">
        <w:t>Uddannelsesretninger og retningsspecifikke moduler</w:t>
      </w:r>
      <w:bookmarkEnd w:id="44"/>
      <w:r w:rsidR="00FD7FAE" w:rsidRPr="00CE4C1B">
        <w:tab/>
      </w:r>
    </w:p>
    <w:p w:rsidR="007C62C9" w:rsidRPr="00CE4C1B" w:rsidRDefault="007C62C9" w:rsidP="00FD7FAE">
      <w:pPr>
        <w:rPr>
          <w:rFonts w:ascii="Times New Roman" w:hAnsi="Times New Roman"/>
        </w:rPr>
      </w:pPr>
    </w:p>
    <w:p w:rsidR="00D25FF7" w:rsidRDefault="006B5809" w:rsidP="00FD7FAE">
      <w:pPr>
        <w:rPr>
          <w:rFonts w:ascii="Times New Roman" w:hAnsi="Times New Roman"/>
        </w:rPr>
      </w:pPr>
      <w:r w:rsidRPr="00CE4C1B">
        <w:rPr>
          <w:rFonts w:ascii="Times New Roman" w:hAnsi="Times New Roman"/>
        </w:rPr>
        <w:t xml:space="preserve">Bilag 3 </w:t>
      </w:r>
      <w:r w:rsidR="00C24351">
        <w:rPr>
          <w:rFonts w:ascii="Times New Roman" w:hAnsi="Times New Roman"/>
        </w:rPr>
        <w:t>indeholder</w:t>
      </w:r>
      <w:r w:rsidR="00FD7FAE" w:rsidRPr="00CE4C1B">
        <w:rPr>
          <w:rFonts w:ascii="Times New Roman" w:hAnsi="Times New Roman"/>
        </w:rPr>
        <w:t xml:space="preserve"> mål for læringsudbytte for </w:t>
      </w:r>
      <w:r w:rsidR="00DC235F" w:rsidRPr="00CE4C1B">
        <w:rPr>
          <w:rFonts w:ascii="Times New Roman" w:hAnsi="Times New Roman"/>
        </w:rPr>
        <w:t>de</w:t>
      </w:r>
      <w:r w:rsidR="00947190">
        <w:rPr>
          <w:rFonts w:ascii="Times New Roman" w:hAnsi="Times New Roman"/>
          <w:color w:val="FF0000"/>
        </w:rPr>
        <w:t xml:space="preserve"> </w:t>
      </w:r>
      <w:r w:rsidR="00FD7FAE" w:rsidRPr="00CE4C1B">
        <w:rPr>
          <w:rFonts w:ascii="Times New Roman" w:hAnsi="Times New Roman"/>
        </w:rPr>
        <w:t>uddannelsesretninger</w:t>
      </w:r>
      <w:r w:rsidR="00DC235F" w:rsidRPr="00CE4C1B">
        <w:rPr>
          <w:rFonts w:ascii="Times New Roman" w:hAnsi="Times New Roman"/>
        </w:rPr>
        <w:t>, der er godkendt under</w:t>
      </w:r>
      <w:r w:rsidR="00FE4D89">
        <w:rPr>
          <w:rFonts w:ascii="Times New Roman" w:hAnsi="Times New Roman"/>
        </w:rPr>
        <w:t xml:space="preserve"> sun</w:t>
      </w:r>
      <w:r w:rsidR="00FE4D89">
        <w:rPr>
          <w:rFonts w:ascii="Times New Roman" w:hAnsi="Times New Roman"/>
        </w:rPr>
        <w:t>d</w:t>
      </w:r>
      <w:r w:rsidR="00FE4D89">
        <w:rPr>
          <w:rFonts w:ascii="Times New Roman" w:hAnsi="Times New Roman"/>
        </w:rPr>
        <w:t>hedsfaglig diplomuddannelse</w:t>
      </w:r>
      <w:r w:rsidR="00DC235F" w:rsidRPr="00CE4C1B">
        <w:rPr>
          <w:rFonts w:ascii="Times New Roman" w:hAnsi="Times New Roman"/>
        </w:rPr>
        <w:t>,</w:t>
      </w:r>
      <w:r w:rsidR="00FD7FAE" w:rsidRPr="00CE4C1B">
        <w:rPr>
          <w:rFonts w:ascii="Times New Roman" w:hAnsi="Times New Roman"/>
        </w:rPr>
        <w:t xml:space="preserve"> </w:t>
      </w:r>
      <w:r w:rsidR="00DC235F" w:rsidRPr="00CE4C1B">
        <w:rPr>
          <w:rFonts w:ascii="Times New Roman" w:hAnsi="Times New Roman"/>
        </w:rPr>
        <w:t xml:space="preserve">samt </w:t>
      </w:r>
      <w:r w:rsidR="00FD7FAE" w:rsidRPr="00CE4C1B">
        <w:rPr>
          <w:rFonts w:ascii="Times New Roman" w:hAnsi="Times New Roman"/>
        </w:rPr>
        <w:t>angive</w:t>
      </w:r>
      <w:r w:rsidR="00DC235F" w:rsidRPr="00CE4C1B">
        <w:rPr>
          <w:rFonts w:ascii="Times New Roman" w:hAnsi="Times New Roman"/>
        </w:rPr>
        <w:t>r</w:t>
      </w:r>
      <w:r w:rsidR="00FD7FAE" w:rsidRPr="00CE4C1B">
        <w:rPr>
          <w:rFonts w:ascii="Times New Roman" w:hAnsi="Times New Roman"/>
        </w:rPr>
        <w:t xml:space="preserve"> læringsmål, indhold og omfang af retningsspecifikke moduler samt retningsbetegnelse.</w:t>
      </w:r>
      <w:r w:rsidR="00947190">
        <w:rPr>
          <w:rFonts w:ascii="Times New Roman" w:hAnsi="Times New Roman"/>
        </w:rPr>
        <w:t xml:space="preserve"> </w:t>
      </w:r>
    </w:p>
    <w:p w:rsidR="00187B71" w:rsidRDefault="00187B71" w:rsidP="00FE4D89">
      <w:pPr>
        <w:pStyle w:val="Overskrift1"/>
      </w:pPr>
    </w:p>
    <w:p w:rsidR="00565E58" w:rsidRDefault="00A843F1" w:rsidP="00187B71">
      <w:pPr>
        <w:pStyle w:val="Overskrift1"/>
      </w:pPr>
      <w:bookmarkStart w:id="45" w:name="_Toc482859555"/>
      <w:r w:rsidRPr="00CE4C1B">
        <w:t xml:space="preserve">Uddannelsesretning: </w:t>
      </w:r>
      <w:r w:rsidR="00FE4D89">
        <w:t>Sundhedsfaglig diplomuddannelse i professionspraksis</w:t>
      </w:r>
      <w:bookmarkEnd w:id="45"/>
    </w:p>
    <w:p w:rsidR="00A375FC" w:rsidRPr="00742E48" w:rsidRDefault="00A375FC" w:rsidP="00A375FC">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03"/>
      </w:tblGrid>
      <w:tr w:rsidR="00A375FC" w:rsidTr="00A375FC">
        <w:tc>
          <w:tcPr>
            <w:tcW w:w="5003" w:type="dxa"/>
            <w:shd w:val="clear" w:color="auto" w:fill="B8CCE4"/>
          </w:tcPr>
          <w:p w:rsidR="00F273D9" w:rsidRDefault="00F273D9" w:rsidP="00A375FC">
            <w:pPr>
              <w:tabs>
                <w:tab w:val="center" w:pos="4819"/>
                <w:tab w:val="right" w:pos="9638"/>
              </w:tabs>
              <w:jc w:val="center"/>
              <w:rPr>
                <w:b/>
              </w:rPr>
            </w:pPr>
          </w:p>
          <w:p w:rsidR="00187B71" w:rsidRPr="00592DF8" w:rsidRDefault="00A375FC" w:rsidP="00A375FC">
            <w:pPr>
              <w:tabs>
                <w:tab w:val="center" w:pos="4819"/>
                <w:tab w:val="right" w:pos="9638"/>
              </w:tabs>
              <w:jc w:val="center"/>
              <w:rPr>
                <w:b/>
                <w:sz w:val="28"/>
                <w:szCs w:val="28"/>
              </w:rPr>
            </w:pPr>
            <w:r w:rsidRPr="00592DF8">
              <w:rPr>
                <w:b/>
                <w:sz w:val="28"/>
                <w:szCs w:val="28"/>
              </w:rPr>
              <w:t>Fælles obligatorisk</w:t>
            </w:r>
            <w:r w:rsidR="00187B71" w:rsidRPr="00592DF8">
              <w:rPr>
                <w:b/>
                <w:sz w:val="28"/>
                <w:szCs w:val="28"/>
              </w:rPr>
              <w:t>e</w:t>
            </w:r>
            <w:r w:rsidRPr="00592DF8">
              <w:rPr>
                <w:b/>
                <w:sz w:val="28"/>
                <w:szCs w:val="28"/>
              </w:rPr>
              <w:t xml:space="preserve"> modul</w:t>
            </w:r>
            <w:r w:rsidR="00187B71" w:rsidRPr="00592DF8">
              <w:rPr>
                <w:b/>
                <w:sz w:val="28"/>
                <w:szCs w:val="28"/>
              </w:rPr>
              <w:t>er</w:t>
            </w:r>
            <w:r w:rsidRPr="00592DF8">
              <w:rPr>
                <w:b/>
                <w:sz w:val="28"/>
                <w:szCs w:val="28"/>
              </w:rPr>
              <w:t xml:space="preserve"> </w:t>
            </w:r>
          </w:p>
          <w:p w:rsidR="00A375FC" w:rsidRPr="00592DF8" w:rsidRDefault="00A375FC" w:rsidP="00A375FC">
            <w:pPr>
              <w:tabs>
                <w:tab w:val="center" w:pos="4819"/>
                <w:tab w:val="right" w:pos="9638"/>
              </w:tabs>
              <w:jc w:val="center"/>
              <w:rPr>
                <w:b/>
                <w:sz w:val="28"/>
                <w:szCs w:val="28"/>
              </w:rPr>
            </w:pPr>
            <w:r w:rsidRPr="00592DF8">
              <w:rPr>
                <w:b/>
                <w:sz w:val="28"/>
                <w:szCs w:val="28"/>
              </w:rPr>
              <w:t>1</w:t>
            </w:r>
            <w:r w:rsidR="00AB662F" w:rsidRPr="00592DF8">
              <w:rPr>
                <w:b/>
                <w:sz w:val="28"/>
                <w:szCs w:val="28"/>
              </w:rPr>
              <w:t>5</w:t>
            </w:r>
            <w:r w:rsidRPr="00592DF8">
              <w:rPr>
                <w:b/>
                <w:sz w:val="28"/>
                <w:szCs w:val="28"/>
              </w:rPr>
              <w:t xml:space="preserve"> ECTS</w:t>
            </w:r>
            <w:r w:rsidR="00187B71" w:rsidRPr="00592DF8">
              <w:rPr>
                <w:b/>
                <w:sz w:val="28"/>
                <w:szCs w:val="28"/>
              </w:rPr>
              <w:t>-point</w:t>
            </w:r>
          </w:p>
          <w:p w:rsidR="00A375FC" w:rsidRDefault="00A375FC" w:rsidP="00A375FC">
            <w:pPr>
              <w:tabs>
                <w:tab w:val="center" w:pos="4819"/>
                <w:tab w:val="right" w:pos="9638"/>
              </w:tabs>
              <w:jc w:val="center"/>
              <w:rPr>
                <w:sz w:val="18"/>
                <w:szCs w:val="18"/>
              </w:rPr>
            </w:pPr>
            <w:r w:rsidRPr="00A375FC">
              <w:rPr>
                <w:sz w:val="18"/>
                <w:szCs w:val="18"/>
              </w:rPr>
              <w:t>Praksis videnskabsteori og metode</w:t>
            </w:r>
          </w:p>
          <w:p w:rsidR="00AB662F" w:rsidRDefault="00AB662F" w:rsidP="00A375FC">
            <w:pPr>
              <w:tabs>
                <w:tab w:val="center" w:pos="4819"/>
                <w:tab w:val="right" w:pos="9638"/>
              </w:tabs>
              <w:jc w:val="center"/>
              <w:rPr>
                <w:sz w:val="18"/>
                <w:szCs w:val="18"/>
              </w:rPr>
            </w:pPr>
            <w:r>
              <w:rPr>
                <w:sz w:val="18"/>
                <w:szCs w:val="18"/>
              </w:rPr>
              <w:t>Undersøgelse af sundhedsfaglig praksis</w:t>
            </w:r>
          </w:p>
          <w:p w:rsidR="00F273D9" w:rsidRPr="00A375FC" w:rsidRDefault="00F273D9" w:rsidP="00A375FC">
            <w:pPr>
              <w:tabs>
                <w:tab w:val="center" w:pos="4819"/>
                <w:tab w:val="right" w:pos="9638"/>
              </w:tabs>
              <w:jc w:val="center"/>
              <w:rPr>
                <w:sz w:val="18"/>
                <w:szCs w:val="18"/>
              </w:rPr>
            </w:pPr>
          </w:p>
        </w:tc>
      </w:tr>
      <w:tr w:rsidR="00A375FC" w:rsidTr="00A375FC">
        <w:tc>
          <w:tcPr>
            <w:tcW w:w="5003" w:type="dxa"/>
            <w:shd w:val="clear" w:color="auto" w:fill="DBE5F1"/>
          </w:tcPr>
          <w:p w:rsidR="00F273D9" w:rsidRDefault="00F273D9" w:rsidP="00A375FC">
            <w:pPr>
              <w:tabs>
                <w:tab w:val="center" w:pos="4819"/>
                <w:tab w:val="right" w:pos="9638"/>
              </w:tabs>
              <w:jc w:val="center"/>
              <w:rPr>
                <w:b/>
              </w:rPr>
            </w:pPr>
          </w:p>
          <w:p w:rsidR="00187B71" w:rsidRDefault="00A375FC" w:rsidP="00187B71">
            <w:pPr>
              <w:tabs>
                <w:tab w:val="center" w:pos="4819"/>
                <w:tab w:val="right" w:pos="9638"/>
              </w:tabs>
              <w:jc w:val="center"/>
              <w:rPr>
                <w:b/>
                <w:sz w:val="28"/>
                <w:szCs w:val="28"/>
              </w:rPr>
            </w:pPr>
            <w:r w:rsidRPr="00187B71">
              <w:rPr>
                <w:b/>
                <w:sz w:val="28"/>
                <w:szCs w:val="28"/>
              </w:rPr>
              <w:t>Retningsbestemt obligatorisk modul</w:t>
            </w:r>
          </w:p>
          <w:p w:rsidR="00187B71" w:rsidRDefault="00A375FC" w:rsidP="00187B71">
            <w:pPr>
              <w:tabs>
                <w:tab w:val="center" w:pos="4819"/>
                <w:tab w:val="right" w:pos="9638"/>
              </w:tabs>
              <w:jc w:val="center"/>
              <w:rPr>
                <w:b/>
                <w:sz w:val="28"/>
                <w:szCs w:val="28"/>
              </w:rPr>
            </w:pPr>
            <w:r w:rsidRPr="00187B71">
              <w:rPr>
                <w:b/>
                <w:sz w:val="28"/>
                <w:szCs w:val="28"/>
              </w:rPr>
              <w:t>10 ECTS</w:t>
            </w:r>
            <w:r w:rsidR="00187B71">
              <w:rPr>
                <w:b/>
                <w:sz w:val="28"/>
                <w:szCs w:val="28"/>
              </w:rPr>
              <w:t>-point</w:t>
            </w:r>
          </w:p>
          <w:p w:rsidR="00A375FC" w:rsidRDefault="00A375FC" w:rsidP="00187B71">
            <w:pPr>
              <w:tabs>
                <w:tab w:val="center" w:pos="4819"/>
                <w:tab w:val="right" w:pos="9638"/>
              </w:tabs>
              <w:jc w:val="center"/>
              <w:rPr>
                <w:sz w:val="18"/>
                <w:szCs w:val="18"/>
              </w:rPr>
            </w:pPr>
            <w:r w:rsidRPr="00A375FC">
              <w:rPr>
                <w:sz w:val="18"/>
                <w:szCs w:val="18"/>
              </w:rPr>
              <w:t>Udviklingsbaseret og forsknings orienteret praksis</w:t>
            </w:r>
          </w:p>
          <w:p w:rsidR="00F273D9" w:rsidRPr="00DA5555" w:rsidRDefault="00F273D9" w:rsidP="00A375FC">
            <w:pPr>
              <w:tabs>
                <w:tab w:val="center" w:pos="4819"/>
                <w:tab w:val="right" w:pos="9638"/>
              </w:tabs>
              <w:jc w:val="center"/>
            </w:pPr>
          </w:p>
        </w:tc>
      </w:tr>
      <w:tr w:rsidR="00A375FC" w:rsidTr="00A375FC">
        <w:trPr>
          <w:trHeight w:val="1353"/>
        </w:trPr>
        <w:tc>
          <w:tcPr>
            <w:tcW w:w="5003" w:type="dxa"/>
            <w:vAlign w:val="center"/>
          </w:tcPr>
          <w:p w:rsidR="00A375FC" w:rsidRPr="00A375FC" w:rsidRDefault="00A375FC" w:rsidP="00A375FC">
            <w:pPr>
              <w:tabs>
                <w:tab w:val="center" w:pos="4819"/>
                <w:tab w:val="right" w:pos="9638"/>
              </w:tabs>
              <w:jc w:val="center"/>
              <w:rPr>
                <w:b/>
              </w:rPr>
            </w:pPr>
          </w:p>
          <w:p w:rsidR="00A375FC" w:rsidRPr="00187B71" w:rsidRDefault="00A375FC" w:rsidP="00A375FC">
            <w:pPr>
              <w:tabs>
                <w:tab w:val="center" w:pos="4819"/>
                <w:tab w:val="right" w:pos="9638"/>
              </w:tabs>
              <w:jc w:val="center"/>
              <w:rPr>
                <w:b/>
                <w:sz w:val="28"/>
                <w:szCs w:val="28"/>
              </w:rPr>
            </w:pPr>
            <w:r w:rsidRPr="00187B71">
              <w:rPr>
                <w:b/>
                <w:sz w:val="28"/>
                <w:szCs w:val="28"/>
              </w:rPr>
              <w:t xml:space="preserve">Retningsspecifikke valgmoduler </w:t>
            </w:r>
          </w:p>
          <w:p w:rsidR="00A375FC" w:rsidRPr="00187B71" w:rsidRDefault="00A375FC" w:rsidP="00A375FC">
            <w:pPr>
              <w:tabs>
                <w:tab w:val="center" w:pos="4819"/>
                <w:tab w:val="right" w:pos="9638"/>
              </w:tabs>
              <w:jc w:val="center"/>
              <w:rPr>
                <w:b/>
                <w:sz w:val="28"/>
                <w:szCs w:val="28"/>
              </w:rPr>
            </w:pPr>
            <w:r w:rsidRPr="00187B71">
              <w:rPr>
                <w:b/>
                <w:sz w:val="28"/>
                <w:szCs w:val="28"/>
              </w:rPr>
              <w:t>10 ECTS</w:t>
            </w:r>
            <w:r w:rsidR="00187B71">
              <w:rPr>
                <w:b/>
                <w:sz w:val="28"/>
                <w:szCs w:val="28"/>
              </w:rPr>
              <w:t>-point</w:t>
            </w:r>
          </w:p>
          <w:p w:rsidR="00A375FC" w:rsidRPr="00187B71" w:rsidRDefault="00A375FC" w:rsidP="00A375FC">
            <w:pPr>
              <w:tabs>
                <w:tab w:val="center" w:pos="4819"/>
                <w:tab w:val="right" w:pos="9638"/>
              </w:tabs>
              <w:jc w:val="center"/>
              <w:rPr>
                <w:b/>
                <w:sz w:val="28"/>
                <w:szCs w:val="28"/>
              </w:rPr>
            </w:pPr>
            <w:r w:rsidRPr="00187B71">
              <w:rPr>
                <w:b/>
                <w:sz w:val="28"/>
                <w:szCs w:val="28"/>
              </w:rPr>
              <w:t xml:space="preserve">Retningsspecifikke valgmoduler eller </w:t>
            </w:r>
          </w:p>
          <w:p w:rsidR="00A375FC" w:rsidRPr="00187B71" w:rsidRDefault="00A375FC" w:rsidP="00A375FC">
            <w:pPr>
              <w:tabs>
                <w:tab w:val="center" w:pos="4819"/>
                <w:tab w:val="right" w:pos="9638"/>
              </w:tabs>
              <w:jc w:val="center"/>
              <w:rPr>
                <w:b/>
                <w:sz w:val="28"/>
                <w:szCs w:val="28"/>
              </w:rPr>
            </w:pPr>
            <w:r w:rsidRPr="00187B71">
              <w:rPr>
                <w:b/>
                <w:sz w:val="28"/>
                <w:szCs w:val="28"/>
              </w:rPr>
              <w:t xml:space="preserve">valgmoduler (andre) </w:t>
            </w:r>
          </w:p>
          <w:p w:rsidR="00A375FC" w:rsidRPr="00187B71" w:rsidRDefault="00A375FC" w:rsidP="00A375FC">
            <w:pPr>
              <w:tabs>
                <w:tab w:val="center" w:pos="4819"/>
                <w:tab w:val="right" w:pos="9638"/>
              </w:tabs>
              <w:jc w:val="center"/>
              <w:rPr>
                <w:b/>
                <w:sz w:val="28"/>
                <w:szCs w:val="28"/>
              </w:rPr>
            </w:pPr>
            <w:r w:rsidRPr="00187B71">
              <w:rPr>
                <w:b/>
                <w:sz w:val="28"/>
                <w:szCs w:val="28"/>
              </w:rPr>
              <w:t>1</w:t>
            </w:r>
            <w:r w:rsidR="00AB662F" w:rsidRPr="00187B71">
              <w:rPr>
                <w:b/>
                <w:sz w:val="28"/>
                <w:szCs w:val="28"/>
              </w:rPr>
              <w:t>0</w:t>
            </w:r>
            <w:r w:rsidRPr="00187B71">
              <w:rPr>
                <w:b/>
                <w:sz w:val="28"/>
                <w:szCs w:val="28"/>
              </w:rPr>
              <w:t xml:space="preserve"> ECTS</w:t>
            </w:r>
            <w:r w:rsidR="00187B71">
              <w:rPr>
                <w:b/>
                <w:sz w:val="28"/>
                <w:szCs w:val="28"/>
              </w:rPr>
              <w:t>-point</w:t>
            </w:r>
          </w:p>
          <w:p w:rsidR="00A375FC" w:rsidRPr="00A375FC" w:rsidRDefault="00A375FC" w:rsidP="00A375FC">
            <w:pPr>
              <w:tabs>
                <w:tab w:val="center" w:pos="4819"/>
                <w:tab w:val="right" w:pos="9638"/>
              </w:tabs>
              <w:jc w:val="center"/>
              <w:rPr>
                <w:b/>
              </w:rPr>
            </w:pPr>
          </w:p>
        </w:tc>
      </w:tr>
      <w:tr w:rsidR="00A375FC" w:rsidTr="00A375FC">
        <w:tc>
          <w:tcPr>
            <w:tcW w:w="5003" w:type="dxa"/>
            <w:shd w:val="clear" w:color="auto" w:fill="B8CCE4"/>
            <w:vAlign w:val="center"/>
          </w:tcPr>
          <w:p w:rsidR="00A375FC" w:rsidRPr="00A375FC" w:rsidRDefault="00A375FC" w:rsidP="00A375FC">
            <w:pPr>
              <w:tabs>
                <w:tab w:val="center" w:pos="4819"/>
                <w:tab w:val="right" w:pos="9638"/>
              </w:tabs>
              <w:jc w:val="center"/>
              <w:rPr>
                <w:b/>
              </w:rPr>
            </w:pPr>
          </w:p>
          <w:p w:rsidR="00187B71" w:rsidRDefault="00A375FC" w:rsidP="00A375FC">
            <w:pPr>
              <w:tabs>
                <w:tab w:val="center" w:pos="4819"/>
                <w:tab w:val="right" w:pos="9638"/>
              </w:tabs>
              <w:jc w:val="center"/>
              <w:rPr>
                <w:b/>
                <w:sz w:val="28"/>
                <w:szCs w:val="28"/>
              </w:rPr>
            </w:pPr>
            <w:r w:rsidRPr="00187B71">
              <w:rPr>
                <w:b/>
                <w:sz w:val="28"/>
                <w:szCs w:val="28"/>
              </w:rPr>
              <w:t xml:space="preserve">Afgangsprojekt </w:t>
            </w:r>
          </w:p>
          <w:p w:rsidR="00A375FC" w:rsidRPr="00187B71" w:rsidRDefault="00A375FC" w:rsidP="00187B71">
            <w:pPr>
              <w:tabs>
                <w:tab w:val="center" w:pos="4819"/>
                <w:tab w:val="right" w:pos="9638"/>
              </w:tabs>
              <w:jc w:val="center"/>
              <w:rPr>
                <w:b/>
                <w:sz w:val="28"/>
                <w:szCs w:val="28"/>
              </w:rPr>
            </w:pPr>
            <w:r w:rsidRPr="00187B71">
              <w:rPr>
                <w:b/>
                <w:sz w:val="28"/>
                <w:szCs w:val="28"/>
              </w:rPr>
              <w:t>15 ECTS</w:t>
            </w:r>
            <w:r w:rsidR="00187B71">
              <w:rPr>
                <w:b/>
                <w:sz w:val="28"/>
                <w:szCs w:val="28"/>
              </w:rPr>
              <w:t>-point</w:t>
            </w:r>
          </w:p>
          <w:p w:rsidR="00A375FC" w:rsidRPr="00A375FC" w:rsidRDefault="00A375FC" w:rsidP="00A375FC">
            <w:pPr>
              <w:tabs>
                <w:tab w:val="center" w:pos="4819"/>
                <w:tab w:val="right" w:pos="9638"/>
              </w:tabs>
              <w:jc w:val="center"/>
              <w:rPr>
                <w:b/>
              </w:rPr>
            </w:pPr>
          </w:p>
        </w:tc>
      </w:tr>
    </w:tbl>
    <w:p w:rsidR="00565E58" w:rsidRPr="00AB2973" w:rsidRDefault="00565E58" w:rsidP="00CD7F2B">
      <w:pPr>
        <w:rPr>
          <w:rFonts w:ascii="Times New Roman" w:hAnsi="Times New Roman"/>
        </w:rPr>
      </w:pPr>
    </w:p>
    <w:p w:rsidR="00F50202" w:rsidRPr="00CE4C1B" w:rsidRDefault="00FE4D89" w:rsidP="00CD7F2B">
      <w:pPr>
        <w:rPr>
          <w:rFonts w:ascii="Times New Roman" w:hAnsi="Times New Roman"/>
        </w:rPr>
      </w:pPr>
      <w:r>
        <w:rPr>
          <w:rFonts w:ascii="Times New Roman" w:hAnsi="Times New Roman"/>
        </w:rPr>
        <w:t>Sundhedsfaglig diplomuddannelse i professionspraksis</w:t>
      </w:r>
      <w:r w:rsidR="00A843F1" w:rsidRPr="00CE4C1B">
        <w:rPr>
          <w:rFonts w:ascii="Times New Roman" w:hAnsi="Times New Roman"/>
        </w:rPr>
        <w:t xml:space="preserve"> giver ret til at anvende betegnelsen: </w:t>
      </w:r>
    </w:p>
    <w:p w:rsidR="00CD7F2B" w:rsidRPr="00CE4C1B" w:rsidRDefault="00FE4D89" w:rsidP="00CD7F2B">
      <w:pPr>
        <w:rPr>
          <w:rFonts w:ascii="Times New Roman" w:hAnsi="Times New Roman"/>
          <w:color w:val="FF0000"/>
        </w:rPr>
      </w:pPr>
      <w:r>
        <w:rPr>
          <w:rFonts w:ascii="Times New Roman" w:hAnsi="Times New Roman"/>
        </w:rPr>
        <w:t>SD i professionspraksis</w:t>
      </w:r>
      <w:r w:rsidR="00187B71">
        <w:rPr>
          <w:rFonts w:ascii="Times New Roman" w:hAnsi="Times New Roman"/>
        </w:rPr>
        <w:t>.</w:t>
      </w:r>
    </w:p>
    <w:p w:rsidR="00A843F1" w:rsidRPr="00DC6243" w:rsidRDefault="00A843F1" w:rsidP="00CD7F2B">
      <w:pPr>
        <w:rPr>
          <w:rFonts w:ascii="Times New Roman" w:hAnsi="Times New Roman"/>
        </w:rPr>
      </w:pPr>
      <w:r w:rsidRPr="00CE4C1B">
        <w:rPr>
          <w:rFonts w:ascii="Times New Roman" w:hAnsi="Times New Roman"/>
        </w:rPr>
        <w:t xml:space="preserve">Den engelske betegnelse er: </w:t>
      </w:r>
      <w:r w:rsidR="00947190" w:rsidRPr="00947190">
        <w:rPr>
          <w:rFonts w:ascii="Times New Roman" w:hAnsi="Times New Roman"/>
        </w:rPr>
        <w:t xml:space="preserve">Diploma of Health. </w:t>
      </w:r>
      <w:r w:rsidR="00947190" w:rsidRPr="00DC6243">
        <w:rPr>
          <w:rFonts w:ascii="Times New Roman" w:hAnsi="Times New Roman"/>
        </w:rPr>
        <w:t>Clinical Practice</w:t>
      </w:r>
    </w:p>
    <w:p w:rsidR="00A843F1" w:rsidRPr="00DC6243" w:rsidRDefault="00A843F1" w:rsidP="00CD7F2B">
      <w:pPr>
        <w:rPr>
          <w:rFonts w:ascii="Times New Roman" w:hAnsi="Times New Roman"/>
        </w:rPr>
      </w:pPr>
    </w:p>
    <w:p w:rsidR="00A843F1" w:rsidRDefault="00A843F1" w:rsidP="000B31A4">
      <w:pPr>
        <w:pStyle w:val="Overskrift2"/>
        <w:rPr>
          <w:color w:val="FF0000"/>
        </w:rPr>
      </w:pPr>
      <w:bookmarkStart w:id="46" w:name="_Toc482859556"/>
      <w:r w:rsidRPr="00FE4D89">
        <w:t xml:space="preserve">Mål for læringsudbytte for </w:t>
      </w:r>
      <w:r w:rsidR="00FE4D89" w:rsidRPr="00FE4D89">
        <w:t xml:space="preserve">SD i </w:t>
      </w:r>
      <w:r w:rsidR="009E4218">
        <w:t>p</w:t>
      </w:r>
      <w:r w:rsidR="00FE4D89" w:rsidRPr="00FE4D89">
        <w:t>rofessionspraksis</w:t>
      </w:r>
      <w:bookmarkEnd w:id="46"/>
    </w:p>
    <w:p w:rsidR="00FE4D89" w:rsidRPr="00FE4D89" w:rsidRDefault="00FE4D89" w:rsidP="00FE4D89">
      <w:pPr>
        <w:rPr>
          <w:rFonts w:ascii="Times New Roman" w:hAnsi="Times New Roman"/>
          <w:b/>
        </w:rPr>
      </w:pPr>
    </w:p>
    <w:p w:rsidR="00FE4D89" w:rsidRPr="00FE4D89" w:rsidRDefault="00FE4D89" w:rsidP="00FE4D89">
      <w:pPr>
        <w:rPr>
          <w:rFonts w:ascii="Times New Roman" w:hAnsi="Times New Roman"/>
        </w:rPr>
      </w:pPr>
      <w:r w:rsidRPr="00FE4D89">
        <w:rPr>
          <w:rFonts w:ascii="Times New Roman" w:hAnsi="Times New Roman"/>
        </w:rPr>
        <w:t>Den studerende skal opnå personlige og faglige kompetencer inden for sundhedsfaglig profession</w:t>
      </w:r>
      <w:r w:rsidRPr="00FE4D89">
        <w:rPr>
          <w:rFonts w:ascii="Times New Roman" w:hAnsi="Times New Roman"/>
        </w:rPr>
        <w:t>s</w:t>
      </w:r>
      <w:r w:rsidRPr="00FE4D89">
        <w:rPr>
          <w:rFonts w:ascii="Times New Roman" w:hAnsi="Times New Roman"/>
        </w:rPr>
        <w:t>praksis i relation til den adgangsgivende uddannelse. Uddannelsen er rettet mod enten specialistfo</w:t>
      </w:r>
      <w:r w:rsidRPr="00FE4D89">
        <w:rPr>
          <w:rFonts w:ascii="Times New Roman" w:hAnsi="Times New Roman"/>
        </w:rPr>
        <w:t>r</w:t>
      </w:r>
      <w:r w:rsidRPr="00FE4D89">
        <w:rPr>
          <w:rFonts w:ascii="Times New Roman" w:hAnsi="Times New Roman"/>
        </w:rPr>
        <w:t xml:space="preserve">ståelse, et bredere/udvidet perspektiv eller en ny faglig kompetence. </w:t>
      </w:r>
    </w:p>
    <w:p w:rsidR="00187B71" w:rsidRDefault="00187B71" w:rsidP="00FE4D89">
      <w:pPr>
        <w:rPr>
          <w:rFonts w:ascii="Times New Roman" w:hAnsi="Times New Roman"/>
        </w:rPr>
      </w:pPr>
    </w:p>
    <w:p w:rsidR="00947190" w:rsidRDefault="00FE4D89" w:rsidP="00FE4D89">
      <w:pPr>
        <w:rPr>
          <w:rFonts w:ascii="Times New Roman" w:hAnsi="Times New Roman"/>
        </w:rPr>
      </w:pPr>
      <w:r w:rsidRPr="00FE4D89">
        <w:rPr>
          <w:rFonts w:ascii="Times New Roman" w:hAnsi="Times New Roman"/>
        </w:rPr>
        <w:t xml:space="preserve">Dette opnås ved at den studerende gennem integration af praksiserfaring og udviklingsorientering </w:t>
      </w:r>
      <w:r w:rsidR="00187B71">
        <w:rPr>
          <w:rFonts w:ascii="Times New Roman" w:hAnsi="Times New Roman"/>
        </w:rPr>
        <w:t>tilegner sig</w:t>
      </w:r>
    </w:p>
    <w:p w:rsidR="00FD0A4C" w:rsidRPr="00187B71" w:rsidRDefault="00FD0A4C" w:rsidP="00FE4D89">
      <w:pPr>
        <w:rPr>
          <w:rFonts w:ascii="Times New Roman" w:hAnsi="Times New Roman"/>
        </w:rPr>
      </w:pPr>
    </w:p>
    <w:p w:rsidR="00FE4D89" w:rsidRPr="00FE4D89" w:rsidRDefault="00FE4D89" w:rsidP="00FE4D89">
      <w:pPr>
        <w:rPr>
          <w:rFonts w:ascii="Times New Roman" w:hAnsi="Times New Roman"/>
          <w:b/>
        </w:rPr>
      </w:pPr>
      <w:r w:rsidRPr="00FE4D89">
        <w:rPr>
          <w:rFonts w:ascii="Times New Roman" w:hAnsi="Times New Roman"/>
          <w:b/>
        </w:rPr>
        <w:t>Viden</w:t>
      </w:r>
    </w:p>
    <w:p w:rsidR="00947190" w:rsidRDefault="00FE4D89" w:rsidP="00EE1383">
      <w:pPr>
        <w:pStyle w:val="Listeafsnit"/>
        <w:numPr>
          <w:ilvl w:val="0"/>
          <w:numId w:val="35"/>
        </w:numPr>
        <w:spacing w:after="0"/>
        <w:rPr>
          <w:rFonts w:ascii="Times New Roman" w:hAnsi="Times New Roman"/>
          <w:sz w:val="24"/>
          <w:szCs w:val="24"/>
        </w:rPr>
      </w:pPr>
      <w:r w:rsidRPr="00FE4D89">
        <w:rPr>
          <w:rFonts w:ascii="Times New Roman" w:hAnsi="Times New Roman"/>
          <w:sz w:val="24"/>
          <w:szCs w:val="24"/>
        </w:rPr>
        <w:t>om teorier og metoder til at undersøge, analysere og kvalificere et specialiseret område, der relaterer sig til udvikling af den sundhedsfaglige praksis</w:t>
      </w:r>
    </w:p>
    <w:p w:rsidR="00947190" w:rsidRPr="00947190" w:rsidRDefault="00947190" w:rsidP="00947190">
      <w:pPr>
        <w:pStyle w:val="Listeafsnit"/>
        <w:spacing w:after="0"/>
        <w:rPr>
          <w:rFonts w:ascii="Times New Roman" w:hAnsi="Times New Roman"/>
          <w:sz w:val="24"/>
          <w:szCs w:val="24"/>
        </w:rPr>
      </w:pPr>
    </w:p>
    <w:p w:rsidR="00FE4D89" w:rsidRPr="00FE4D89" w:rsidRDefault="00FE4D89" w:rsidP="00FE4D89">
      <w:pPr>
        <w:rPr>
          <w:rFonts w:ascii="Times New Roman" w:hAnsi="Times New Roman"/>
          <w:b/>
        </w:rPr>
      </w:pPr>
      <w:r w:rsidRPr="00FE4D89">
        <w:rPr>
          <w:rFonts w:ascii="Times New Roman" w:hAnsi="Times New Roman"/>
          <w:b/>
        </w:rPr>
        <w:t>Færdigheder</w:t>
      </w:r>
    </w:p>
    <w:p w:rsidR="00947190" w:rsidRPr="00947190" w:rsidRDefault="00FE4D89" w:rsidP="00EE1383">
      <w:pPr>
        <w:pStyle w:val="Listeafsnit"/>
        <w:numPr>
          <w:ilvl w:val="0"/>
          <w:numId w:val="35"/>
        </w:numPr>
        <w:spacing w:line="240" w:lineRule="auto"/>
        <w:rPr>
          <w:rFonts w:ascii="Times New Roman" w:hAnsi="Times New Roman"/>
          <w:sz w:val="24"/>
          <w:szCs w:val="24"/>
        </w:rPr>
      </w:pPr>
      <w:r w:rsidRPr="00FE4D89">
        <w:rPr>
          <w:rFonts w:ascii="Times New Roman" w:hAnsi="Times New Roman"/>
          <w:sz w:val="24"/>
          <w:szCs w:val="24"/>
        </w:rPr>
        <w:t>kan beskrive, analysere, kritisk vurdere, dokumentere og formidle praksisnære problemsti</w:t>
      </w:r>
      <w:r w:rsidRPr="00FE4D89">
        <w:rPr>
          <w:rFonts w:ascii="Times New Roman" w:hAnsi="Times New Roman"/>
          <w:sz w:val="24"/>
          <w:szCs w:val="24"/>
        </w:rPr>
        <w:t>l</w:t>
      </w:r>
      <w:r w:rsidRPr="00FE4D89">
        <w:rPr>
          <w:rFonts w:ascii="Times New Roman" w:hAnsi="Times New Roman"/>
          <w:sz w:val="24"/>
          <w:szCs w:val="24"/>
        </w:rPr>
        <w:t>linger samt begrunde valgte handlemuligheder inden for et specialiseret område, der relat</w:t>
      </w:r>
      <w:r w:rsidRPr="00FE4D89">
        <w:rPr>
          <w:rFonts w:ascii="Times New Roman" w:hAnsi="Times New Roman"/>
          <w:sz w:val="24"/>
          <w:szCs w:val="24"/>
        </w:rPr>
        <w:t>e</w:t>
      </w:r>
      <w:r w:rsidRPr="00FE4D89">
        <w:rPr>
          <w:rFonts w:ascii="Times New Roman" w:hAnsi="Times New Roman"/>
          <w:sz w:val="24"/>
          <w:szCs w:val="24"/>
        </w:rPr>
        <w:t>rer sig til udvikling af den sundhedsfaglige praksis</w:t>
      </w:r>
    </w:p>
    <w:p w:rsidR="00FE4D89" w:rsidRPr="00FE4D89" w:rsidRDefault="00FE4D89" w:rsidP="00A2676E">
      <w:pPr>
        <w:rPr>
          <w:rFonts w:ascii="Times New Roman" w:hAnsi="Times New Roman"/>
          <w:b/>
        </w:rPr>
      </w:pPr>
      <w:r w:rsidRPr="00FE4D89">
        <w:rPr>
          <w:rFonts w:ascii="Times New Roman" w:hAnsi="Times New Roman"/>
          <w:b/>
        </w:rPr>
        <w:t>Kompetencer</w:t>
      </w:r>
    </w:p>
    <w:p w:rsidR="00FE4D89" w:rsidRPr="00FE4D89" w:rsidRDefault="00FE4D89" w:rsidP="00EE1383">
      <w:pPr>
        <w:pStyle w:val="Listeafsnit"/>
        <w:numPr>
          <w:ilvl w:val="0"/>
          <w:numId w:val="35"/>
        </w:numPr>
        <w:spacing w:after="0" w:line="240" w:lineRule="auto"/>
        <w:rPr>
          <w:rFonts w:ascii="Times New Roman" w:hAnsi="Times New Roman"/>
          <w:sz w:val="24"/>
          <w:szCs w:val="24"/>
        </w:rPr>
      </w:pPr>
      <w:r w:rsidRPr="00FE4D89">
        <w:rPr>
          <w:rFonts w:ascii="Times New Roman" w:hAnsi="Times New Roman"/>
          <w:sz w:val="24"/>
          <w:szCs w:val="24"/>
        </w:rPr>
        <w:t>kan håndtere komplekse og udviklingsorienterede situationer i arbejdssammenhænge</w:t>
      </w:r>
    </w:p>
    <w:p w:rsidR="00FE4D89" w:rsidRPr="00FE4D89" w:rsidRDefault="00FE4D89" w:rsidP="00EE1383">
      <w:pPr>
        <w:pStyle w:val="Listeafsnit"/>
        <w:numPr>
          <w:ilvl w:val="0"/>
          <w:numId w:val="35"/>
        </w:numPr>
        <w:spacing w:after="0" w:line="240" w:lineRule="auto"/>
        <w:rPr>
          <w:rFonts w:ascii="Times New Roman" w:hAnsi="Times New Roman"/>
          <w:sz w:val="24"/>
          <w:szCs w:val="24"/>
        </w:rPr>
      </w:pPr>
      <w:r w:rsidRPr="00FE4D89">
        <w:rPr>
          <w:rFonts w:ascii="Times New Roman" w:hAnsi="Times New Roman"/>
          <w:sz w:val="24"/>
          <w:szCs w:val="24"/>
        </w:rPr>
        <w:t>kan initiere og deltage i udviklingsarbejde i egen praksis og eller inden for et specialiseret område samt anvende forsknings- og udviklingsarbejde</w:t>
      </w:r>
    </w:p>
    <w:p w:rsidR="00FE4D89" w:rsidRPr="005102CC" w:rsidRDefault="00FE4D89" w:rsidP="00EE1383">
      <w:pPr>
        <w:pStyle w:val="Listeafsnit"/>
        <w:numPr>
          <w:ilvl w:val="0"/>
          <w:numId w:val="35"/>
        </w:numPr>
        <w:spacing w:line="240" w:lineRule="auto"/>
        <w:rPr>
          <w:rFonts w:ascii="Times New Roman" w:hAnsi="Times New Roman"/>
          <w:sz w:val="24"/>
          <w:szCs w:val="24"/>
        </w:rPr>
      </w:pPr>
      <w:r w:rsidRPr="00FE4D89">
        <w:rPr>
          <w:rFonts w:ascii="Times New Roman" w:hAnsi="Times New Roman"/>
          <w:sz w:val="24"/>
          <w:szCs w:val="24"/>
        </w:rPr>
        <w:t>kan selvstændigt indgå i fagligt og tværfagligt samarbejde og påtage sig ansvar inden for rammerne af en professionel etik</w:t>
      </w:r>
    </w:p>
    <w:p w:rsidR="00FA15E0" w:rsidRDefault="00FA15E0" w:rsidP="00FA15E0">
      <w:pPr>
        <w:spacing w:after="240"/>
      </w:pPr>
      <w:r>
        <w:t>________________________________________________________________________________</w:t>
      </w:r>
    </w:p>
    <w:p w:rsidR="00413D9F" w:rsidRPr="00CE4C1B" w:rsidRDefault="00413D9F" w:rsidP="00C62F63">
      <w:pPr>
        <w:pStyle w:val="Overskrift2"/>
      </w:pPr>
      <w:bookmarkStart w:id="47" w:name="_Toc482859557"/>
      <w:r w:rsidRPr="00CE4C1B">
        <w:t xml:space="preserve">Modul </w:t>
      </w:r>
      <w:r w:rsidR="00D25195">
        <w:t>Rs1</w:t>
      </w:r>
      <w:r w:rsidRPr="00CE4C1B">
        <w:t xml:space="preserve">: </w:t>
      </w:r>
      <w:r>
        <w:t>Udviklingsbaseret og forskningsorienteret praksis</w:t>
      </w:r>
      <w:bookmarkEnd w:id="47"/>
    </w:p>
    <w:p w:rsidR="00A843F1" w:rsidRPr="00413D9F" w:rsidRDefault="00413D9F" w:rsidP="00C62F63">
      <w:pPr>
        <w:keepNext/>
        <w:rPr>
          <w:rFonts w:ascii="Times New Roman" w:hAnsi="Times New Roman"/>
        </w:rPr>
      </w:pPr>
      <w:r w:rsidRPr="006E7BBE">
        <w:rPr>
          <w:rFonts w:ascii="Times New Roman" w:hAnsi="Times New Roman"/>
          <w:bCs/>
        </w:rPr>
        <w:t xml:space="preserve">Modulet er </w:t>
      </w:r>
      <w:r w:rsidRPr="00D25195">
        <w:rPr>
          <w:rFonts w:ascii="Times New Roman" w:hAnsi="Times New Roman"/>
          <w:bCs/>
        </w:rPr>
        <w:t>obligatorisk for uddannelsesretningen SD Professionspraksis</w:t>
      </w:r>
      <w:r>
        <w:rPr>
          <w:rFonts w:ascii="Times New Roman" w:hAnsi="Times New Roman"/>
          <w:bCs/>
        </w:rPr>
        <w:t xml:space="preserve"> </w:t>
      </w:r>
    </w:p>
    <w:p w:rsidR="00D25195" w:rsidRPr="006E7BBE" w:rsidRDefault="00D25195" w:rsidP="00D25195">
      <w:pPr>
        <w:contextualSpacing/>
        <w:rPr>
          <w:rFonts w:ascii="Times New Roman" w:hAnsi="Times New Roman"/>
          <w:bCs/>
        </w:rPr>
      </w:pPr>
      <w:r w:rsidRPr="006E7BBE">
        <w:rPr>
          <w:rFonts w:ascii="Times New Roman" w:hAnsi="Times New Roman"/>
          <w:bCs/>
        </w:rPr>
        <w:t>Modulet sætter fokus på grundlaget for at arbejde udviklingsbaseret og forskningsorienteret gennem arbejdet med udviklingsprojekter i relation til en konkret praksis.</w:t>
      </w:r>
      <w:r>
        <w:rPr>
          <w:rFonts w:ascii="Times New Roman" w:hAnsi="Times New Roman"/>
          <w:bCs/>
        </w:rPr>
        <w:t xml:space="preserve"> Modulet kan med fordel genne</w:t>
      </w:r>
      <w:r>
        <w:rPr>
          <w:rFonts w:ascii="Times New Roman" w:hAnsi="Times New Roman"/>
          <w:bCs/>
        </w:rPr>
        <w:t>m</w:t>
      </w:r>
      <w:r>
        <w:rPr>
          <w:rFonts w:ascii="Times New Roman" w:hAnsi="Times New Roman"/>
          <w:bCs/>
        </w:rPr>
        <w:t>føres</w:t>
      </w:r>
      <w:r w:rsidRPr="006E7BBE">
        <w:rPr>
          <w:rFonts w:ascii="Times New Roman" w:hAnsi="Times New Roman"/>
          <w:bCs/>
        </w:rPr>
        <w:t xml:space="preserve"> som et af de sidste moduler før afgangsprojektet.</w:t>
      </w:r>
    </w:p>
    <w:p w:rsidR="00D25195" w:rsidRPr="006E7BBE" w:rsidRDefault="00D25195" w:rsidP="00D25195">
      <w:pPr>
        <w:rPr>
          <w:rFonts w:ascii="Times New Roman" w:hAnsi="Times New Roman"/>
          <w:color w:val="7030A0"/>
        </w:rPr>
      </w:pPr>
    </w:p>
    <w:p w:rsidR="00D25195" w:rsidRPr="006E7BBE" w:rsidRDefault="00D25195" w:rsidP="00D25195">
      <w:pPr>
        <w:rPr>
          <w:rFonts w:ascii="Times New Roman" w:hAnsi="Times New Roman"/>
          <w:b/>
        </w:rPr>
      </w:pPr>
      <w:r w:rsidRPr="006E7BBE">
        <w:rPr>
          <w:rFonts w:ascii="Times New Roman" w:hAnsi="Times New Roman"/>
          <w:b/>
        </w:rPr>
        <w:t>Omfang</w:t>
      </w:r>
    </w:p>
    <w:p w:rsidR="00D25195" w:rsidRPr="006E7BBE" w:rsidRDefault="00D25195" w:rsidP="00D25195">
      <w:pPr>
        <w:pStyle w:val="UCNNotatbrdtekst"/>
        <w:spacing w:after="0" w:line="240" w:lineRule="auto"/>
        <w:rPr>
          <w:rFonts w:ascii="Times New Roman" w:hAnsi="Times New Roman"/>
          <w:sz w:val="24"/>
          <w:szCs w:val="24"/>
        </w:rPr>
      </w:pPr>
      <w:r w:rsidRPr="006E7BBE">
        <w:rPr>
          <w:rFonts w:ascii="Times New Roman" w:hAnsi="Times New Roman"/>
          <w:sz w:val="24"/>
          <w:szCs w:val="24"/>
        </w:rPr>
        <w:t>10 ECTS-point</w:t>
      </w:r>
    </w:p>
    <w:p w:rsidR="00D25195" w:rsidRPr="006E7BBE" w:rsidRDefault="00D25195" w:rsidP="00D25195">
      <w:pPr>
        <w:rPr>
          <w:rFonts w:ascii="Times New Roman" w:hAnsi="Times New Roman"/>
          <w:b/>
        </w:rPr>
      </w:pPr>
    </w:p>
    <w:p w:rsidR="00D25195" w:rsidRPr="006E7BBE" w:rsidRDefault="00D25195" w:rsidP="00D25195">
      <w:pPr>
        <w:rPr>
          <w:rFonts w:ascii="Times New Roman" w:hAnsi="Times New Roman"/>
          <w:b/>
        </w:rPr>
      </w:pPr>
      <w:r w:rsidRPr="006E7BBE">
        <w:rPr>
          <w:rFonts w:ascii="Times New Roman" w:hAnsi="Times New Roman"/>
          <w:b/>
        </w:rPr>
        <w:t>Lærings</w:t>
      </w:r>
      <w:r w:rsidR="003B3E25">
        <w:rPr>
          <w:rFonts w:ascii="Times New Roman" w:hAnsi="Times New Roman"/>
          <w:b/>
        </w:rPr>
        <w:t>mål</w:t>
      </w:r>
    </w:p>
    <w:p w:rsidR="00187B71" w:rsidRPr="002E6263" w:rsidRDefault="00187B71" w:rsidP="00187B71">
      <w:pPr>
        <w:rPr>
          <w:rFonts w:ascii="Times New Roman" w:hAnsi="Times New Roman"/>
        </w:rPr>
      </w:pPr>
      <w:r>
        <w:rPr>
          <w:rFonts w:ascii="Times New Roman" w:hAnsi="Times New Roman"/>
        </w:rPr>
        <w:t>Det er målet, at den studerende gennem integration af praksiserfaring og udviklingsorientering</w:t>
      </w:r>
    </w:p>
    <w:p w:rsidR="00187B71" w:rsidRPr="00187B71" w:rsidRDefault="00187B71" w:rsidP="00D25195">
      <w:pPr>
        <w:rPr>
          <w:rFonts w:ascii="Times New Roman" w:hAnsi="Times New Roman"/>
        </w:rPr>
      </w:pPr>
    </w:p>
    <w:p w:rsidR="00D25195" w:rsidRPr="006E7BBE" w:rsidRDefault="00D25195" w:rsidP="00D25195">
      <w:pPr>
        <w:rPr>
          <w:rFonts w:ascii="Times New Roman" w:hAnsi="Times New Roman"/>
          <w:b/>
        </w:rPr>
      </w:pPr>
      <w:r w:rsidRPr="006E7BBE">
        <w:rPr>
          <w:rFonts w:ascii="Times New Roman" w:hAnsi="Times New Roman"/>
          <w:b/>
        </w:rPr>
        <w:t>Viden</w:t>
      </w:r>
    </w:p>
    <w:p w:rsidR="00D25195" w:rsidRPr="006E7BBE" w:rsidRDefault="00D25195" w:rsidP="00D25195">
      <w:pPr>
        <w:contextualSpacing/>
        <w:rPr>
          <w:rFonts w:ascii="Times New Roman" w:hAnsi="Times New Roman"/>
          <w:bCs/>
        </w:rPr>
      </w:pPr>
      <w:r w:rsidRPr="006E7BBE">
        <w:rPr>
          <w:rFonts w:ascii="Times New Roman" w:hAnsi="Times New Roman"/>
          <w:bCs/>
        </w:rPr>
        <w:t>Den studerende kan</w:t>
      </w:r>
    </w:p>
    <w:p w:rsidR="00D25195" w:rsidRPr="006E7BBE" w:rsidRDefault="00D25195" w:rsidP="00615057">
      <w:pPr>
        <w:numPr>
          <w:ilvl w:val="0"/>
          <w:numId w:val="13"/>
        </w:numPr>
        <w:contextualSpacing/>
        <w:rPr>
          <w:rFonts w:ascii="Times New Roman" w:hAnsi="Times New Roman"/>
          <w:bCs/>
        </w:rPr>
      </w:pPr>
      <w:r w:rsidRPr="006E7BBE">
        <w:rPr>
          <w:rFonts w:ascii="Times New Roman" w:hAnsi="Times New Roman"/>
          <w:bCs/>
        </w:rPr>
        <w:t>demonstrere viden om og reflektere over grundlaget for en udviklingsbaseret og forskning</w:t>
      </w:r>
      <w:r w:rsidRPr="006E7BBE">
        <w:rPr>
          <w:rFonts w:ascii="Times New Roman" w:hAnsi="Times New Roman"/>
          <w:bCs/>
        </w:rPr>
        <w:t>s</w:t>
      </w:r>
      <w:r w:rsidRPr="006E7BBE">
        <w:rPr>
          <w:rFonts w:ascii="Times New Roman" w:hAnsi="Times New Roman"/>
          <w:bCs/>
        </w:rPr>
        <w:t xml:space="preserve">orienteret praksis </w:t>
      </w:r>
    </w:p>
    <w:p w:rsidR="00D25195" w:rsidRPr="006E7BBE" w:rsidRDefault="00D25195" w:rsidP="00615057">
      <w:pPr>
        <w:numPr>
          <w:ilvl w:val="0"/>
          <w:numId w:val="13"/>
        </w:numPr>
        <w:contextualSpacing/>
        <w:rPr>
          <w:rFonts w:ascii="Times New Roman" w:hAnsi="Times New Roman"/>
          <w:bCs/>
        </w:rPr>
      </w:pPr>
      <w:r w:rsidRPr="006E7BBE">
        <w:rPr>
          <w:rFonts w:ascii="Times New Roman" w:hAnsi="Times New Roman"/>
          <w:bCs/>
        </w:rPr>
        <w:t>demonstrere viden om og indsigt i videnskabsteori, udviklings- og forskningsmetodik, he</w:t>
      </w:r>
      <w:r w:rsidRPr="006E7BBE">
        <w:rPr>
          <w:rFonts w:ascii="Times New Roman" w:hAnsi="Times New Roman"/>
          <w:bCs/>
        </w:rPr>
        <w:t>r</w:t>
      </w:r>
      <w:r w:rsidRPr="006E7BBE">
        <w:rPr>
          <w:rFonts w:ascii="Times New Roman" w:hAnsi="Times New Roman"/>
          <w:bCs/>
        </w:rPr>
        <w:t>under undersøgelsesmetoder i udviklingsarbejde</w:t>
      </w:r>
    </w:p>
    <w:p w:rsidR="00D25195" w:rsidRDefault="00D25195" w:rsidP="00615057">
      <w:pPr>
        <w:numPr>
          <w:ilvl w:val="0"/>
          <w:numId w:val="13"/>
        </w:numPr>
        <w:contextualSpacing/>
        <w:rPr>
          <w:rFonts w:ascii="Times New Roman" w:hAnsi="Times New Roman"/>
          <w:bCs/>
        </w:rPr>
      </w:pPr>
      <w:r w:rsidRPr="006E7BBE">
        <w:rPr>
          <w:rFonts w:ascii="Times New Roman" w:hAnsi="Times New Roman"/>
          <w:bCs/>
        </w:rPr>
        <w:t>demonstrere viden om og forståelse for udviklingsbaseret praksis samt formidlings- og i</w:t>
      </w:r>
      <w:r w:rsidRPr="006E7BBE">
        <w:rPr>
          <w:rFonts w:ascii="Times New Roman" w:hAnsi="Times New Roman"/>
          <w:bCs/>
        </w:rPr>
        <w:t>m</w:t>
      </w:r>
      <w:r>
        <w:rPr>
          <w:rFonts w:ascii="Times New Roman" w:hAnsi="Times New Roman"/>
          <w:bCs/>
        </w:rPr>
        <w:t>plementeringsstrategier</w:t>
      </w:r>
    </w:p>
    <w:p w:rsidR="003B3E25" w:rsidRDefault="003B3E25" w:rsidP="003B3E25">
      <w:pPr>
        <w:ind w:left="720"/>
        <w:contextualSpacing/>
        <w:rPr>
          <w:rFonts w:ascii="Times New Roman" w:hAnsi="Times New Roman"/>
          <w:bCs/>
        </w:rPr>
      </w:pPr>
    </w:p>
    <w:p w:rsidR="00D25195" w:rsidRPr="006E7BBE" w:rsidRDefault="00D25195" w:rsidP="00D25195">
      <w:pPr>
        <w:rPr>
          <w:rFonts w:ascii="Times New Roman" w:hAnsi="Times New Roman"/>
          <w:b/>
        </w:rPr>
      </w:pPr>
      <w:r w:rsidRPr="006E7BBE">
        <w:rPr>
          <w:rFonts w:ascii="Times New Roman" w:hAnsi="Times New Roman"/>
          <w:b/>
        </w:rPr>
        <w:t>Færdigheder</w:t>
      </w:r>
    </w:p>
    <w:p w:rsidR="00D25195" w:rsidRPr="006E7BBE" w:rsidRDefault="00D25195" w:rsidP="00D25195">
      <w:pPr>
        <w:contextualSpacing/>
        <w:rPr>
          <w:rFonts w:ascii="Times New Roman" w:hAnsi="Times New Roman"/>
          <w:bCs/>
        </w:rPr>
      </w:pPr>
      <w:r w:rsidRPr="006E7BBE">
        <w:rPr>
          <w:rFonts w:ascii="Times New Roman" w:hAnsi="Times New Roman"/>
          <w:bCs/>
        </w:rPr>
        <w:t>Den studerende kan</w:t>
      </w:r>
    </w:p>
    <w:p w:rsidR="00D25195" w:rsidRPr="006E7BBE" w:rsidRDefault="00D25195" w:rsidP="00615057">
      <w:pPr>
        <w:numPr>
          <w:ilvl w:val="0"/>
          <w:numId w:val="14"/>
        </w:numPr>
        <w:contextualSpacing/>
        <w:rPr>
          <w:rFonts w:ascii="Times New Roman" w:hAnsi="Times New Roman"/>
          <w:bCs/>
        </w:rPr>
      </w:pPr>
      <w:r w:rsidRPr="006E7BBE">
        <w:rPr>
          <w:rFonts w:ascii="Times New Roman" w:hAnsi="Times New Roman"/>
          <w:bCs/>
        </w:rPr>
        <w:t>anvende udviklings- og forskningsresultater i relation til praksis</w:t>
      </w:r>
    </w:p>
    <w:p w:rsidR="00D25195" w:rsidRDefault="00D25195" w:rsidP="00615057">
      <w:pPr>
        <w:numPr>
          <w:ilvl w:val="0"/>
          <w:numId w:val="14"/>
        </w:numPr>
        <w:contextualSpacing/>
        <w:rPr>
          <w:rFonts w:ascii="Times New Roman" w:hAnsi="Times New Roman"/>
          <w:bCs/>
        </w:rPr>
      </w:pPr>
      <w:r w:rsidRPr="006E7BBE">
        <w:rPr>
          <w:rFonts w:ascii="Times New Roman" w:hAnsi="Times New Roman"/>
          <w:bCs/>
        </w:rPr>
        <w:t>søge, udvælge, analysere og vurdere litteratur samt undersøgelses- og forskningsresultater af releva</w:t>
      </w:r>
      <w:r>
        <w:rPr>
          <w:rFonts w:ascii="Times New Roman" w:hAnsi="Times New Roman"/>
          <w:bCs/>
        </w:rPr>
        <w:t>ns for praksis</w:t>
      </w:r>
    </w:p>
    <w:p w:rsidR="003B3E25" w:rsidRDefault="003B3E25" w:rsidP="003B3E25">
      <w:pPr>
        <w:ind w:left="720"/>
        <w:contextualSpacing/>
        <w:rPr>
          <w:rFonts w:ascii="Times New Roman" w:hAnsi="Times New Roman"/>
          <w:bCs/>
        </w:rPr>
      </w:pPr>
    </w:p>
    <w:p w:rsidR="00D25195" w:rsidRPr="00514874" w:rsidRDefault="00D25195" w:rsidP="00D25195">
      <w:pPr>
        <w:contextualSpacing/>
        <w:rPr>
          <w:rFonts w:ascii="Times New Roman" w:hAnsi="Times New Roman"/>
          <w:bCs/>
        </w:rPr>
      </w:pPr>
      <w:r w:rsidRPr="006E7BBE">
        <w:rPr>
          <w:rFonts w:ascii="Times New Roman" w:hAnsi="Times New Roman"/>
          <w:b/>
        </w:rPr>
        <w:t>Kompetencer</w:t>
      </w:r>
    </w:p>
    <w:p w:rsidR="00D25195" w:rsidRPr="006E7BBE" w:rsidRDefault="00D25195" w:rsidP="00D25195">
      <w:pPr>
        <w:contextualSpacing/>
        <w:rPr>
          <w:rFonts w:ascii="Times New Roman" w:hAnsi="Times New Roman"/>
          <w:bCs/>
        </w:rPr>
      </w:pPr>
      <w:r w:rsidRPr="006E7BBE">
        <w:rPr>
          <w:rFonts w:ascii="Times New Roman" w:hAnsi="Times New Roman"/>
          <w:bCs/>
        </w:rPr>
        <w:t xml:space="preserve">Den studerende kan </w:t>
      </w:r>
    </w:p>
    <w:p w:rsidR="00D25195" w:rsidRPr="006E7BBE" w:rsidRDefault="00D25195" w:rsidP="00615057">
      <w:pPr>
        <w:numPr>
          <w:ilvl w:val="0"/>
          <w:numId w:val="15"/>
        </w:numPr>
        <w:contextualSpacing/>
        <w:rPr>
          <w:rFonts w:ascii="Times New Roman" w:hAnsi="Times New Roman"/>
          <w:bCs/>
        </w:rPr>
      </w:pPr>
      <w:r w:rsidRPr="006E7BBE">
        <w:rPr>
          <w:rFonts w:ascii="Times New Roman" w:hAnsi="Times New Roman"/>
          <w:bCs/>
        </w:rPr>
        <w:t xml:space="preserve">håndtere problemstillinger, der knytter sig til en udviklingsbaseret praksis, herunder etiske og juridiske aspekter </w:t>
      </w:r>
    </w:p>
    <w:p w:rsidR="00D25195" w:rsidRPr="006E7BBE" w:rsidRDefault="00D25195" w:rsidP="00615057">
      <w:pPr>
        <w:numPr>
          <w:ilvl w:val="0"/>
          <w:numId w:val="15"/>
        </w:numPr>
        <w:contextualSpacing/>
        <w:rPr>
          <w:rFonts w:ascii="Times New Roman" w:hAnsi="Times New Roman"/>
          <w:bCs/>
        </w:rPr>
      </w:pPr>
      <w:r w:rsidRPr="006E7BBE">
        <w:rPr>
          <w:rFonts w:ascii="Times New Roman" w:hAnsi="Times New Roman"/>
          <w:bCs/>
        </w:rPr>
        <w:t>håndtere og reflektere over valg af teoretisk forståelsesramme, metodeovervejelser samt analysemetoder i udviklingsarbejder i praksis</w:t>
      </w:r>
    </w:p>
    <w:p w:rsidR="00D25195" w:rsidRPr="006E7BBE" w:rsidRDefault="00D25195" w:rsidP="00615057">
      <w:pPr>
        <w:numPr>
          <w:ilvl w:val="0"/>
          <w:numId w:val="15"/>
        </w:numPr>
        <w:contextualSpacing/>
        <w:rPr>
          <w:rFonts w:ascii="Times New Roman" w:hAnsi="Times New Roman"/>
          <w:bCs/>
        </w:rPr>
      </w:pPr>
      <w:r w:rsidRPr="006E7BBE">
        <w:rPr>
          <w:rFonts w:ascii="Times New Roman" w:hAnsi="Times New Roman"/>
          <w:bCs/>
        </w:rPr>
        <w:t>påtage sig ansvar for at planlægge og indgå i samarbejde udviklingsarbejde i praksis</w:t>
      </w:r>
    </w:p>
    <w:p w:rsidR="00D25195" w:rsidRPr="006E7BBE" w:rsidRDefault="00D25195" w:rsidP="00D25195">
      <w:pPr>
        <w:rPr>
          <w:rFonts w:ascii="Times New Roman" w:hAnsi="Times New Roman"/>
          <w:b/>
        </w:rPr>
      </w:pPr>
    </w:p>
    <w:p w:rsidR="00D25195" w:rsidRPr="006E7BBE" w:rsidRDefault="00D25195" w:rsidP="00D25195">
      <w:pPr>
        <w:rPr>
          <w:rFonts w:ascii="Times New Roman" w:hAnsi="Times New Roman"/>
          <w:b/>
        </w:rPr>
      </w:pPr>
      <w:r w:rsidRPr="006E7BBE">
        <w:rPr>
          <w:rFonts w:ascii="Times New Roman" w:hAnsi="Times New Roman"/>
          <w:b/>
        </w:rPr>
        <w:t>Indhold</w:t>
      </w:r>
    </w:p>
    <w:p w:rsidR="00D25195" w:rsidRPr="006E7BBE" w:rsidRDefault="00D25195" w:rsidP="00615057">
      <w:pPr>
        <w:numPr>
          <w:ilvl w:val="0"/>
          <w:numId w:val="16"/>
        </w:numPr>
        <w:contextualSpacing/>
        <w:rPr>
          <w:rFonts w:ascii="Times New Roman" w:hAnsi="Times New Roman"/>
        </w:rPr>
      </w:pPr>
      <w:r w:rsidRPr="006E7BBE">
        <w:rPr>
          <w:rFonts w:ascii="Times New Roman" w:hAnsi="Times New Roman"/>
        </w:rPr>
        <w:t xml:space="preserve">Udviklingsprojekter og professionspraksis </w:t>
      </w:r>
    </w:p>
    <w:p w:rsidR="00D25195" w:rsidRPr="006E7BBE" w:rsidRDefault="00D25195" w:rsidP="00615057">
      <w:pPr>
        <w:numPr>
          <w:ilvl w:val="0"/>
          <w:numId w:val="16"/>
        </w:numPr>
        <w:contextualSpacing/>
        <w:rPr>
          <w:rFonts w:ascii="Times New Roman" w:hAnsi="Times New Roman"/>
        </w:rPr>
      </w:pPr>
      <w:r w:rsidRPr="006E7BBE">
        <w:rPr>
          <w:rFonts w:ascii="Times New Roman" w:hAnsi="Times New Roman"/>
        </w:rPr>
        <w:t xml:space="preserve">Arbejdsprocessen i udviklingsprojekter </w:t>
      </w:r>
    </w:p>
    <w:p w:rsidR="00D25195" w:rsidRPr="006E7BBE" w:rsidRDefault="00D25195" w:rsidP="00615057">
      <w:pPr>
        <w:numPr>
          <w:ilvl w:val="0"/>
          <w:numId w:val="16"/>
        </w:numPr>
        <w:contextualSpacing/>
        <w:rPr>
          <w:rFonts w:ascii="Times New Roman" w:hAnsi="Times New Roman"/>
        </w:rPr>
      </w:pPr>
      <w:r w:rsidRPr="006E7BBE">
        <w:rPr>
          <w:rFonts w:ascii="Times New Roman" w:hAnsi="Times New Roman"/>
        </w:rPr>
        <w:t xml:space="preserve">Udarbejdelse af projektbeskrivelser </w:t>
      </w:r>
    </w:p>
    <w:p w:rsidR="00D25195" w:rsidRPr="00913B77" w:rsidRDefault="00D25195" w:rsidP="00615057">
      <w:pPr>
        <w:numPr>
          <w:ilvl w:val="0"/>
          <w:numId w:val="16"/>
        </w:numPr>
        <w:contextualSpacing/>
        <w:rPr>
          <w:rFonts w:ascii="Times New Roman" w:hAnsi="Times New Roman"/>
        </w:rPr>
      </w:pPr>
      <w:r w:rsidRPr="00913B77">
        <w:rPr>
          <w:rFonts w:ascii="Times New Roman" w:hAnsi="Times New Roman"/>
        </w:rPr>
        <w:t>Metoder i udviklingsprojekter</w:t>
      </w:r>
      <w:r w:rsidRPr="00913B77">
        <w:rPr>
          <w:rFonts w:ascii="Times New Roman" w:hAnsi="Times New Roman"/>
          <w:iCs/>
        </w:rPr>
        <w:t xml:space="preserve"> </w:t>
      </w:r>
    </w:p>
    <w:p w:rsidR="00D25195" w:rsidRPr="006E7BBE" w:rsidRDefault="00D25195" w:rsidP="00615057">
      <w:pPr>
        <w:numPr>
          <w:ilvl w:val="0"/>
          <w:numId w:val="16"/>
        </w:numPr>
        <w:contextualSpacing/>
        <w:rPr>
          <w:rFonts w:ascii="Times New Roman" w:hAnsi="Times New Roman"/>
        </w:rPr>
      </w:pPr>
      <w:r w:rsidRPr="006E7BBE">
        <w:rPr>
          <w:rFonts w:ascii="Times New Roman" w:hAnsi="Times New Roman"/>
        </w:rPr>
        <w:t>Organisatoriske og politiske rammer – herunder etiske og juridiske aspekter i udviklingsa</w:t>
      </w:r>
      <w:r w:rsidRPr="006E7BBE">
        <w:rPr>
          <w:rFonts w:ascii="Times New Roman" w:hAnsi="Times New Roman"/>
        </w:rPr>
        <w:t>r</w:t>
      </w:r>
      <w:r w:rsidRPr="006E7BBE">
        <w:rPr>
          <w:rFonts w:ascii="Times New Roman" w:hAnsi="Times New Roman"/>
        </w:rPr>
        <w:t>bejde</w:t>
      </w:r>
    </w:p>
    <w:p w:rsidR="00D25195" w:rsidRPr="006E7BBE" w:rsidRDefault="00D25195" w:rsidP="00615057">
      <w:pPr>
        <w:numPr>
          <w:ilvl w:val="0"/>
          <w:numId w:val="16"/>
        </w:numPr>
        <w:contextualSpacing/>
        <w:rPr>
          <w:rFonts w:ascii="Times New Roman" w:hAnsi="Times New Roman"/>
        </w:rPr>
      </w:pPr>
      <w:r w:rsidRPr="006E7BBE">
        <w:rPr>
          <w:rFonts w:ascii="Times New Roman" w:hAnsi="Times New Roman"/>
        </w:rPr>
        <w:t>Evaluering, formidling og implementering i relation til udviklingsarbejde</w:t>
      </w:r>
    </w:p>
    <w:p w:rsidR="00D25195" w:rsidRPr="006E7BBE" w:rsidRDefault="00D25195" w:rsidP="00D25195">
      <w:pPr>
        <w:rPr>
          <w:rFonts w:ascii="Times New Roman" w:hAnsi="Times New Roman"/>
          <w:b/>
        </w:rPr>
      </w:pPr>
    </w:p>
    <w:p w:rsidR="00D25195" w:rsidRPr="006E7BBE" w:rsidRDefault="00D25195" w:rsidP="00D25195">
      <w:pPr>
        <w:rPr>
          <w:rFonts w:ascii="Times New Roman" w:hAnsi="Times New Roman"/>
          <w:b/>
        </w:rPr>
      </w:pPr>
      <w:r w:rsidRPr="006E7BBE">
        <w:rPr>
          <w:rFonts w:ascii="Times New Roman" w:hAnsi="Times New Roman"/>
          <w:b/>
        </w:rPr>
        <w:t>Bedømmelse</w:t>
      </w:r>
    </w:p>
    <w:p w:rsidR="00D25195" w:rsidRPr="006E7BBE" w:rsidRDefault="00D25195" w:rsidP="00D25195">
      <w:pPr>
        <w:pStyle w:val="UCNNotatbrdtekst"/>
        <w:spacing w:after="0" w:line="240" w:lineRule="auto"/>
        <w:rPr>
          <w:rFonts w:ascii="Times New Roman" w:hAnsi="Times New Roman"/>
          <w:sz w:val="24"/>
          <w:szCs w:val="24"/>
        </w:rPr>
      </w:pPr>
      <w:r w:rsidRPr="006E7BBE">
        <w:rPr>
          <w:rFonts w:ascii="Times New Roman" w:hAnsi="Times New Roman"/>
          <w:sz w:val="24"/>
          <w:szCs w:val="24"/>
        </w:rPr>
        <w:t xml:space="preserve">Individuel bedømmelse med </w:t>
      </w:r>
      <w:r w:rsidR="00187B71">
        <w:rPr>
          <w:rFonts w:ascii="Times New Roman" w:hAnsi="Times New Roman"/>
          <w:sz w:val="24"/>
          <w:szCs w:val="24"/>
          <w:lang w:val="da-DK"/>
        </w:rPr>
        <w:t>intern</w:t>
      </w:r>
      <w:r w:rsidRPr="006E7BBE">
        <w:rPr>
          <w:rFonts w:ascii="Times New Roman" w:hAnsi="Times New Roman"/>
          <w:sz w:val="24"/>
          <w:szCs w:val="24"/>
        </w:rPr>
        <w:t xml:space="preserve"> vurdering </w:t>
      </w:r>
      <w:r w:rsidRPr="00187B71">
        <w:rPr>
          <w:rFonts w:ascii="Times New Roman" w:hAnsi="Times New Roman"/>
          <w:sz w:val="24"/>
          <w:szCs w:val="24"/>
        </w:rPr>
        <w:t xml:space="preserve">efter </w:t>
      </w:r>
      <w:r w:rsidR="00550613" w:rsidRPr="00187B71">
        <w:rPr>
          <w:rFonts w:ascii="Times New Roman" w:hAnsi="Times New Roman"/>
          <w:sz w:val="24"/>
          <w:szCs w:val="24"/>
        </w:rPr>
        <w:t>7-trins-skalaen</w:t>
      </w:r>
      <w:r w:rsidRPr="00187B71">
        <w:rPr>
          <w:rFonts w:ascii="Times New Roman" w:hAnsi="Times New Roman"/>
          <w:sz w:val="24"/>
          <w:szCs w:val="24"/>
        </w:rPr>
        <w:t>.</w:t>
      </w:r>
    </w:p>
    <w:p w:rsidR="00FA15E0" w:rsidRDefault="00FA15E0" w:rsidP="00FA15E0">
      <w:pPr>
        <w:spacing w:after="240"/>
      </w:pPr>
      <w:r>
        <w:t>________________________________________________________________________________</w:t>
      </w:r>
    </w:p>
    <w:p w:rsidR="00CD7F2B" w:rsidRPr="00CE4C1B" w:rsidRDefault="00CD7F2B" w:rsidP="00FE4D89">
      <w:pPr>
        <w:pStyle w:val="Overskrift2"/>
      </w:pPr>
      <w:bookmarkStart w:id="48" w:name="_Toc482859558"/>
      <w:r w:rsidRPr="00CE4C1B">
        <w:t>Modul R</w:t>
      </w:r>
      <w:r w:rsidR="00F01BDA" w:rsidRPr="00CE4C1B">
        <w:t>s</w:t>
      </w:r>
      <w:r w:rsidR="003B3E25">
        <w:t>2</w:t>
      </w:r>
      <w:r w:rsidRPr="00CE4C1B">
        <w:t xml:space="preserve">: </w:t>
      </w:r>
      <w:r w:rsidR="00FE4D89">
        <w:t>Børnefamilien og den sundhedsprofessionelle</w:t>
      </w:r>
      <w:bookmarkEnd w:id="48"/>
    </w:p>
    <w:p w:rsidR="00FE4D89" w:rsidRPr="00FE4D89" w:rsidRDefault="00FE4D89" w:rsidP="00FE4D89">
      <w:pPr>
        <w:rPr>
          <w:rFonts w:ascii="Times New Roman" w:hAnsi="Times New Roman"/>
        </w:rPr>
      </w:pPr>
      <w:r w:rsidRPr="00FE4D89">
        <w:rPr>
          <w:rFonts w:ascii="Times New Roman" w:hAnsi="Times New Roman"/>
        </w:rPr>
        <w:t>Modulet er rettet mod sundhedsprofessionelle med erfar</w:t>
      </w:r>
      <w:r>
        <w:rPr>
          <w:rFonts w:ascii="Times New Roman" w:hAnsi="Times New Roman"/>
        </w:rPr>
        <w:t>ing inden for børne- eller unge</w:t>
      </w:r>
      <w:r w:rsidRPr="00FE4D89">
        <w:rPr>
          <w:rFonts w:ascii="Times New Roman" w:hAnsi="Times New Roman"/>
        </w:rPr>
        <w:t xml:space="preserve">området og sætter fokus på mødet og samspillet mellem den sundhedsprofessionelle og børn/unge og familien i relation til udvalgte sammenhænge i det aktuelle samfund og i sundhedssektoren. </w:t>
      </w:r>
    </w:p>
    <w:p w:rsidR="00FE4D89" w:rsidRPr="00FE4D89" w:rsidRDefault="00FE4D89" w:rsidP="00FE4D89">
      <w:pPr>
        <w:rPr>
          <w:rFonts w:ascii="Times New Roman" w:hAnsi="Times New Roman"/>
        </w:rPr>
      </w:pPr>
    </w:p>
    <w:p w:rsidR="00FE4D89" w:rsidRPr="00FE4D89" w:rsidRDefault="00FE4D89" w:rsidP="00FE4D89">
      <w:pPr>
        <w:rPr>
          <w:rFonts w:ascii="Times New Roman" w:hAnsi="Times New Roman"/>
          <w:b/>
        </w:rPr>
      </w:pPr>
      <w:r w:rsidRPr="00FE4D89">
        <w:rPr>
          <w:rFonts w:ascii="Times New Roman" w:hAnsi="Times New Roman"/>
          <w:b/>
        </w:rPr>
        <w:t>Omfang</w:t>
      </w:r>
    </w:p>
    <w:p w:rsidR="00FE4D89" w:rsidRPr="00FE4D89" w:rsidRDefault="00FE4D89" w:rsidP="00FE4D89">
      <w:pPr>
        <w:pStyle w:val="UCNNotatbrdtekst"/>
        <w:spacing w:after="0" w:line="240" w:lineRule="auto"/>
        <w:jc w:val="left"/>
        <w:rPr>
          <w:rFonts w:ascii="Times New Roman" w:hAnsi="Times New Roman"/>
          <w:sz w:val="24"/>
          <w:szCs w:val="24"/>
        </w:rPr>
      </w:pPr>
      <w:r w:rsidRPr="00FE4D89">
        <w:rPr>
          <w:rFonts w:ascii="Times New Roman" w:hAnsi="Times New Roman"/>
          <w:sz w:val="24"/>
          <w:szCs w:val="24"/>
        </w:rPr>
        <w:t>10 ECTS-point</w:t>
      </w:r>
    </w:p>
    <w:p w:rsidR="00FE4D89" w:rsidRPr="00FE4D89" w:rsidRDefault="00FE4D89" w:rsidP="00FE4D89">
      <w:pPr>
        <w:pStyle w:val="UCNNotatbrdtekst"/>
        <w:spacing w:after="0" w:line="240" w:lineRule="auto"/>
        <w:jc w:val="left"/>
        <w:rPr>
          <w:rFonts w:ascii="Times New Roman" w:hAnsi="Times New Roman"/>
          <w:sz w:val="24"/>
          <w:szCs w:val="24"/>
        </w:rPr>
      </w:pPr>
    </w:p>
    <w:p w:rsidR="00FE4D89" w:rsidRPr="00FE4D89" w:rsidRDefault="00FE4D89" w:rsidP="00FE4D89">
      <w:pPr>
        <w:rPr>
          <w:rFonts w:ascii="Times New Roman" w:hAnsi="Times New Roman"/>
          <w:b/>
        </w:rPr>
      </w:pPr>
      <w:r w:rsidRPr="00FE4D89">
        <w:rPr>
          <w:rFonts w:ascii="Times New Roman" w:hAnsi="Times New Roman"/>
          <w:b/>
        </w:rPr>
        <w:t>Lærings</w:t>
      </w:r>
      <w:r w:rsidR="003B3E25">
        <w:rPr>
          <w:rFonts w:ascii="Times New Roman" w:hAnsi="Times New Roman"/>
          <w:b/>
        </w:rPr>
        <w:t>mål</w:t>
      </w:r>
    </w:p>
    <w:p w:rsidR="00187B71" w:rsidRPr="002E6263" w:rsidRDefault="00187B71" w:rsidP="00187B71">
      <w:pPr>
        <w:rPr>
          <w:rFonts w:ascii="Times New Roman" w:hAnsi="Times New Roman"/>
        </w:rPr>
      </w:pPr>
      <w:r>
        <w:rPr>
          <w:rFonts w:ascii="Times New Roman" w:hAnsi="Times New Roman"/>
        </w:rPr>
        <w:t>Det er målet, at den studerende gennem integration af praksiserfaring og udviklingsorientering</w:t>
      </w:r>
    </w:p>
    <w:p w:rsidR="00187B71" w:rsidRPr="00187B71" w:rsidRDefault="00187B71" w:rsidP="00FE4D89">
      <w:pPr>
        <w:rPr>
          <w:rFonts w:ascii="Times New Roman" w:hAnsi="Times New Roman"/>
        </w:rPr>
      </w:pPr>
    </w:p>
    <w:p w:rsidR="00FE4D89" w:rsidRPr="00FE4D89" w:rsidRDefault="00FE4D89" w:rsidP="00FE4D89">
      <w:pPr>
        <w:rPr>
          <w:rFonts w:ascii="Times New Roman" w:hAnsi="Times New Roman"/>
          <w:b/>
        </w:rPr>
      </w:pPr>
      <w:r w:rsidRPr="00FE4D89">
        <w:rPr>
          <w:rFonts w:ascii="Times New Roman" w:hAnsi="Times New Roman"/>
          <w:b/>
        </w:rPr>
        <w:t>Viden</w:t>
      </w:r>
    </w:p>
    <w:p w:rsidR="00FE4D89" w:rsidRPr="00FE4D89" w:rsidRDefault="00FE4D89" w:rsidP="00EE1383">
      <w:pPr>
        <w:pStyle w:val="Sidehoved"/>
        <w:numPr>
          <w:ilvl w:val="0"/>
          <w:numId w:val="36"/>
        </w:numPr>
        <w:tabs>
          <w:tab w:val="clear" w:pos="4819"/>
          <w:tab w:val="clear" w:pos="9638"/>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Times New Roman" w:hAnsi="Times New Roman"/>
        </w:rPr>
      </w:pPr>
      <w:r w:rsidRPr="00FE4D89">
        <w:rPr>
          <w:rFonts w:ascii="Times New Roman" w:hAnsi="Times New Roman"/>
        </w:rPr>
        <w:t>får viden om og forståelse af, hvad der kan kendetegne børn/unge og deres familie i det moderne samfund</w:t>
      </w:r>
    </w:p>
    <w:p w:rsidR="00FE4D89" w:rsidRPr="00FE4D89" w:rsidRDefault="00FE4D89" w:rsidP="00EE1383">
      <w:pPr>
        <w:pStyle w:val="Sidehoved"/>
        <w:numPr>
          <w:ilvl w:val="0"/>
          <w:numId w:val="36"/>
        </w:numPr>
        <w:tabs>
          <w:tab w:val="clear" w:pos="4819"/>
          <w:tab w:val="clear" w:pos="9638"/>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Times New Roman" w:hAnsi="Times New Roman"/>
        </w:rPr>
      </w:pPr>
      <w:r w:rsidRPr="00FE4D89">
        <w:rPr>
          <w:rFonts w:ascii="Times New Roman" w:hAnsi="Times New Roman"/>
        </w:rPr>
        <w:t>får indsigt i og kan reflektere over relationelle aspekter i mødet med børne/unge-familien</w:t>
      </w:r>
    </w:p>
    <w:p w:rsidR="00FE4D89" w:rsidRPr="00FE4D89" w:rsidRDefault="00FE4D89" w:rsidP="00EE1383">
      <w:pPr>
        <w:pStyle w:val="Sidehoved"/>
        <w:numPr>
          <w:ilvl w:val="0"/>
          <w:numId w:val="36"/>
        </w:numPr>
        <w:tabs>
          <w:tab w:val="clear" w:pos="4819"/>
          <w:tab w:val="clear" w:pos="9638"/>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Times New Roman" w:hAnsi="Times New Roman"/>
        </w:rPr>
      </w:pPr>
      <w:r w:rsidRPr="00FE4D89">
        <w:rPr>
          <w:rFonts w:ascii="Times New Roman" w:hAnsi="Times New Roman"/>
        </w:rPr>
        <w:t>får viden om og forståelse af forskellige teoretiske perspektiver på den specifikke forskning og udvikling i relation til børne-ungeområdet</w:t>
      </w:r>
    </w:p>
    <w:p w:rsidR="00947190" w:rsidRDefault="00947190" w:rsidP="00FE4D89">
      <w:pPr>
        <w:rPr>
          <w:rFonts w:ascii="Times New Roman" w:hAnsi="Times New Roman"/>
          <w:b/>
        </w:rPr>
      </w:pPr>
    </w:p>
    <w:p w:rsidR="00FE4D89" w:rsidRPr="00FE4D89" w:rsidRDefault="00FE4D89" w:rsidP="00FE4D89">
      <w:pPr>
        <w:rPr>
          <w:rFonts w:ascii="Times New Roman" w:hAnsi="Times New Roman"/>
          <w:b/>
        </w:rPr>
      </w:pPr>
      <w:r w:rsidRPr="00FE4D89">
        <w:rPr>
          <w:rFonts w:ascii="Times New Roman" w:hAnsi="Times New Roman"/>
          <w:b/>
        </w:rPr>
        <w:t>Færdigheder</w:t>
      </w:r>
    </w:p>
    <w:p w:rsidR="00FE4D89" w:rsidRPr="00FE4D89" w:rsidRDefault="00FE4D89" w:rsidP="00EE1383">
      <w:pPr>
        <w:numPr>
          <w:ilvl w:val="0"/>
          <w:numId w:val="37"/>
        </w:numPr>
        <w:rPr>
          <w:rFonts w:ascii="Times New Roman" w:hAnsi="Times New Roman"/>
        </w:rPr>
      </w:pPr>
      <w:r w:rsidRPr="00FE4D89">
        <w:rPr>
          <w:rFonts w:ascii="Times New Roman" w:hAnsi="Times New Roman"/>
        </w:rPr>
        <w:t>kan vurdere, anvende og begrunde sine refleksioner over udviklingsarbejde, kvalitetsudvi</w:t>
      </w:r>
      <w:r w:rsidRPr="00FE4D89">
        <w:rPr>
          <w:rFonts w:ascii="Times New Roman" w:hAnsi="Times New Roman"/>
        </w:rPr>
        <w:t>k</w:t>
      </w:r>
      <w:r w:rsidRPr="00FE4D89">
        <w:rPr>
          <w:rFonts w:ascii="Times New Roman" w:hAnsi="Times New Roman"/>
        </w:rPr>
        <w:t>ling og implementering i klinisk praksis</w:t>
      </w:r>
    </w:p>
    <w:p w:rsidR="00FE4D89" w:rsidRPr="00FE4D89" w:rsidRDefault="00FE4D89" w:rsidP="00EE1383">
      <w:pPr>
        <w:pStyle w:val="Sidehoved"/>
        <w:numPr>
          <w:ilvl w:val="0"/>
          <w:numId w:val="38"/>
        </w:numPr>
        <w:tabs>
          <w:tab w:val="clear" w:pos="4819"/>
          <w:tab w:val="clear" w:pos="9638"/>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Times New Roman" w:hAnsi="Times New Roman"/>
        </w:rPr>
      </w:pPr>
      <w:r w:rsidRPr="00FE4D89">
        <w:rPr>
          <w:rFonts w:ascii="Times New Roman" w:hAnsi="Times New Roman"/>
        </w:rPr>
        <w:t>kan søge, udvælge, analysere og vurdere litteratur, samt undersøgelses- og forskningsresultater af relevans for børne-ungeområdet.</w:t>
      </w:r>
    </w:p>
    <w:p w:rsidR="00947190" w:rsidRDefault="00947190" w:rsidP="00FE4D89">
      <w:pPr>
        <w:rPr>
          <w:rFonts w:ascii="Times New Roman" w:hAnsi="Times New Roman"/>
          <w:b/>
        </w:rPr>
      </w:pPr>
    </w:p>
    <w:p w:rsidR="00FE4D89" w:rsidRPr="00FE4D89" w:rsidRDefault="00FE4D89" w:rsidP="00FE4D89">
      <w:pPr>
        <w:rPr>
          <w:rFonts w:ascii="Times New Roman" w:hAnsi="Times New Roman"/>
          <w:b/>
        </w:rPr>
      </w:pPr>
      <w:r w:rsidRPr="00FE4D89">
        <w:rPr>
          <w:rFonts w:ascii="Times New Roman" w:hAnsi="Times New Roman"/>
          <w:b/>
        </w:rPr>
        <w:t>Kompetencer</w:t>
      </w:r>
    </w:p>
    <w:p w:rsidR="00FE4D89" w:rsidRPr="00FE4D89" w:rsidRDefault="00FE4D89" w:rsidP="00EE1383">
      <w:pPr>
        <w:numPr>
          <w:ilvl w:val="0"/>
          <w:numId w:val="39"/>
        </w:numPr>
        <w:rPr>
          <w:rFonts w:ascii="Times New Roman" w:hAnsi="Times New Roman"/>
        </w:rPr>
      </w:pPr>
      <w:r w:rsidRPr="00FE4D89">
        <w:rPr>
          <w:rFonts w:ascii="Times New Roman" w:hAnsi="Times New Roman"/>
        </w:rPr>
        <w:t>kan håndtere problemstillinger i relation til mødet med børn/unge og deres familie med f. eks. livsstilssygdom eller kronisk lidelse samt i relation til forebyggelses- og sundhed</w:t>
      </w:r>
      <w:r w:rsidRPr="00FE4D89">
        <w:rPr>
          <w:rFonts w:ascii="Times New Roman" w:hAnsi="Times New Roman"/>
        </w:rPr>
        <w:t>s</w:t>
      </w:r>
      <w:r w:rsidRPr="00FE4D89">
        <w:rPr>
          <w:rFonts w:ascii="Times New Roman" w:hAnsi="Times New Roman"/>
        </w:rPr>
        <w:t>fremmeinitiativer rettet mod børne/ungefamilien</w:t>
      </w:r>
    </w:p>
    <w:p w:rsidR="00FE4D89" w:rsidRPr="00FE4D89" w:rsidRDefault="00FE4D89" w:rsidP="00EE1383">
      <w:pPr>
        <w:pStyle w:val="Sidehoved"/>
        <w:numPr>
          <w:ilvl w:val="0"/>
          <w:numId w:val="39"/>
        </w:numPr>
        <w:tabs>
          <w:tab w:val="clear" w:pos="4819"/>
          <w:tab w:val="clear" w:pos="9638"/>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Times New Roman" w:hAnsi="Times New Roman"/>
          <w:i/>
        </w:rPr>
      </w:pPr>
      <w:r w:rsidRPr="00FE4D89">
        <w:rPr>
          <w:rFonts w:ascii="Times New Roman" w:hAnsi="Times New Roman"/>
        </w:rPr>
        <w:t>kan tage ansvar for beslutninger omhandlende kliniske problemstillinger i relation til samarbejdet med børn/unge og deres familie</w:t>
      </w:r>
    </w:p>
    <w:p w:rsidR="00FE4D89" w:rsidRPr="00FE4D89" w:rsidRDefault="00FE4D89" w:rsidP="00EE1383">
      <w:pPr>
        <w:pStyle w:val="Sidehoved"/>
        <w:numPr>
          <w:ilvl w:val="0"/>
          <w:numId w:val="39"/>
        </w:numPr>
        <w:tabs>
          <w:tab w:val="clear" w:pos="4819"/>
          <w:tab w:val="clear" w:pos="9638"/>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Times New Roman" w:hAnsi="Times New Roman"/>
          <w:i/>
        </w:rPr>
      </w:pPr>
      <w:r w:rsidRPr="00FE4D89">
        <w:rPr>
          <w:rFonts w:ascii="Times New Roman" w:hAnsi="Times New Roman"/>
        </w:rPr>
        <w:t>kan udvikle praksis samt</w:t>
      </w:r>
      <w:r w:rsidRPr="00FE4D89">
        <w:rPr>
          <w:rFonts w:ascii="Times New Roman" w:hAnsi="Times New Roman"/>
          <w:i/>
        </w:rPr>
        <w:t xml:space="preserve"> </w:t>
      </w:r>
      <w:r w:rsidRPr="00FE4D89">
        <w:rPr>
          <w:rFonts w:ascii="Times New Roman" w:hAnsi="Times New Roman"/>
        </w:rPr>
        <w:t>dokumentere og formidle problemstillinger og handlemuligheder i relation til mødet med barnet/børnefamilien</w:t>
      </w:r>
    </w:p>
    <w:p w:rsidR="00FE4D89" w:rsidRPr="00FE4D89" w:rsidRDefault="00FE4D89" w:rsidP="00FE4D89">
      <w:pPr>
        <w:pStyle w:val="Sidehoved"/>
        <w:tabs>
          <w:tab w:val="clear" w:pos="4819"/>
          <w:tab w:val="clear" w:pos="9638"/>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left="737"/>
        <w:rPr>
          <w:rFonts w:ascii="Times New Roman" w:hAnsi="Times New Roman"/>
          <w:i/>
        </w:rPr>
      </w:pPr>
    </w:p>
    <w:p w:rsidR="00FE4D89" w:rsidRPr="00FE4D89" w:rsidRDefault="00FE4D89" w:rsidP="00FE4D89">
      <w:pPr>
        <w:rPr>
          <w:rFonts w:ascii="Times New Roman" w:hAnsi="Times New Roman"/>
          <w:b/>
        </w:rPr>
      </w:pPr>
      <w:r w:rsidRPr="00FE4D89">
        <w:rPr>
          <w:rFonts w:ascii="Times New Roman" w:hAnsi="Times New Roman"/>
          <w:b/>
        </w:rPr>
        <w:t>Indhold</w:t>
      </w:r>
    </w:p>
    <w:p w:rsidR="00FE4D89" w:rsidRPr="00FE4D89" w:rsidRDefault="00FE4D89" w:rsidP="00EE1383">
      <w:pPr>
        <w:pStyle w:val="Listeafsnit"/>
        <w:numPr>
          <w:ilvl w:val="0"/>
          <w:numId w:val="41"/>
        </w:numPr>
        <w:spacing w:after="0" w:line="240" w:lineRule="auto"/>
        <w:rPr>
          <w:rFonts w:ascii="Times New Roman" w:hAnsi="Times New Roman"/>
          <w:bCs/>
          <w:sz w:val="24"/>
          <w:szCs w:val="24"/>
        </w:rPr>
      </w:pPr>
      <w:r w:rsidRPr="00FE4D89">
        <w:rPr>
          <w:rFonts w:ascii="Times New Roman" w:hAnsi="Times New Roman"/>
          <w:bCs/>
          <w:sz w:val="24"/>
          <w:szCs w:val="24"/>
        </w:rPr>
        <w:t>Relationen mellem børn/unge og deres familie og den sundhedsprofessionelle</w:t>
      </w:r>
    </w:p>
    <w:p w:rsidR="00FE4D89" w:rsidRPr="00FE4D89" w:rsidRDefault="00FE4D89" w:rsidP="00EE1383">
      <w:pPr>
        <w:pStyle w:val="Listeafsnit"/>
        <w:numPr>
          <w:ilvl w:val="0"/>
          <w:numId w:val="41"/>
        </w:numPr>
        <w:spacing w:after="0" w:line="240" w:lineRule="auto"/>
        <w:rPr>
          <w:rFonts w:ascii="Times New Roman" w:hAnsi="Times New Roman"/>
          <w:sz w:val="24"/>
          <w:szCs w:val="24"/>
        </w:rPr>
      </w:pPr>
      <w:r w:rsidRPr="00FE4D89">
        <w:rPr>
          <w:rFonts w:ascii="Times New Roman" w:hAnsi="Times New Roman"/>
          <w:sz w:val="24"/>
          <w:szCs w:val="24"/>
        </w:rPr>
        <w:t>Børn/unge og deres families vilkår i det moderne samfund</w:t>
      </w:r>
    </w:p>
    <w:p w:rsidR="00FE4D89" w:rsidRPr="00FE4D89" w:rsidRDefault="00FE4D89" w:rsidP="00EE1383">
      <w:pPr>
        <w:pStyle w:val="Listeafsnit"/>
        <w:numPr>
          <w:ilvl w:val="0"/>
          <w:numId w:val="41"/>
        </w:numPr>
        <w:spacing w:after="0" w:line="240" w:lineRule="auto"/>
        <w:rPr>
          <w:rFonts w:ascii="Times New Roman" w:hAnsi="Times New Roman"/>
          <w:sz w:val="24"/>
          <w:szCs w:val="24"/>
        </w:rPr>
      </w:pPr>
      <w:r w:rsidRPr="00FE4D89">
        <w:rPr>
          <w:rFonts w:ascii="Times New Roman" w:hAnsi="Times New Roman"/>
          <w:sz w:val="24"/>
          <w:szCs w:val="24"/>
        </w:rPr>
        <w:t>Kommunikative aspekter i relation til børne/unge-familier</w:t>
      </w:r>
    </w:p>
    <w:p w:rsidR="00FE4D89" w:rsidRPr="00FE4D89" w:rsidRDefault="00FE4D89" w:rsidP="00EE1383">
      <w:pPr>
        <w:numPr>
          <w:ilvl w:val="0"/>
          <w:numId w:val="40"/>
        </w:numPr>
        <w:tabs>
          <w:tab w:val="num" w:pos="1080"/>
        </w:tabs>
        <w:rPr>
          <w:rFonts w:ascii="Times New Roman" w:hAnsi="Times New Roman"/>
        </w:rPr>
      </w:pPr>
      <w:r w:rsidRPr="00FE4D89">
        <w:rPr>
          <w:rFonts w:ascii="Times New Roman" w:hAnsi="Times New Roman"/>
        </w:rPr>
        <w:t>Forebyggelses- og sundhedsfremmeinitiativer i relation til børne/ungefamilien, sundhed</w:t>
      </w:r>
      <w:r w:rsidRPr="00FE4D89">
        <w:rPr>
          <w:rFonts w:ascii="Times New Roman" w:hAnsi="Times New Roman"/>
        </w:rPr>
        <w:t>s</w:t>
      </w:r>
      <w:r w:rsidRPr="00FE4D89">
        <w:rPr>
          <w:rFonts w:ascii="Times New Roman" w:hAnsi="Times New Roman"/>
        </w:rPr>
        <w:t>pædagogik</w:t>
      </w:r>
    </w:p>
    <w:p w:rsidR="00FE4D89" w:rsidRPr="00FE4D89" w:rsidRDefault="00FE4D89" w:rsidP="00EE1383">
      <w:pPr>
        <w:numPr>
          <w:ilvl w:val="0"/>
          <w:numId w:val="40"/>
        </w:numPr>
        <w:tabs>
          <w:tab w:val="num" w:pos="1080"/>
        </w:tabs>
        <w:rPr>
          <w:rFonts w:ascii="Times New Roman" w:hAnsi="Times New Roman"/>
        </w:rPr>
      </w:pPr>
      <w:r w:rsidRPr="00FE4D89">
        <w:rPr>
          <w:rFonts w:ascii="Times New Roman" w:hAnsi="Times New Roman"/>
        </w:rPr>
        <w:t xml:space="preserve">Mødet i relation til børn/unge med f.eks. livsstilssygdom, kronisk lidelse, trivselsproblemer og psykiske problemer  </w:t>
      </w:r>
    </w:p>
    <w:p w:rsidR="00FE4D89" w:rsidRPr="00FE4D89" w:rsidRDefault="00FE4D89" w:rsidP="00EE1383">
      <w:pPr>
        <w:numPr>
          <w:ilvl w:val="0"/>
          <w:numId w:val="40"/>
        </w:numPr>
        <w:tabs>
          <w:tab w:val="num" w:pos="1080"/>
        </w:tabs>
        <w:rPr>
          <w:rFonts w:ascii="Times New Roman" w:hAnsi="Times New Roman"/>
        </w:rPr>
      </w:pPr>
      <w:r w:rsidRPr="00FE4D89">
        <w:rPr>
          <w:rFonts w:ascii="Times New Roman" w:hAnsi="Times New Roman"/>
        </w:rPr>
        <w:t>Mødet med børne/unge-familien med anden etnisk baggrund end dansk</w:t>
      </w:r>
    </w:p>
    <w:p w:rsidR="00FE4D89" w:rsidRPr="00FE4D89" w:rsidRDefault="00FE4D89" w:rsidP="00EE1383">
      <w:pPr>
        <w:numPr>
          <w:ilvl w:val="0"/>
          <w:numId w:val="40"/>
        </w:numPr>
        <w:tabs>
          <w:tab w:val="num" w:pos="1080"/>
        </w:tabs>
        <w:rPr>
          <w:rFonts w:ascii="Times New Roman" w:hAnsi="Times New Roman"/>
        </w:rPr>
      </w:pPr>
      <w:r w:rsidRPr="00FE4D89">
        <w:rPr>
          <w:rFonts w:ascii="Times New Roman" w:hAnsi="Times New Roman"/>
        </w:rPr>
        <w:t>Mødet med den ressourcesvage børne/unge-familie</w:t>
      </w:r>
    </w:p>
    <w:p w:rsidR="00FE4D89" w:rsidRPr="00FE4D89" w:rsidRDefault="00FE4D89" w:rsidP="00EE1383">
      <w:pPr>
        <w:numPr>
          <w:ilvl w:val="0"/>
          <w:numId w:val="40"/>
        </w:numPr>
        <w:tabs>
          <w:tab w:val="num" w:pos="1080"/>
        </w:tabs>
        <w:rPr>
          <w:rFonts w:ascii="Times New Roman" w:hAnsi="Times New Roman"/>
        </w:rPr>
      </w:pPr>
      <w:r w:rsidRPr="00FE4D89">
        <w:rPr>
          <w:rFonts w:ascii="Times New Roman" w:hAnsi="Times New Roman"/>
        </w:rPr>
        <w:t>Relationelle aspekter i kontakten med forældre og søskende til det alvorligt syge barn.</w:t>
      </w:r>
    </w:p>
    <w:p w:rsidR="00FE4D89" w:rsidRPr="00FE4D89" w:rsidRDefault="00FE4D89" w:rsidP="00FE4D89">
      <w:pPr>
        <w:rPr>
          <w:rFonts w:ascii="Times New Roman" w:hAnsi="Times New Roman"/>
          <w:b/>
        </w:rPr>
      </w:pPr>
    </w:p>
    <w:p w:rsidR="00FE4D89" w:rsidRPr="00FE4D89" w:rsidRDefault="00FE4D89" w:rsidP="00FE4D89">
      <w:pPr>
        <w:rPr>
          <w:rFonts w:ascii="Times New Roman" w:hAnsi="Times New Roman"/>
          <w:b/>
        </w:rPr>
      </w:pPr>
      <w:r w:rsidRPr="00FE4D89">
        <w:rPr>
          <w:rFonts w:ascii="Times New Roman" w:hAnsi="Times New Roman"/>
          <w:b/>
        </w:rPr>
        <w:t>Bedømmelse</w:t>
      </w:r>
    </w:p>
    <w:p w:rsidR="00FE4D89" w:rsidRPr="00FE4D89" w:rsidRDefault="00FE4D89" w:rsidP="00FE4D89">
      <w:pPr>
        <w:pStyle w:val="UCNNotatbrdtekst"/>
        <w:spacing w:after="0" w:line="240" w:lineRule="auto"/>
        <w:jc w:val="left"/>
        <w:rPr>
          <w:rFonts w:ascii="Times New Roman" w:hAnsi="Times New Roman"/>
          <w:sz w:val="24"/>
          <w:szCs w:val="24"/>
        </w:rPr>
      </w:pPr>
      <w:r w:rsidRPr="00FE4D89">
        <w:rPr>
          <w:rFonts w:ascii="Times New Roman" w:hAnsi="Times New Roman"/>
          <w:sz w:val="24"/>
          <w:szCs w:val="24"/>
        </w:rPr>
        <w:t>I</w:t>
      </w:r>
      <w:r w:rsidR="00D2473A">
        <w:rPr>
          <w:rFonts w:ascii="Times New Roman" w:hAnsi="Times New Roman"/>
          <w:sz w:val="24"/>
          <w:szCs w:val="24"/>
        </w:rPr>
        <w:t xml:space="preserve">ndividuel bedømmelse med </w:t>
      </w:r>
      <w:r w:rsidRPr="00FE4D89">
        <w:rPr>
          <w:rFonts w:ascii="Times New Roman" w:hAnsi="Times New Roman"/>
          <w:sz w:val="24"/>
          <w:szCs w:val="24"/>
        </w:rPr>
        <w:t xml:space="preserve">intern vurdering </w:t>
      </w:r>
      <w:r w:rsidRPr="00187B71">
        <w:rPr>
          <w:rFonts w:ascii="Times New Roman" w:hAnsi="Times New Roman"/>
          <w:sz w:val="24"/>
          <w:szCs w:val="24"/>
        </w:rPr>
        <w:t xml:space="preserve">efter </w:t>
      </w:r>
      <w:r w:rsidR="00550613" w:rsidRPr="00187B71">
        <w:rPr>
          <w:rFonts w:ascii="Times New Roman" w:hAnsi="Times New Roman"/>
          <w:sz w:val="24"/>
          <w:szCs w:val="24"/>
        </w:rPr>
        <w:t xml:space="preserve">7-trins-skalaen </w:t>
      </w:r>
      <w:r w:rsidRPr="00187B71">
        <w:rPr>
          <w:rFonts w:ascii="Times New Roman" w:hAnsi="Times New Roman"/>
          <w:sz w:val="24"/>
          <w:szCs w:val="24"/>
        </w:rPr>
        <w:t>.</w:t>
      </w:r>
    </w:p>
    <w:p w:rsidR="00FA15E0" w:rsidRDefault="00FA15E0" w:rsidP="00FA15E0">
      <w:pPr>
        <w:spacing w:after="240"/>
      </w:pPr>
      <w:r>
        <w:t>________________________________________________________________________________</w:t>
      </w:r>
    </w:p>
    <w:p w:rsidR="00CD7F2B" w:rsidRPr="00CE4C1B" w:rsidRDefault="00CD7F2B" w:rsidP="005102CC">
      <w:pPr>
        <w:pStyle w:val="Overskrift2"/>
      </w:pPr>
      <w:bookmarkStart w:id="49" w:name="_Toc482859559"/>
      <w:r w:rsidRPr="00CE4C1B">
        <w:t>Modul R</w:t>
      </w:r>
      <w:r w:rsidR="00F01BDA" w:rsidRPr="00CE4C1B">
        <w:t>s</w:t>
      </w:r>
      <w:r w:rsidR="003B3E25">
        <w:t>3</w:t>
      </w:r>
      <w:r w:rsidRPr="00CE4C1B">
        <w:t xml:space="preserve">: </w:t>
      </w:r>
      <w:r w:rsidR="005102CC">
        <w:t>Ergoterapi – teori og praksis</w:t>
      </w:r>
      <w:bookmarkEnd w:id="49"/>
    </w:p>
    <w:p w:rsidR="00127CA8" w:rsidRDefault="005102CC" w:rsidP="005102CC">
      <w:pPr>
        <w:rPr>
          <w:rFonts w:ascii="Times New Roman" w:hAnsi="Times New Roman"/>
        </w:rPr>
      </w:pPr>
      <w:r w:rsidRPr="005102CC">
        <w:rPr>
          <w:rFonts w:ascii="Times New Roman" w:hAnsi="Times New Roman"/>
        </w:rPr>
        <w:t xml:space="preserve">Modulet har fokus på aktuelle udviklingstendenser i ergoterapi som aktivitetsorienteret tilgang til rehabilitering. </w:t>
      </w:r>
      <w:r w:rsidR="00127CA8">
        <w:rPr>
          <w:rFonts w:ascii="Times New Roman" w:hAnsi="Times New Roman"/>
        </w:rPr>
        <w:t xml:space="preserve">Modulet retter sig mod kompetenceudvikling inden for aktuelle ergoterapeutiske arbejds- og udviklingsområder gennem </w:t>
      </w:r>
      <w:r w:rsidRPr="005102CC">
        <w:rPr>
          <w:rFonts w:ascii="Times New Roman" w:hAnsi="Times New Roman"/>
        </w:rPr>
        <w:t>integration af praksiserfaringer og en udviklingsbaseret ti</w:t>
      </w:r>
      <w:r w:rsidRPr="005102CC">
        <w:rPr>
          <w:rFonts w:ascii="Times New Roman" w:hAnsi="Times New Roman"/>
        </w:rPr>
        <w:t>l</w:t>
      </w:r>
      <w:r w:rsidRPr="005102CC">
        <w:rPr>
          <w:rFonts w:ascii="Times New Roman" w:hAnsi="Times New Roman"/>
        </w:rPr>
        <w:t>gang</w:t>
      </w:r>
      <w:r w:rsidR="00127CA8">
        <w:rPr>
          <w:rFonts w:ascii="Times New Roman" w:hAnsi="Times New Roman"/>
        </w:rPr>
        <w:t>.</w:t>
      </w:r>
      <w:r w:rsidRPr="005102CC">
        <w:rPr>
          <w:rFonts w:ascii="Times New Roman" w:hAnsi="Times New Roman"/>
        </w:rPr>
        <w:t xml:space="preserve"> </w:t>
      </w:r>
    </w:p>
    <w:p w:rsidR="00127CA8" w:rsidRDefault="00127CA8" w:rsidP="005102CC">
      <w:pPr>
        <w:rPr>
          <w:rFonts w:ascii="Times New Roman" w:hAnsi="Times New Roman"/>
        </w:rPr>
      </w:pPr>
    </w:p>
    <w:p w:rsidR="005102CC" w:rsidRPr="005102CC" w:rsidRDefault="005102CC" w:rsidP="005102CC">
      <w:pPr>
        <w:rPr>
          <w:rFonts w:ascii="Times New Roman" w:hAnsi="Times New Roman"/>
          <w:b/>
        </w:rPr>
      </w:pPr>
      <w:r w:rsidRPr="005102CC">
        <w:rPr>
          <w:rFonts w:ascii="Times New Roman" w:hAnsi="Times New Roman"/>
          <w:b/>
        </w:rPr>
        <w:t>Omfang</w:t>
      </w:r>
    </w:p>
    <w:p w:rsidR="005102CC" w:rsidRPr="005102CC" w:rsidRDefault="005102CC" w:rsidP="005102CC">
      <w:pPr>
        <w:rPr>
          <w:rFonts w:ascii="Times New Roman" w:hAnsi="Times New Roman"/>
        </w:rPr>
      </w:pPr>
      <w:r w:rsidRPr="005102CC">
        <w:rPr>
          <w:rFonts w:ascii="Times New Roman" w:hAnsi="Times New Roman"/>
        </w:rPr>
        <w:t>5 ECTS - point</w:t>
      </w:r>
    </w:p>
    <w:p w:rsidR="005102CC" w:rsidRPr="005102CC" w:rsidRDefault="005102CC" w:rsidP="005102CC">
      <w:pPr>
        <w:rPr>
          <w:rFonts w:ascii="Times New Roman" w:hAnsi="Times New Roman"/>
        </w:rPr>
      </w:pPr>
    </w:p>
    <w:p w:rsidR="005102CC" w:rsidRDefault="005102CC" w:rsidP="005102CC">
      <w:pPr>
        <w:rPr>
          <w:rFonts w:ascii="Times New Roman" w:hAnsi="Times New Roman"/>
          <w:b/>
        </w:rPr>
      </w:pPr>
      <w:r w:rsidRPr="005102CC">
        <w:rPr>
          <w:rFonts w:ascii="Times New Roman" w:hAnsi="Times New Roman"/>
          <w:b/>
        </w:rPr>
        <w:t>Lærings</w:t>
      </w:r>
      <w:r w:rsidR="003B3E25">
        <w:rPr>
          <w:rFonts w:ascii="Times New Roman" w:hAnsi="Times New Roman"/>
          <w:b/>
        </w:rPr>
        <w:t>mål</w:t>
      </w:r>
    </w:p>
    <w:p w:rsidR="00187B71" w:rsidRPr="002E6263" w:rsidRDefault="00187B71" w:rsidP="00187B71">
      <w:pPr>
        <w:rPr>
          <w:rFonts w:ascii="Times New Roman" w:hAnsi="Times New Roman"/>
        </w:rPr>
      </w:pPr>
      <w:r>
        <w:rPr>
          <w:rFonts w:ascii="Times New Roman" w:hAnsi="Times New Roman"/>
        </w:rPr>
        <w:t>Det er målet, at den studerende gennem integration af praksiserfaring og udviklingsorientering</w:t>
      </w:r>
    </w:p>
    <w:p w:rsidR="00187B71" w:rsidRPr="00187B71" w:rsidRDefault="00187B71" w:rsidP="005102CC">
      <w:pPr>
        <w:rPr>
          <w:rFonts w:ascii="Times New Roman" w:hAnsi="Times New Roman"/>
        </w:rPr>
      </w:pPr>
    </w:p>
    <w:p w:rsidR="005102CC" w:rsidRPr="005102CC" w:rsidRDefault="005102CC" w:rsidP="005102CC">
      <w:pPr>
        <w:rPr>
          <w:rFonts w:ascii="Times New Roman" w:hAnsi="Times New Roman"/>
          <w:b/>
        </w:rPr>
      </w:pPr>
      <w:r w:rsidRPr="005102CC">
        <w:rPr>
          <w:rFonts w:ascii="Times New Roman" w:hAnsi="Times New Roman"/>
          <w:b/>
        </w:rPr>
        <w:t>Viden</w:t>
      </w:r>
    </w:p>
    <w:p w:rsidR="005102CC" w:rsidRPr="005102CC" w:rsidRDefault="005102CC" w:rsidP="00EE1383">
      <w:pPr>
        <w:pStyle w:val="Listeafsnit"/>
        <w:numPr>
          <w:ilvl w:val="0"/>
          <w:numId w:val="42"/>
        </w:numPr>
        <w:spacing w:after="0" w:line="240" w:lineRule="auto"/>
        <w:rPr>
          <w:rFonts w:ascii="Times New Roman" w:hAnsi="Times New Roman"/>
          <w:sz w:val="24"/>
          <w:szCs w:val="24"/>
        </w:rPr>
      </w:pPr>
      <w:r w:rsidRPr="005102CC">
        <w:rPr>
          <w:rFonts w:ascii="Times New Roman" w:hAnsi="Times New Roman"/>
          <w:sz w:val="24"/>
          <w:szCs w:val="24"/>
        </w:rPr>
        <w:t>kan reflektere over ergoterapifagets værdigrundlag samt professionens teorier og metoder</w:t>
      </w:r>
    </w:p>
    <w:p w:rsidR="005102CC" w:rsidRPr="005102CC" w:rsidRDefault="005102CC" w:rsidP="00EE1383">
      <w:pPr>
        <w:pStyle w:val="Listeafsnit"/>
        <w:numPr>
          <w:ilvl w:val="0"/>
          <w:numId w:val="42"/>
        </w:numPr>
        <w:spacing w:after="0" w:line="240" w:lineRule="auto"/>
        <w:rPr>
          <w:rFonts w:ascii="Times New Roman" w:hAnsi="Times New Roman"/>
          <w:sz w:val="24"/>
          <w:szCs w:val="24"/>
        </w:rPr>
      </w:pPr>
      <w:r w:rsidRPr="005102CC">
        <w:rPr>
          <w:rFonts w:ascii="Times New Roman" w:hAnsi="Times New Roman"/>
          <w:sz w:val="24"/>
          <w:szCs w:val="24"/>
        </w:rPr>
        <w:t>demonstrerer viden om teorier og metoder til udvikling og dokumentation af den ergoter</w:t>
      </w:r>
      <w:r w:rsidRPr="005102CC">
        <w:rPr>
          <w:rFonts w:ascii="Times New Roman" w:hAnsi="Times New Roman"/>
          <w:sz w:val="24"/>
          <w:szCs w:val="24"/>
        </w:rPr>
        <w:t>a</w:t>
      </w:r>
      <w:r w:rsidRPr="005102CC">
        <w:rPr>
          <w:rFonts w:ascii="Times New Roman" w:hAnsi="Times New Roman"/>
          <w:sz w:val="24"/>
          <w:szCs w:val="24"/>
        </w:rPr>
        <w:t>peutiske praksis</w:t>
      </w:r>
    </w:p>
    <w:p w:rsidR="005102CC" w:rsidRPr="005102CC" w:rsidRDefault="005102CC" w:rsidP="005102CC">
      <w:pPr>
        <w:rPr>
          <w:rFonts w:ascii="Times New Roman" w:hAnsi="Times New Roman"/>
          <w:b/>
        </w:rPr>
      </w:pPr>
      <w:r w:rsidRPr="005102CC">
        <w:rPr>
          <w:rFonts w:ascii="Times New Roman" w:hAnsi="Times New Roman"/>
          <w:b/>
        </w:rPr>
        <w:t>Færdigheder</w:t>
      </w:r>
    </w:p>
    <w:p w:rsidR="005102CC" w:rsidRPr="005102CC" w:rsidRDefault="005102CC" w:rsidP="00EE1383">
      <w:pPr>
        <w:pStyle w:val="Listeafsnit"/>
        <w:numPr>
          <w:ilvl w:val="0"/>
          <w:numId w:val="43"/>
        </w:numPr>
        <w:spacing w:after="0" w:line="240" w:lineRule="auto"/>
        <w:rPr>
          <w:rFonts w:ascii="Times New Roman" w:hAnsi="Times New Roman"/>
          <w:sz w:val="24"/>
          <w:szCs w:val="24"/>
        </w:rPr>
      </w:pPr>
      <w:r w:rsidRPr="005102CC">
        <w:rPr>
          <w:rFonts w:ascii="Times New Roman" w:hAnsi="Times New Roman"/>
          <w:sz w:val="24"/>
          <w:szCs w:val="24"/>
        </w:rPr>
        <w:t>kan anvende ergoterapeutiske teorier og metoder til udvikling af praksis</w:t>
      </w:r>
    </w:p>
    <w:p w:rsidR="005102CC" w:rsidRPr="005102CC" w:rsidRDefault="005102CC" w:rsidP="00EE1383">
      <w:pPr>
        <w:pStyle w:val="Listeafsnit"/>
        <w:numPr>
          <w:ilvl w:val="0"/>
          <w:numId w:val="43"/>
        </w:numPr>
        <w:spacing w:after="0" w:line="240" w:lineRule="auto"/>
        <w:rPr>
          <w:rFonts w:ascii="Times New Roman" w:hAnsi="Times New Roman"/>
          <w:sz w:val="24"/>
          <w:szCs w:val="24"/>
        </w:rPr>
      </w:pPr>
      <w:r w:rsidRPr="005102CC">
        <w:rPr>
          <w:rFonts w:ascii="Times New Roman" w:hAnsi="Times New Roman"/>
          <w:sz w:val="24"/>
          <w:szCs w:val="24"/>
        </w:rPr>
        <w:t>kan formidle ergoterapifaglige problemstillinger og muligheder til brugere og andre sama</w:t>
      </w:r>
      <w:r w:rsidRPr="005102CC">
        <w:rPr>
          <w:rFonts w:ascii="Times New Roman" w:hAnsi="Times New Roman"/>
          <w:sz w:val="24"/>
          <w:szCs w:val="24"/>
        </w:rPr>
        <w:t>r</w:t>
      </w:r>
      <w:r w:rsidRPr="005102CC">
        <w:rPr>
          <w:rFonts w:ascii="Times New Roman" w:hAnsi="Times New Roman"/>
          <w:sz w:val="24"/>
          <w:szCs w:val="24"/>
        </w:rPr>
        <w:t>bejdspartnere</w:t>
      </w:r>
    </w:p>
    <w:p w:rsidR="00947190" w:rsidRDefault="00947190" w:rsidP="005102CC">
      <w:pPr>
        <w:rPr>
          <w:rFonts w:ascii="Times New Roman" w:hAnsi="Times New Roman"/>
          <w:b/>
        </w:rPr>
      </w:pPr>
    </w:p>
    <w:p w:rsidR="005102CC" w:rsidRPr="005102CC" w:rsidRDefault="005102CC" w:rsidP="005102CC">
      <w:pPr>
        <w:rPr>
          <w:rFonts w:ascii="Times New Roman" w:hAnsi="Times New Roman"/>
          <w:b/>
        </w:rPr>
      </w:pPr>
      <w:r w:rsidRPr="005102CC">
        <w:rPr>
          <w:rFonts w:ascii="Times New Roman" w:hAnsi="Times New Roman"/>
          <w:b/>
        </w:rPr>
        <w:t>Kompetencer</w:t>
      </w:r>
    </w:p>
    <w:p w:rsidR="005102CC" w:rsidRPr="005102CC" w:rsidRDefault="005102CC" w:rsidP="00EE1383">
      <w:pPr>
        <w:pStyle w:val="Listeafsnit"/>
        <w:numPr>
          <w:ilvl w:val="0"/>
          <w:numId w:val="44"/>
        </w:numPr>
        <w:spacing w:after="0" w:line="240" w:lineRule="auto"/>
        <w:rPr>
          <w:rFonts w:ascii="Times New Roman" w:hAnsi="Times New Roman"/>
          <w:sz w:val="24"/>
          <w:szCs w:val="24"/>
        </w:rPr>
      </w:pPr>
      <w:r w:rsidRPr="005102CC">
        <w:rPr>
          <w:rFonts w:ascii="Times New Roman" w:hAnsi="Times New Roman"/>
          <w:sz w:val="24"/>
          <w:szCs w:val="24"/>
        </w:rPr>
        <w:t>kan håndtere komplekse situationer i en mono- og tværfaglig kontekst</w:t>
      </w:r>
    </w:p>
    <w:p w:rsidR="005102CC" w:rsidRPr="005102CC" w:rsidRDefault="005102CC" w:rsidP="00EE1383">
      <w:pPr>
        <w:pStyle w:val="Listeafsnit"/>
        <w:numPr>
          <w:ilvl w:val="0"/>
          <w:numId w:val="44"/>
        </w:numPr>
        <w:spacing w:after="0" w:line="240" w:lineRule="auto"/>
        <w:rPr>
          <w:rFonts w:ascii="Times New Roman" w:hAnsi="Times New Roman"/>
          <w:sz w:val="24"/>
          <w:szCs w:val="24"/>
        </w:rPr>
      </w:pPr>
      <w:r w:rsidRPr="005102CC">
        <w:rPr>
          <w:rFonts w:ascii="Times New Roman" w:hAnsi="Times New Roman"/>
          <w:sz w:val="24"/>
          <w:szCs w:val="24"/>
        </w:rPr>
        <w:t>kan indgå i samarbejde med borgere om at muliggøre aktivitet og deltagelse i hverdagen</w:t>
      </w:r>
    </w:p>
    <w:p w:rsidR="005102CC" w:rsidRPr="005102CC" w:rsidRDefault="005102CC" w:rsidP="00EE1383">
      <w:pPr>
        <w:pStyle w:val="Listeafsnit"/>
        <w:numPr>
          <w:ilvl w:val="0"/>
          <w:numId w:val="44"/>
        </w:numPr>
        <w:spacing w:after="0" w:line="240" w:lineRule="auto"/>
        <w:rPr>
          <w:rFonts w:ascii="Times New Roman" w:hAnsi="Times New Roman"/>
          <w:sz w:val="24"/>
          <w:szCs w:val="24"/>
        </w:rPr>
      </w:pPr>
      <w:r w:rsidRPr="005102CC">
        <w:rPr>
          <w:rFonts w:ascii="Times New Roman" w:hAnsi="Times New Roman"/>
          <w:sz w:val="24"/>
          <w:szCs w:val="24"/>
        </w:rPr>
        <w:t>kan udvikle og dokumentere egen praksis og forholde sig kritisk til aktuelle og fremtidige dilemmaer</w:t>
      </w:r>
    </w:p>
    <w:p w:rsidR="005102CC" w:rsidRPr="005102CC" w:rsidRDefault="005102CC" w:rsidP="005102CC">
      <w:pPr>
        <w:rPr>
          <w:rFonts w:ascii="Times New Roman" w:hAnsi="Times New Roman"/>
        </w:rPr>
      </w:pPr>
    </w:p>
    <w:p w:rsidR="005102CC" w:rsidRPr="005102CC" w:rsidRDefault="005102CC" w:rsidP="005102CC">
      <w:pPr>
        <w:rPr>
          <w:rFonts w:ascii="Times New Roman" w:hAnsi="Times New Roman"/>
          <w:b/>
        </w:rPr>
      </w:pPr>
      <w:r w:rsidRPr="005102CC">
        <w:rPr>
          <w:rFonts w:ascii="Times New Roman" w:hAnsi="Times New Roman"/>
          <w:b/>
        </w:rPr>
        <w:t>Indhold</w:t>
      </w:r>
    </w:p>
    <w:p w:rsidR="005102CC" w:rsidRPr="005102CC" w:rsidRDefault="005102CC" w:rsidP="00EE1383">
      <w:pPr>
        <w:pStyle w:val="Listeafsnit"/>
        <w:numPr>
          <w:ilvl w:val="0"/>
          <w:numId w:val="45"/>
        </w:numPr>
        <w:spacing w:after="0" w:line="240" w:lineRule="auto"/>
        <w:rPr>
          <w:rFonts w:ascii="Times New Roman" w:hAnsi="Times New Roman"/>
          <w:sz w:val="24"/>
          <w:szCs w:val="24"/>
        </w:rPr>
      </w:pPr>
      <w:r w:rsidRPr="005102CC">
        <w:rPr>
          <w:rFonts w:ascii="Times New Roman" w:hAnsi="Times New Roman"/>
          <w:sz w:val="24"/>
          <w:szCs w:val="24"/>
        </w:rPr>
        <w:t>Muliggørelse af aktivitet og deltagelse for patienter eller grupper af borgere</w:t>
      </w:r>
    </w:p>
    <w:p w:rsidR="005102CC" w:rsidRPr="005102CC" w:rsidRDefault="005102CC" w:rsidP="00EE1383">
      <w:pPr>
        <w:pStyle w:val="Listeafsnit"/>
        <w:numPr>
          <w:ilvl w:val="0"/>
          <w:numId w:val="45"/>
        </w:numPr>
        <w:spacing w:after="0" w:line="240" w:lineRule="auto"/>
        <w:rPr>
          <w:rFonts w:ascii="Times New Roman" w:hAnsi="Times New Roman"/>
          <w:sz w:val="24"/>
          <w:szCs w:val="24"/>
        </w:rPr>
      </w:pPr>
      <w:r w:rsidRPr="005102CC">
        <w:rPr>
          <w:rFonts w:ascii="Times New Roman" w:hAnsi="Times New Roman"/>
          <w:sz w:val="24"/>
          <w:szCs w:val="24"/>
        </w:rPr>
        <w:t>Ergoterapifagets værdigrundlag og aktuelle udviklingstendenser</w:t>
      </w:r>
    </w:p>
    <w:p w:rsidR="005102CC" w:rsidRPr="005102CC" w:rsidRDefault="005102CC" w:rsidP="00EE1383">
      <w:pPr>
        <w:pStyle w:val="Listeafsnit"/>
        <w:numPr>
          <w:ilvl w:val="0"/>
          <w:numId w:val="45"/>
        </w:numPr>
        <w:spacing w:after="0" w:line="240" w:lineRule="auto"/>
        <w:rPr>
          <w:rFonts w:ascii="Times New Roman" w:hAnsi="Times New Roman"/>
          <w:sz w:val="24"/>
          <w:szCs w:val="24"/>
        </w:rPr>
      </w:pPr>
      <w:r w:rsidRPr="005102CC">
        <w:rPr>
          <w:rFonts w:ascii="Times New Roman" w:hAnsi="Times New Roman"/>
          <w:sz w:val="24"/>
          <w:szCs w:val="24"/>
        </w:rPr>
        <w:t>Aktuelle ergoterapeutiske teorier og metoder</w:t>
      </w:r>
    </w:p>
    <w:p w:rsidR="005102CC" w:rsidRPr="005102CC" w:rsidRDefault="005102CC" w:rsidP="00EE1383">
      <w:pPr>
        <w:pStyle w:val="Listeafsnit"/>
        <w:numPr>
          <w:ilvl w:val="0"/>
          <w:numId w:val="45"/>
        </w:numPr>
        <w:spacing w:after="0" w:line="240" w:lineRule="auto"/>
        <w:rPr>
          <w:rFonts w:ascii="Times New Roman" w:hAnsi="Times New Roman"/>
          <w:sz w:val="24"/>
          <w:szCs w:val="24"/>
        </w:rPr>
      </w:pPr>
      <w:r w:rsidRPr="005102CC">
        <w:rPr>
          <w:rFonts w:ascii="Times New Roman" w:hAnsi="Times New Roman"/>
          <w:sz w:val="24"/>
          <w:szCs w:val="24"/>
        </w:rPr>
        <w:t>Metoder til dokumentation og evaluering af den ergoterapeutiske praksis</w:t>
      </w:r>
    </w:p>
    <w:p w:rsidR="005102CC" w:rsidRPr="005102CC" w:rsidRDefault="005102CC" w:rsidP="005102CC">
      <w:pPr>
        <w:rPr>
          <w:rFonts w:ascii="Times New Roman" w:hAnsi="Times New Roman"/>
        </w:rPr>
      </w:pPr>
    </w:p>
    <w:p w:rsidR="005102CC" w:rsidRPr="005102CC" w:rsidRDefault="005102CC" w:rsidP="005102CC">
      <w:pPr>
        <w:rPr>
          <w:rFonts w:ascii="Times New Roman" w:hAnsi="Times New Roman"/>
          <w:b/>
        </w:rPr>
      </w:pPr>
      <w:r w:rsidRPr="005102CC">
        <w:rPr>
          <w:rFonts w:ascii="Times New Roman" w:hAnsi="Times New Roman"/>
          <w:b/>
        </w:rPr>
        <w:t>Bedømmelse</w:t>
      </w:r>
    </w:p>
    <w:p w:rsidR="005102CC" w:rsidRPr="005102CC" w:rsidRDefault="005102CC" w:rsidP="005102CC">
      <w:pPr>
        <w:rPr>
          <w:rFonts w:ascii="Times New Roman" w:hAnsi="Times New Roman"/>
        </w:rPr>
      </w:pPr>
      <w:r w:rsidRPr="005102CC">
        <w:rPr>
          <w:rFonts w:ascii="Times New Roman" w:hAnsi="Times New Roman"/>
        </w:rPr>
        <w:t>Individuel bedømmelse med</w:t>
      </w:r>
      <w:r w:rsidR="00F73A21">
        <w:rPr>
          <w:rFonts w:ascii="Times New Roman" w:hAnsi="Times New Roman"/>
        </w:rPr>
        <w:t xml:space="preserve"> </w:t>
      </w:r>
      <w:r w:rsidRPr="005102CC">
        <w:rPr>
          <w:rFonts w:ascii="Times New Roman" w:hAnsi="Times New Roman"/>
        </w:rPr>
        <w:t xml:space="preserve">intern vurdering efter </w:t>
      </w:r>
      <w:r w:rsidR="003B3E25">
        <w:rPr>
          <w:rFonts w:ascii="Times New Roman" w:hAnsi="Times New Roman"/>
        </w:rPr>
        <w:t>7-trins-skalaen</w:t>
      </w:r>
      <w:r w:rsidRPr="005102CC">
        <w:rPr>
          <w:rFonts w:ascii="Times New Roman" w:hAnsi="Times New Roman"/>
        </w:rPr>
        <w:t>.</w:t>
      </w:r>
    </w:p>
    <w:p w:rsidR="00FA15E0" w:rsidRDefault="00FA15E0" w:rsidP="00FA15E0">
      <w:pPr>
        <w:spacing w:after="240"/>
      </w:pPr>
      <w:r>
        <w:t>________________________________________________________________________________</w:t>
      </w:r>
    </w:p>
    <w:p w:rsidR="00CD7F2B" w:rsidRPr="00CE4C1B" w:rsidRDefault="00CD7F2B" w:rsidP="005102CC">
      <w:pPr>
        <w:pStyle w:val="Overskrift2"/>
      </w:pPr>
      <w:bookmarkStart w:id="50" w:name="_Toc482859560"/>
      <w:r w:rsidRPr="00CE4C1B">
        <w:t>Modul R</w:t>
      </w:r>
      <w:r w:rsidR="00F01BDA" w:rsidRPr="00CE4C1B">
        <w:t>s</w:t>
      </w:r>
      <w:r w:rsidR="003B3E25">
        <w:t>4</w:t>
      </w:r>
      <w:r w:rsidRPr="00CE4C1B">
        <w:t xml:space="preserve">: </w:t>
      </w:r>
      <w:r w:rsidR="005102CC">
        <w:t>Fysioterapi – teori og praksis</w:t>
      </w:r>
      <w:bookmarkEnd w:id="50"/>
    </w:p>
    <w:p w:rsidR="005102CC" w:rsidRDefault="005102CC" w:rsidP="005102CC">
      <w:pPr>
        <w:rPr>
          <w:rFonts w:ascii="Times New Roman" w:hAnsi="Times New Roman"/>
        </w:rPr>
      </w:pPr>
      <w:r w:rsidRPr="005102CC">
        <w:rPr>
          <w:rFonts w:ascii="Times New Roman" w:hAnsi="Times New Roman"/>
        </w:rPr>
        <w:t>Modulet sætter fokus på udvikling af den fysioterapeutiske praksis ved integration af praksiserf</w:t>
      </w:r>
      <w:r w:rsidRPr="005102CC">
        <w:rPr>
          <w:rFonts w:ascii="Times New Roman" w:hAnsi="Times New Roman"/>
        </w:rPr>
        <w:t>a</w:t>
      </w:r>
      <w:r w:rsidRPr="005102CC">
        <w:rPr>
          <w:rFonts w:ascii="Times New Roman" w:hAnsi="Times New Roman"/>
        </w:rPr>
        <w:t>ring og en udviklings- og evidensbaseret tilgang til fysioterapi. Modulet retter sig mod kompetenc</w:t>
      </w:r>
      <w:r w:rsidRPr="005102CC">
        <w:rPr>
          <w:rFonts w:ascii="Times New Roman" w:hAnsi="Times New Roman"/>
        </w:rPr>
        <w:t>e</w:t>
      </w:r>
      <w:r w:rsidRPr="005102CC">
        <w:rPr>
          <w:rFonts w:ascii="Times New Roman" w:hAnsi="Times New Roman"/>
        </w:rPr>
        <w:t>udvikling indenfor et udvalgt fagligt arbejdsområde</w:t>
      </w:r>
      <w:r w:rsidR="00127CA8">
        <w:rPr>
          <w:rFonts w:ascii="Times New Roman" w:hAnsi="Times New Roman"/>
        </w:rPr>
        <w:t>.</w:t>
      </w:r>
      <w:r w:rsidRPr="005102CC">
        <w:rPr>
          <w:rFonts w:ascii="Times New Roman" w:hAnsi="Times New Roman"/>
        </w:rPr>
        <w:t xml:space="preserve"> </w:t>
      </w:r>
      <w:bookmarkStart w:id="51" w:name="_Toc272144899"/>
    </w:p>
    <w:p w:rsidR="00127CA8" w:rsidRPr="005102CC" w:rsidRDefault="00127CA8" w:rsidP="005102CC">
      <w:pPr>
        <w:rPr>
          <w:rFonts w:ascii="Times New Roman" w:hAnsi="Times New Roman"/>
          <w:b/>
          <w:kern w:val="32"/>
        </w:rPr>
      </w:pPr>
    </w:p>
    <w:p w:rsidR="005102CC" w:rsidRPr="005102CC" w:rsidRDefault="005102CC" w:rsidP="005102CC">
      <w:pPr>
        <w:rPr>
          <w:rFonts w:ascii="Times New Roman" w:hAnsi="Times New Roman"/>
          <w:b/>
          <w:kern w:val="32"/>
        </w:rPr>
      </w:pPr>
      <w:r w:rsidRPr="005102CC">
        <w:rPr>
          <w:rFonts w:ascii="Times New Roman" w:hAnsi="Times New Roman"/>
          <w:b/>
          <w:kern w:val="32"/>
        </w:rPr>
        <w:t>Omfang</w:t>
      </w:r>
      <w:bookmarkEnd w:id="51"/>
    </w:p>
    <w:p w:rsidR="005102CC" w:rsidRPr="005102CC" w:rsidRDefault="005102CC" w:rsidP="005102CC">
      <w:pPr>
        <w:rPr>
          <w:rFonts w:ascii="Times New Roman" w:hAnsi="Times New Roman"/>
        </w:rPr>
      </w:pPr>
      <w:r w:rsidRPr="005102CC">
        <w:rPr>
          <w:rFonts w:ascii="Times New Roman" w:hAnsi="Times New Roman"/>
        </w:rPr>
        <w:t>5 ECTS-point</w:t>
      </w:r>
    </w:p>
    <w:p w:rsidR="005102CC" w:rsidRPr="005102CC" w:rsidRDefault="005102CC" w:rsidP="005102CC">
      <w:pPr>
        <w:rPr>
          <w:rFonts w:ascii="Times New Roman" w:hAnsi="Times New Roman"/>
          <w:b/>
          <w:kern w:val="32"/>
        </w:rPr>
      </w:pPr>
      <w:bookmarkStart w:id="52" w:name="_Toc272144900"/>
    </w:p>
    <w:p w:rsidR="005102CC" w:rsidRDefault="005102CC" w:rsidP="00F07AD2">
      <w:pPr>
        <w:keepNext/>
        <w:rPr>
          <w:rFonts w:ascii="Times New Roman" w:hAnsi="Times New Roman"/>
          <w:b/>
          <w:kern w:val="32"/>
        </w:rPr>
      </w:pPr>
      <w:r w:rsidRPr="005102CC">
        <w:rPr>
          <w:rFonts w:ascii="Times New Roman" w:hAnsi="Times New Roman"/>
          <w:b/>
          <w:kern w:val="32"/>
        </w:rPr>
        <w:t>Lærings</w:t>
      </w:r>
      <w:r w:rsidR="003B3E25">
        <w:rPr>
          <w:rFonts w:ascii="Times New Roman" w:hAnsi="Times New Roman"/>
          <w:b/>
          <w:kern w:val="32"/>
        </w:rPr>
        <w:t>mål</w:t>
      </w:r>
      <w:bookmarkEnd w:id="52"/>
    </w:p>
    <w:p w:rsidR="00187B71" w:rsidRPr="002E6263" w:rsidRDefault="00187B71" w:rsidP="00187B71">
      <w:pPr>
        <w:rPr>
          <w:rFonts w:ascii="Times New Roman" w:hAnsi="Times New Roman"/>
        </w:rPr>
      </w:pPr>
      <w:r>
        <w:rPr>
          <w:rFonts w:ascii="Times New Roman" w:hAnsi="Times New Roman"/>
        </w:rPr>
        <w:t>Det er målet, at den studerende gennem integration af praksiserfaring og udviklingsorientering</w:t>
      </w:r>
    </w:p>
    <w:p w:rsidR="00187B71" w:rsidRPr="00187B71" w:rsidRDefault="00187B71" w:rsidP="005102CC">
      <w:pPr>
        <w:rPr>
          <w:rFonts w:ascii="Times New Roman" w:hAnsi="Times New Roman"/>
          <w:kern w:val="32"/>
        </w:rPr>
      </w:pPr>
    </w:p>
    <w:p w:rsidR="005102CC" w:rsidRPr="005102CC" w:rsidRDefault="005102CC" w:rsidP="005102CC">
      <w:pPr>
        <w:rPr>
          <w:rFonts w:ascii="Times New Roman" w:hAnsi="Times New Roman"/>
          <w:b/>
          <w:kern w:val="32"/>
        </w:rPr>
      </w:pPr>
      <w:bookmarkStart w:id="53" w:name="_Toc272144901"/>
      <w:r w:rsidRPr="005102CC">
        <w:rPr>
          <w:rFonts w:ascii="Times New Roman" w:hAnsi="Times New Roman"/>
          <w:b/>
          <w:kern w:val="32"/>
        </w:rPr>
        <w:t>Viden</w:t>
      </w:r>
      <w:bookmarkEnd w:id="53"/>
    </w:p>
    <w:p w:rsidR="005102CC" w:rsidRPr="005102CC" w:rsidRDefault="001F3F55" w:rsidP="00EE1383">
      <w:pPr>
        <w:numPr>
          <w:ilvl w:val="0"/>
          <w:numId w:val="46"/>
        </w:numPr>
        <w:rPr>
          <w:rFonts w:ascii="Times New Roman" w:hAnsi="Times New Roman"/>
        </w:rPr>
      </w:pPr>
      <w:r>
        <w:rPr>
          <w:rFonts w:ascii="Times New Roman" w:hAnsi="Times New Roman"/>
        </w:rPr>
        <w:t xml:space="preserve">kan </w:t>
      </w:r>
      <w:r w:rsidR="005102CC" w:rsidRPr="005102CC">
        <w:rPr>
          <w:rFonts w:ascii="Times New Roman" w:hAnsi="Times New Roman"/>
        </w:rPr>
        <w:t>beskrive og diskutere begreber, teorier og metoder inden for fysioterapi</w:t>
      </w:r>
    </w:p>
    <w:p w:rsidR="005102CC" w:rsidRPr="005102CC" w:rsidRDefault="001F3F55" w:rsidP="00EE1383">
      <w:pPr>
        <w:numPr>
          <w:ilvl w:val="0"/>
          <w:numId w:val="46"/>
        </w:numPr>
        <w:rPr>
          <w:rFonts w:ascii="Times New Roman" w:hAnsi="Times New Roman"/>
        </w:rPr>
      </w:pPr>
      <w:r>
        <w:rPr>
          <w:rFonts w:ascii="Times New Roman" w:hAnsi="Times New Roman"/>
        </w:rPr>
        <w:t xml:space="preserve">kan </w:t>
      </w:r>
      <w:r w:rsidR="005102CC" w:rsidRPr="005102CC">
        <w:rPr>
          <w:rFonts w:ascii="Times New Roman" w:hAnsi="Times New Roman"/>
        </w:rPr>
        <w:t>forstå og reflektere over egen praksis i forhold til fagets paradigme, værdier og udvi</w:t>
      </w:r>
      <w:r w:rsidR="005102CC" w:rsidRPr="005102CC">
        <w:rPr>
          <w:rFonts w:ascii="Times New Roman" w:hAnsi="Times New Roman"/>
        </w:rPr>
        <w:t>k</w:t>
      </w:r>
      <w:r w:rsidR="005102CC" w:rsidRPr="005102CC">
        <w:rPr>
          <w:rFonts w:ascii="Times New Roman" w:hAnsi="Times New Roman"/>
        </w:rPr>
        <w:t>ling.</w:t>
      </w:r>
    </w:p>
    <w:p w:rsidR="00947190" w:rsidRDefault="00947190" w:rsidP="005102CC">
      <w:pPr>
        <w:rPr>
          <w:rFonts w:ascii="Times New Roman" w:hAnsi="Times New Roman"/>
          <w:b/>
          <w:kern w:val="32"/>
        </w:rPr>
      </w:pPr>
      <w:bookmarkStart w:id="54" w:name="_Toc272144902"/>
    </w:p>
    <w:p w:rsidR="005102CC" w:rsidRPr="005102CC" w:rsidRDefault="005102CC" w:rsidP="005102CC">
      <w:pPr>
        <w:rPr>
          <w:rFonts w:ascii="Times New Roman" w:hAnsi="Times New Roman"/>
          <w:b/>
          <w:kern w:val="32"/>
        </w:rPr>
      </w:pPr>
      <w:r w:rsidRPr="005102CC">
        <w:rPr>
          <w:rFonts w:ascii="Times New Roman" w:hAnsi="Times New Roman"/>
          <w:b/>
          <w:kern w:val="32"/>
        </w:rPr>
        <w:t>Færdigheder</w:t>
      </w:r>
      <w:bookmarkEnd w:id="54"/>
    </w:p>
    <w:p w:rsidR="005102CC" w:rsidRPr="005102CC" w:rsidRDefault="001F3F55" w:rsidP="00EE1383">
      <w:pPr>
        <w:pStyle w:val="Listeafsnit"/>
        <w:numPr>
          <w:ilvl w:val="0"/>
          <w:numId w:val="47"/>
        </w:numPr>
        <w:spacing w:after="0" w:line="240" w:lineRule="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kan </w:t>
      </w:r>
      <w:r w:rsidR="005102CC" w:rsidRPr="005102CC">
        <w:rPr>
          <w:rFonts w:ascii="Times New Roman" w:eastAsia="Times New Roman" w:hAnsi="Times New Roman"/>
          <w:sz w:val="24"/>
          <w:szCs w:val="24"/>
          <w:lang w:eastAsia="da-DK"/>
        </w:rPr>
        <w:t>analysere, dokumentere og formidle fysioterapeutiske problemstillinger og handlem</w:t>
      </w:r>
      <w:r w:rsidR="005102CC" w:rsidRPr="005102CC">
        <w:rPr>
          <w:rFonts w:ascii="Times New Roman" w:eastAsia="Times New Roman" w:hAnsi="Times New Roman"/>
          <w:sz w:val="24"/>
          <w:szCs w:val="24"/>
          <w:lang w:eastAsia="da-DK"/>
        </w:rPr>
        <w:t>u</w:t>
      </w:r>
      <w:r w:rsidR="005102CC" w:rsidRPr="005102CC">
        <w:rPr>
          <w:rFonts w:ascii="Times New Roman" w:eastAsia="Times New Roman" w:hAnsi="Times New Roman"/>
          <w:sz w:val="24"/>
          <w:szCs w:val="24"/>
          <w:lang w:eastAsia="da-DK"/>
        </w:rPr>
        <w:t xml:space="preserve">ligheder </w:t>
      </w:r>
    </w:p>
    <w:p w:rsidR="005102CC" w:rsidRPr="005102CC" w:rsidRDefault="001F3F55" w:rsidP="00EE1383">
      <w:pPr>
        <w:pStyle w:val="Listeafsnit"/>
        <w:numPr>
          <w:ilvl w:val="0"/>
          <w:numId w:val="47"/>
        </w:numPr>
        <w:spacing w:after="0" w:line="240" w:lineRule="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kan </w:t>
      </w:r>
      <w:r w:rsidR="005102CC" w:rsidRPr="005102CC">
        <w:rPr>
          <w:rFonts w:ascii="Times New Roman" w:eastAsia="Times New Roman" w:hAnsi="Times New Roman"/>
          <w:sz w:val="24"/>
          <w:szCs w:val="24"/>
          <w:lang w:eastAsia="da-DK"/>
        </w:rPr>
        <w:t xml:space="preserve">fagligt træffe, begrunde og formidle beslutninger i forhold til undersøgelse, intervention, evaluering og dokumentation af fysioterapeutisk praksis </w:t>
      </w:r>
    </w:p>
    <w:p w:rsidR="005102CC" w:rsidRPr="005102CC" w:rsidRDefault="001F3F55" w:rsidP="00EE1383">
      <w:pPr>
        <w:pStyle w:val="Listeafsnit"/>
        <w:numPr>
          <w:ilvl w:val="0"/>
          <w:numId w:val="47"/>
        </w:numPr>
        <w:spacing w:after="0" w:line="240" w:lineRule="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kan </w:t>
      </w:r>
      <w:r w:rsidR="005102CC" w:rsidRPr="005102CC">
        <w:rPr>
          <w:rFonts w:ascii="Times New Roman" w:eastAsia="Times New Roman" w:hAnsi="Times New Roman"/>
          <w:sz w:val="24"/>
          <w:szCs w:val="24"/>
          <w:lang w:eastAsia="da-DK"/>
        </w:rPr>
        <w:t>anvende forskellige teorier, metoder og redskaber til undersøgelse, intervention, evalu</w:t>
      </w:r>
      <w:r w:rsidR="005102CC" w:rsidRPr="005102CC">
        <w:rPr>
          <w:rFonts w:ascii="Times New Roman" w:eastAsia="Times New Roman" w:hAnsi="Times New Roman"/>
          <w:sz w:val="24"/>
          <w:szCs w:val="24"/>
          <w:lang w:eastAsia="da-DK"/>
        </w:rPr>
        <w:t>e</w:t>
      </w:r>
      <w:r w:rsidR="005102CC" w:rsidRPr="005102CC">
        <w:rPr>
          <w:rFonts w:ascii="Times New Roman" w:eastAsia="Times New Roman" w:hAnsi="Times New Roman"/>
          <w:sz w:val="24"/>
          <w:szCs w:val="24"/>
          <w:lang w:eastAsia="da-DK"/>
        </w:rPr>
        <w:t>ring og dokumentation af fysioterapeutisk praksis.</w:t>
      </w:r>
    </w:p>
    <w:p w:rsidR="00947190" w:rsidRDefault="00947190" w:rsidP="005102CC">
      <w:pPr>
        <w:rPr>
          <w:rFonts w:ascii="Times New Roman" w:hAnsi="Times New Roman"/>
          <w:b/>
          <w:kern w:val="32"/>
        </w:rPr>
      </w:pPr>
      <w:bookmarkStart w:id="55" w:name="_Toc272144903"/>
    </w:p>
    <w:p w:rsidR="005102CC" w:rsidRPr="005102CC" w:rsidRDefault="005102CC" w:rsidP="005102CC">
      <w:pPr>
        <w:rPr>
          <w:rFonts w:ascii="Times New Roman" w:hAnsi="Times New Roman"/>
          <w:b/>
          <w:kern w:val="32"/>
        </w:rPr>
      </w:pPr>
      <w:r w:rsidRPr="005102CC">
        <w:rPr>
          <w:rFonts w:ascii="Times New Roman" w:hAnsi="Times New Roman"/>
          <w:b/>
          <w:kern w:val="32"/>
        </w:rPr>
        <w:t>Kompetencer</w:t>
      </w:r>
      <w:bookmarkEnd w:id="55"/>
    </w:p>
    <w:p w:rsidR="005102CC" w:rsidRPr="005102CC" w:rsidRDefault="001F3F55" w:rsidP="00EE1383">
      <w:pPr>
        <w:pStyle w:val="Listeafsnit"/>
        <w:numPr>
          <w:ilvl w:val="0"/>
          <w:numId w:val="48"/>
        </w:numPr>
        <w:spacing w:after="0" w:line="240" w:lineRule="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kan </w:t>
      </w:r>
      <w:r w:rsidR="005102CC" w:rsidRPr="005102CC">
        <w:rPr>
          <w:rFonts w:ascii="Times New Roman" w:eastAsia="Times New Roman" w:hAnsi="Times New Roman"/>
          <w:sz w:val="24"/>
          <w:szCs w:val="24"/>
          <w:lang w:eastAsia="da-DK"/>
        </w:rPr>
        <w:t xml:space="preserve">indgå i tværfagligt samarbejde og i samarbejde med borgere/patienter </w:t>
      </w:r>
    </w:p>
    <w:p w:rsidR="005102CC" w:rsidRPr="005102CC" w:rsidRDefault="001F3F55" w:rsidP="00EE1383">
      <w:pPr>
        <w:pStyle w:val="Listeafsnit"/>
        <w:numPr>
          <w:ilvl w:val="0"/>
          <w:numId w:val="48"/>
        </w:numPr>
        <w:spacing w:after="0" w:line="240" w:lineRule="auto"/>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kan </w:t>
      </w:r>
      <w:r w:rsidR="005102CC" w:rsidRPr="005102CC">
        <w:rPr>
          <w:rFonts w:ascii="Times New Roman" w:eastAsia="Times New Roman" w:hAnsi="Times New Roman"/>
          <w:sz w:val="24"/>
          <w:szCs w:val="24"/>
          <w:lang w:eastAsia="da-DK"/>
        </w:rPr>
        <w:t>deltage i monofagligt og tværfagligt udviklingsarbejde samt i udvikling af egen praksis</w:t>
      </w:r>
    </w:p>
    <w:p w:rsidR="005102CC" w:rsidRPr="005102CC" w:rsidRDefault="005102CC" w:rsidP="005102CC">
      <w:pPr>
        <w:rPr>
          <w:rFonts w:ascii="Times New Roman" w:hAnsi="Times New Roman"/>
          <w:b/>
          <w:kern w:val="32"/>
        </w:rPr>
      </w:pPr>
      <w:bookmarkStart w:id="56" w:name="_Toc272144904"/>
    </w:p>
    <w:p w:rsidR="005102CC" w:rsidRPr="005102CC" w:rsidRDefault="005102CC" w:rsidP="005102CC">
      <w:pPr>
        <w:rPr>
          <w:rFonts w:ascii="Times New Roman" w:hAnsi="Times New Roman"/>
          <w:b/>
          <w:kern w:val="32"/>
        </w:rPr>
      </w:pPr>
      <w:r w:rsidRPr="005102CC">
        <w:rPr>
          <w:rFonts w:ascii="Times New Roman" w:hAnsi="Times New Roman"/>
          <w:b/>
          <w:kern w:val="32"/>
        </w:rPr>
        <w:t>Indhold</w:t>
      </w:r>
      <w:bookmarkEnd w:id="56"/>
    </w:p>
    <w:p w:rsidR="005102CC" w:rsidRPr="005102CC" w:rsidRDefault="005102CC" w:rsidP="00EE1383">
      <w:pPr>
        <w:pStyle w:val="Listeafsnit"/>
        <w:numPr>
          <w:ilvl w:val="0"/>
          <w:numId w:val="49"/>
        </w:numPr>
        <w:spacing w:after="0" w:line="240" w:lineRule="auto"/>
        <w:rPr>
          <w:rFonts w:ascii="Times New Roman" w:eastAsia="Times New Roman" w:hAnsi="Times New Roman"/>
          <w:sz w:val="24"/>
          <w:szCs w:val="24"/>
          <w:lang w:eastAsia="da-DK"/>
        </w:rPr>
      </w:pPr>
      <w:r w:rsidRPr="005102CC">
        <w:rPr>
          <w:rFonts w:ascii="Times New Roman" w:eastAsia="Times New Roman" w:hAnsi="Times New Roman"/>
          <w:sz w:val="24"/>
          <w:szCs w:val="24"/>
          <w:lang w:eastAsia="da-DK"/>
        </w:rPr>
        <w:t>Aktuelle fysioterapeutiske teorier og modeller</w:t>
      </w:r>
    </w:p>
    <w:p w:rsidR="005102CC" w:rsidRPr="005102CC" w:rsidRDefault="005102CC" w:rsidP="00EE1383">
      <w:pPr>
        <w:pStyle w:val="Listeafsnit"/>
        <w:numPr>
          <w:ilvl w:val="0"/>
          <w:numId w:val="49"/>
        </w:numPr>
        <w:spacing w:after="0" w:line="240" w:lineRule="auto"/>
        <w:rPr>
          <w:rFonts w:ascii="Times New Roman" w:eastAsia="Times New Roman" w:hAnsi="Times New Roman"/>
          <w:sz w:val="24"/>
          <w:szCs w:val="24"/>
          <w:lang w:eastAsia="da-DK"/>
        </w:rPr>
      </w:pPr>
      <w:r w:rsidRPr="005102CC">
        <w:rPr>
          <w:rFonts w:ascii="Times New Roman" w:eastAsia="Times New Roman" w:hAnsi="Times New Roman"/>
          <w:sz w:val="24"/>
          <w:szCs w:val="24"/>
          <w:lang w:eastAsia="da-DK"/>
        </w:rPr>
        <w:t>Klinisk ræsonnering og fysioterapi</w:t>
      </w:r>
    </w:p>
    <w:p w:rsidR="005102CC" w:rsidRPr="005102CC" w:rsidRDefault="005102CC" w:rsidP="00EE1383">
      <w:pPr>
        <w:pStyle w:val="Listeafsnit"/>
        <w:numPr>
          <w:ilvl w:val="0"/>
          <w:numId w:val="49"/>
        </w:numPr>
        <w:spacing w:after="0" w:line="240" w:lineRule="auto"/>
        <w:rPr>
          <w:rFonts w:ascii="Times New Roman" w:eastAsia="Times New Roman" w:hAnsi="Times New Roman"/>
          <w:sz w:val="24"/>
          <w:szCs w:val="24"/>
          <w:lang w:eastAsia="da-DK"/>
        </w:rPr>
      </w:pPr>
      <w:r w:rsidRPr="005102CC">
        <w:rPr>
          <w:rFonts w:ascii="Times New Roman" w:eastAsia="Times New Roman" w:hAnsi="Times New Roman"/>
          <w:sz w:val="24"/>
          <w:szCs w:val="24"/>
          <w:lang w:eastAsia="da-DK"/>
        </w:rPr>
        <w:t>Metoder og redskaber til undersøgelse, evaluering og dokumentation af den fysioterapeut</w:t>
      </w:r>
      <w:r w:rsidRPr="005102CC">
        <w:rPr>
          <w:rFonts w:ascii="Times New Roman" w:eastAsia="Times New Roman" w:hAnsi="Times New Roman"/>
          <w:sz w:val="24"/>
          <w:szCs w:val="24"/>
          <w:lang w:eastAsia="da-DK"/>
        </w:rPr>
        <w:t>i</w:t>
      </w:r>
      <w:r w:rsidRPr="005102CC">
        <w:rPr>
          <w:rFonts w:ascii="Times New Roman" w:eastAsia="Times New Roman" w:hAnsi="Times New Roman"/>
          <w:sz w:val="24"/>
          <w:szCs w:val="24"/>
          <w:lang w:eastAsia="da-DK"/>
        </w:rPr>
        <w:t xml:space="preserve">ske indsats </w:t>
      </w:r>
    </w:p>
    <w:p w:rsidR="005102CC" w:rsidRPr="005102CC" w:rsidRDefault="005102CC" w:rsidP="00EE1383">
      <w:pPr>
        <w:pStyle w:val="Listeafsnit"/>
        <w:numPr>
          <w:ilvl w:val="0"/>
          <w:numId w:val="49"/>
        </w:numPr>
        <w:spacing w:after="0" w:line="240" w:lineRule="auto"/>
        <w:rPr>
          <w:rFonts w:ascii="Times New Roman" w:eastAsia="Times New Roman" w:hAnsi="Times New Roman"/>
          <w:sz w:val="24"/>
          <w:szCs w:val="24"/>
          <w:lang w:eastAsia="da-DK"/>
        </w:rPr>
      </w:pPr>
      <w:r w:rsidRPr="005102CC">
        <w:rPr>
          <w:rFonts w:ascii="Times New Roman" w:eastAsia="Times New Roman" w:hAnsi="Times New Roman"/>
          <w:sz w:val="24"/>
          <w:szCs w:val="24"/>
          <w:lang w:eastAsia="da-DK"/>
        </w:rPr>
        <w:t>Analyse af bevægelse i kontekstuel sammenhæng og som isoleret aktivitet</w:t>
      </w:r>
    </w:p>
    <w:p w:rsidR="005102CC" w:rsidRPr="005102CC" w:rsidRDefault="005102CC" w:rsidP="00EE1383">
      <w:pPr>
        <w:pStyle w:val="Listeafsnit"/>
        <w:numPr>
          <w:ilvl w:val="0"/>
          <w:numId w:val="49"/>
        </w:numPr>
        <w:spacing w:after="0" w:line="240" w:lineRule="auto"/>
        <w:rPr>
          <w:rFonts w:ascii="Times New Roman" w:eastAsia="Times New Roman" w:hAnsi="Times New Roman"/>
          <w:sz w:val="24"/>
          <w:szCs w:val="24"/>
          <w:lang w:eastAsia="da-DK"/>
        </w:rPr>
      </w:pPr>
      <w:r w:rsidRPr="005102CC">
        <w:rPr>
          <w:rFonts w:ascii="Times New Roman" w:eastAsia="Times New Roman" w:hAnsi="Times New Roman"/>
          <w:sz w:val="24"/>
          <w:szCs w:val="24"/>
          <w:lang w:eastAsia="da-DK"/>
        </w:rPr>
        <w:t>Dokumentation og effektmåling i relation til fysioterapi.</w:t>
      </w:r>
    </w:p>
    <w:p w:rsidR="005102CC" w:rsidRPr="005102CC" w:rsidRDefault="005102CC" w:rsidP="00EE1383">
      <w:pPr>
        <w:pStyle w:val="Listeafsnit"/>
        <w:numPr>
          <w:ilvl w:val="0"/>
          <w:numId w:val="49"/>
        </w:numPr>
        <w:spacing w:after="0" w:line="240" w:lineRule="auto"/>
        <w:rPr>
          <w:rFonts w:ascii="Times New Roman" w:eastAsia="Times New Roman" w:hAnsi="Times New Roman"/>
          <w:sz w:val="24"/>
          <w:szCs w:val="24"/>
          <w:lang w:eastAsia="da-DK"/>
        </w:rPr>
      </w:pPr>
      <w:r w:rsidRPr="005102CC">
        <w:rPr>
          <w:rFonts w:ascii="Times New Roman" w:eastAsia="Times New Roman" w:hAnsi="Times New Roman"/>
          <w:sz w:val="24"/>
          <w:szCs w:val="24"/>
          <w:lang w:eastAsia="da-DK"/>
        </w:rPr>
        <w:t>Fysioterapi og tværfagligt samarbejde</w:t>
      </w:r>
    </w:p>
    <w:p w:rsidR="005102CC" w:rsidRPr="005102CC" w:rsidRDefault="005102CC" w:rsidP="005102CC">
      <w:pPr>
        <w:rPr>
          <w:rFonts w:ascii="Times New Roman" w:hAnsi="Times New Roman"/>
          <w:b/>
          <w:kern w:val="32"/>
        </w:rPr>
      </w:pPr>
      <w:bookmarkStart w:id="57" w:name="_Toc272144907"/>
    </w:p>
    <w:p w:rsidR="005102CC" w:rsidRPr="005102CC" w:rsidRDefault="005102CC" w:rsidP="005102CC">
      <w:pPr>
        <w:rPr>
          <w:rFonts w:ascii="Times New Roman" w:hAnsi="Times New Roman"/>
          <w:b/>
          <w:kern w:val="32"/>
        </w:rPr>
      </w:pPr>
      <w:r w:rsidRPr="005102CC">
        <w:rPr>
          <w:rFonts w:ascii="Times New Roman" w:hAnsi="Times New Roman"/>
          <w:b/>
          <w:kern w:val="32"/>
        </w:rPr>
        <w:t>Bedømmelse</w:t>
      </w:r>
      <w:bookmarkEnd w:id="57"/>
    </w:p>
    <w:p w:rsidR="005102CC" w:rsidRPr="005102CC" w:rsidRDefault="005102CC" w:rsidP="005102CC">
      <w:pPr>
        <w:rPr>
          <w:rFonts w:ascii="Times New Roman" w:hAnsi="Times New Roman"/>
        </w:rPr>
      </w:pPr>
      <w:r w:rsidRPr="005102CC">
        <w:rPr>
          <w:rFonts w:ascii="Times New Roman" w:hAnsi="Times New Roman"/>
        </w:rPr>
        <w:t xml:space="preserve">Individuel bedømmelse med intern vurdering efter </w:t>
      </w:r>
      <w:r w:rsidR="003B3E25">
        <w:rPr>
          <w:rFonts w:ascii="Times New Roman" w:hAnsi="Times New Roman"/>
        </w:rPr>
        <w:t>7-trins-skalaen</w:t>
      </w:r>
      <w:r w:rsidRPr="005102CC">
        <w:rPr>
          <w:rFonts w:ascii="Times New Roman" w:hAnsi="Times New Roman"/>
        </w:rPr>
        <w:t>.</w:t>
      </w:r>
    </w:p>
    <w:p w:rsidR="00FA15E0" w:rsidRDefault="00FA15E0" w:rsidP="00FA15E0">
      <w:pPr>
        <w:spacing w:after="240"/>
      </w:pPr>
      <w:r>
        <w:t>________________________________________________________________________________</w:t>
      </w:r>
    </w:p>
    <w:p w:rsidR="00CD7F2B" w:rsidRDefault="005102CC" w:rsidP="005102CC">
      <w:pPr>
        <w:pStyle w:val="Overskrift2"/>
      </w:pPr>
      <w:bookmarkStart w:id="58" w:name="_Toc482859561"/>
      <w:r w:rsidRPr="00CE4C1B">
        <w:t>Modul Rs</w:t>
      </w:r>
      <w:r w:rsidR="003B3E25">
        <w:t>5</w:t>
      </w:r>
      <w:r w:rsidRPr="00CE4C1B">
        <w:t>:</w:t>
      </w:r>
      <w:r>
        <w:t xml:space="preserve"> Føtalmedicinsk ultralyds</w:t>
      </w:r>
      <w:r w:rsidR="00114D1F">
        <w:t>k</w:t>
      </w:r>
      <w:r>
        <w:t>anning</w:t>
      </w:r>
      <w:bookmarkEnd w:id="58"/>
    </w:p>
    <w:p w:rsidR="005102CC" w:rsidRDefault="005102CC" w:rsidP="00CD7F2B">
      <w:pPr>
        <w:rPr>
          <w:b/>
        </w:rPr>
      </w:pPr>
    </w:p>
    <w:p w:rsidR="004D1C56" w:rsidRPr="004D1C56" w:rsidRDefault="004D1C56" w:rsidP="004D1C56">
      <w:pPr>
        <w:rPr>
          <w:rFonts w:ascii="Times New Roman" w:hAnsi="Times New Roman"/>
          <w:b/>
        </w:rPr>
      </w:pPr>
      <w:r w:rsidRPr="004D1C56">
        <w:rPr>
          <w:rFonts w:ascii="Times New Roman" w:hAnsi="Times New Roman"/>
        </w:rPr>
        <w:t xml:space="preserve">Ultralydskanning er et tilbud, der i stigende grad tilbydes og benyttes af gravide. Modulet giver en teoretisk viden omkring basal føtalmedicinsk ultralydskanning, samt etiske og kommunikative aspekter i relation hertil. Modulet henvender sig således til sundhedsprofessionelle, der allerede arbejder, eller ønsker at arbejde som sonografer. </w:t>
      </w:r>
    </w:p>
    <w:p w:rsidR="00947190" w:rsidRDefault="00947190" w:rsidP="004D1C56">
      <w:pPr>
        <w:rPr>
          <w:rFonts w:ascii="Times New Roman" w:hAnsi="Times New Roman"/>
          <w:b/>
        </w:rPr>
      </w:pPr>
    </w:p>
    <w:p w:rsidR="004D1C56" w:rsidRPr="004D1C56" w:rsidRDefault="004D1C56" w:rsidP="004D1C56">
      <w:pPr>
        <w:rPr>
          <w:rFonts w:ascii="Times New Roman" w:hAnsi="Times New Roman"/>
          <w:b/>
        </w:rPr>
      </w:pPr>
      <w:r w:rsidRPr="004D1C56">
        <w:rPr>
          <w:rFonts w:ascii="Times New Roman" w:hAnsi="Times New Roman"/>
          <w:b/>
        </w:rPr>
        <w:t>Omfang</w:t>
      </w:r>
    </w:p>
    <w:p w:rsidR="004D1C56" w:rsidRPr="004D1C56" w:rsidRDefault="004D1C56" w:rsidP="004D1C56">
      <w:pPr>
        <w:pStyle w:val="UCNNotatbrdtekst"/>
        <w:spacing w:after="0" w:line="240" w:lineRule="auto"/>
        <w:jc w:val="left"/>
        <w:rPr>
          <w:rFonts w:ascii="Times New Roman" w:hAnsi="Times New Roman"/>
          <w:sz w:val="24"/>
          <w:szCs w:val="24"/>
        </w:rPr>
      </w:pPr>
      <w:r w:rsidRPr="004D1C56">
        <w:rPr>
          <w:rFonts w:ascii="Times New Roman" w:hAnsi="Times New Roman"/>
          <w:sz w:val="24"/>
          <w:szCs w:val="24"/>
        </w:rPr>
        <w:t>10 ECTS-point</w:t>
      </w:r>
    </w:p>
    <w:p w:rsidR="004D1C56" w:rsidRPr="004D1C56" w:rsidRDefault="004D1C56" w:rsidP="004D1C56">
      <w:pPr>
        <w:rPr>
          <w:rFonts w:ascii="Times New Roman" w:hAnsi="Times New Roman"/>
          <w:b/>
        </w:rPr>
      </w:pPr>
    </w:p>
    <w:p w:rsidR="004D1C56" w:rsidRPr="004D1C56" w:rsidRDefault="004D1C56" w:rsidP="004D1C56">
      <w:pPr>
        <w:rPr>
          <w:rFonts w:ascii="Times New Roman" w:hAnsi="Times New Roman"/>
          <w:b/>
        </w:rPr>
      </w:pPr>
      <w:r w:rsidRPr="004D1C56">
        <w:rPr>
          <w:rFonts w:ascii="Times New Roman" w:hAnsi="Times New Roman"/>
          <w:b/>
        </w:rPr>
        <w:t>Lærings</w:t>
      </w:r>
      <w:r w:rsidR="003B3E25">
        <w:rPr>
          <w:rFonts w:ascii="Times New Roman" w:hAnsi="Times New Roman"/>
          <w:b/>
        </w:rPr>
        <w:t>mål</w:t>
      </w:r>
    </w:p>
    <w:p w:rsidR="001F3F55" w:rsidRPr="002E6263" w:rsidRDefault="001F3F55" w:rsidP="001F3F55">
      <w:pPr>
        <w:rPr>
          <w:rFonts w:ascii="Times New Roman" w:hAnsi="Times New Roman"/>
        </w:rPr>
      </w:pPr>
      <w:r>
        <w:rPr>
          <w:rFonts w:ascii="Times New Roman" w:hAnsi="Times New Roman"/>
        </w:rPr>
        <w:t>Det er målet, at den studerende gennem integration af praksiserfaring og udviklingsorientering</w:t>
      </w:r>
    </w:p>
    <w:p w:rsidR="001F3F55" w:rsidRPr="001F3F55" w:rsidRDefault="001F3F55" w:rsidP="004D1C56">
      <w:pPr>
        <w:rPr>
          <w:rFonts w:ascii="Times New Roman" w:hAnsi="Times New Roman"/>
        </w:rPr>
      </w:pPr>
    </w:p>
    <w:p w:rsidR="004D1C56" w:rsidRPr="004D1C56" w:rsidRDefault="004D1C56" w:rsidP="00F07AD2">
      <w:pPr>
        <w:keepNext/>
        <w:rPr>
          <w:rFonts w:ascii="Times New Roman" w:hAnsi="Times New Roman"/>
          <w:b/>
        </w:rPr>
      </w:pPr>
      <w:r w:rsidRPr="004D1C56">
        <w:rPr>
          <w:rFonts w:ascii="Times New Roman" w:hAnsi="Times New Roman"/>
          <w:b/>
        </w:rPr>
        <w:t>Viden</w:t>
      </w:r>
    </w:p>
    <w:p w:rsidR="004D1C56" w:rsidRPr="004D1C56" w:rsidRDefault="001F3F55" w:rsidP="00EE1383">
      <w:pPr>
        <w:pStyle w:val="Default"/>
        <w:numPr>
          <w:ilvl w:val="0"/>
          <w:numId w:val="50"/>
        </w:numPr>
        <w:rPr>
          <w:rFonts w:ascii="Times New Roman" w:hAnsi="Times New Roman" w:cs="Times New Roman"/>
        </w:rPr>
      </w:pPr>
      <w:r>
        <w:rPr>
          <w:rFonts w:ascii="Times New Roman" w:hAnsi="Times New Roman" w:cs="Times New Roman"/>
        </w:rPr>
        <w:t xml:space="preserve">kan </w:t>
      </w:r>
      <w:r w:rsidR="004D1C56" w:rsidRPr="004D1C56">
        <w:rPr>
          <w:rFonts w:ascii="Times New Roman" w:hAnsi="Times New Roman" w:cs="Times New Roman"/>
        </w:rPr>
        <w:t xml:space="preserve">demonstrere teoretisk viden om basal ultralydskanning med henblik på genkendelse af normale ultralydsfund og på baggrund heraf medvirke til diagnosticering af afvigelser </w:t>
      </w:r>
    </w:p>
    <w:p w:rsidR="004D1C56" w:rsidRPr="004D1C56" w:rsidRDefault="001F3F55" w:rsidP="00EE1383">
      <w:pPr>
        <w:pStyle w:val="Default"/>
        <w:numPr>
          <w:ilvl w:val="0"/>
          <w:numId w:val="50"/>
        </w:numPr>
        <w:rPr>
          <w:rFonts w:ascii="Times New Roman" w:hAnsi="Times New Roman" w:cs="Times New Roman"/>
        </w:rPr>
      </w:pPr>
      <w:r>
        <w:rPr>
          <w:rFonts w:ascii="Times New Roman" w:hAnsi="Times New Roman" w:cs="Times New Roman"/>
        </w:rPr>
        <w:t xml:space="preserve">kan </w:t>
      </w:r>
      <w:r w:rsidR="004D1C56" w:rsidRPr="004D1C56">
        <w:rPr>
          <w:rFonts w:ascii="Times New Roman" w:hAnsi="Times New Roman" w:cs="Times New Roman"/>
        </w:rPr>
        <w:t xml:space="preserve">forstå betydningen af kvalitativt gode billeder </w:t>
      </w:r>
    </w:p>
    <w:p w:rsidR="004D1C56" w:rsidRPr="004D1C56" w:rsidRDefault="001F3F55" w:rsidP="00EE1383">
      <w:pPr>
        <w:pStyle w:val="Default"/>
        <w:numPr>
          <w:ilvl w:val="0"/>
          <w:numId w:val="50"/>
        </w:numPr>
        <w:rPr>
          <w:rFonts w:ascii="Times New Roman" w:hAnsi="Times New Roman" w:cs="Times New Roman"/>
        </w:rPr>
      </w:pPr>
      <w:r>
        <w:rPr>
          <w:rFonts w:ascii="Times New Roman" w:hAnsi="Times New Roman" w:cs="Times New Roman"/>
        </w:rPr>
        <w:t xml:space="preserve">kan </w:t>
      </w:r>
      <w:r w:rsidR="004D1C56" w:rsidRPr="004D1C56">
        <w:rPr>
          <w:rFonts w:ascii="Times New Roman" w:hAnsi="Times New Roman" w:cs="Times New Roman"/>
        </w:rPr>
        <w:t xml:space="preserve">demonstrere viden om, og forståelse for skriftlig og mundtlig kommunikation. </w:t>
      </w:r>
    </w:p>
    <w:p w:rsidR="00947190" w:rsidRDefault="00947190" w:rsidP="004D1C56">
      <w:pPr>
        <w:rPr>
          <w:rFonts w:ascii="Times New Roman" w:hAnsi="Times New Roman"/>
          <w:b/>
        </w:rPr>
      </w:pPr>
    </w:p>
    <w:p w:rsidR="004D1C56" w:rsidRPr="004D1C56" w:rsidRDefault="004D1C56" w:rsidP="004D1C56">
      <w:pPr>
        <w:rPr>
          <w:rFonts w:ascii="Times New Roman" w:hAnsi="Times New Roman"/>
          <w:b/>
        </w:rPr>
      </w:pPr>
      <w:r w:rsidRPr="004D1C56">
        <w:rPr>
          <w:rFonts w:ascii="Times New Roman" w:hAnsi="Times New Roman"/>
          <w:b/>
        </w:rPr>
        <w:t>Færdigheder</w:t>
      </w:r>
    </w:p>
    <w:p w:rsidR="004D1C56" w:rsidRPr="004D1C56" w:rsidRDefault="001F3F55" w:rsidP="00EE1383">
      <w:pPr>
        <w:pStyle w:val="Default"/>
        <w:numPr>
          <w:ilvl w:val="0"/>
          <w:numId w:val="51"/>
        </w:numPr>
        <w:rPr>
          <w:rFonts w:ascii="Times New Roman" w:hAnsi="Times New Roman" w:cs="Times New Roman"/>
        </w:rPr>
      </w:pPr>
      <w:r>
        <w:rPr>
          <w:rFonts w:ascii="Times New Roman" w:hAnsi="Times New Roman" w:cs="Times New Roman"/>
        </w:rPr>
        <w:t xml:space="preserve">kan </w:t>
      </w:r>
      <w:r w:rsidR="004D1C56" w:rsidRPr="004D1C56">
        <w:rPr>
          <w:rFonts w:ascii="Times New Roman" w:hAnsi="Times New Roman" w:cs="Times New Roman"/>
        </w:rPr>
        <w:t xml:space="preserve">demonstrere færdigheder i mundtlig kommunikation i forbindelse med føtalmedicinsk ultralydskanning </w:t>
      </w:r>
    </w:p>
    <w:p w:rsidR="004D1C56" w:rsidRPr="004D1C56" w:rsidRDefault="001F3F55" w:rsidP="00EE1383">
      <w:pPr>
        <w:pStyle w:val="Default"/>
        <w:numPr>
          <w:ilvl w:val="0"/>
          <w:numId w:val="51"/>
        </w:numPr>
        <w:rPr>
          <w:rFonts w:ascii="Times New Roman" w:hAnsi="Times New Roman" w:cs="Times New Roman"/>
        </w:rPr>
      </w:pPr>
      <w:r>
        <w:rPr>
          <w:rFonts w:ascii="Times New Roman" w:hAnsi="Times New Roman" w:cs="Times New Roman"/>
        </w:rPr>
        <w:t xml:space="preserve">kan </w:t>
      </w:r>
      <w:r w:rsidR="004D1C56" w:rsidRPr="004D1C56">
        <w:rPr>
          <w:rFonts w:ascii="Times New Roman" w:hAnsi="Times New Roman" w:cs="Times New Roman"/>
        </w:rPr>
        <w:t>demonstrere refleksioner over udviklingsarbejde, kvalitetsudvikling og implementering i klinisk praksis</w:t>
      </w:r>
    </w:p>
    <w:p w:rsidR="004D1C56" w:rsidRPr="004D1C56" w:rsidRDefault="001F3F55" w:rsidP="00EE1383">
      <w:pPr>
        <w:pStyle w:val="Default"/>
        <w:numPr>
          <w:ilvl w:val="0"/>
          <w:numId w:val="51"/>
        </w:numPr>
        <w:rPr>
          <w:rFonts w:ascii="Times New Roman" w:hAnsi="Times New Roman" w:cs="Times New Roman"/>
        </w:rPr>
      </w:pPr>
      <w:r>
        <w:rPr>
          <w:rFonts w:ascii="Times New Roman" w:hAnsi="Times New Roman" w:cs="Times New Roman"/>
        </w:rPr>
        <w:t xml:space="preserve">kan </w:t>
      </w:r>
      <w:r w:rsidR="004D1C56" w:rsidRPr="004D1C56">
        <w:rPr>
          <w:rFonts w:ascii="Times New Roman" w:hAnsi="Times New Roman" w:cs="Times New Roman"/>
        </w:rPr>
        <w:t xml:space="preserve">søge og udvælge litteratur, samt undersøgelses- og forskningsresultater af relevans for føtalmedicinsk ultralydskanning </w:t>
      </w:r>
    </w:p>
    <w:p w:rsidR="004D1C56" w:rsidRPr="004D1C56" w:rsidRDefault="001F3F55" w:rsidP="00EE1383">
      <w:pPr>
        <w:pStyle w:val="Default"/>
        <w:numPr>
          <w:ilvl w:val="0"/>
          <w:numId w:val="51"/>
        </w:numPr>
        <w:rPr>
          <w:rFonts w:ascii="Times New Roman" w:hAnsi="Times New Roman" w:cs="Times New Roman"/>
        </w:rPr>
      </w:pPr>
      <w:r>
        <w:rPr>
          <w:rFonts w:ascii="Times New Roman" w:hAnsi="Times New Roman" w:cs="Times New Roman"/>
        </w:rPr>
        <w:t xml:space="preserve">kan </w:t>
      </w:r>
      <w:r w:rsidR="004D1C56" w:rsidRPr="004D1C56">
        <w:rPr>
          <w:rFonts w:ascii="Times New Roman" w:hAnsi="Times New Roman" w:cs="Times New Roman"/>
        </w:rPr>
        <w:t>inddrage ergonomiske problemstillinger i daglig praksis</w:t>
      </w:r>
    </w:p>
    <w:p w:rsidR="00947190" w:rsidRDefault="00947190" w:rsidP="004D1C56">
      <w:pPr>
        <w:rPr>
          <w:rFonts w:ascii="Times New Roman" w:hAnsi="Times New Roman"/>
          <w:b/>
        </w:rPr>
      </w:pPr>
    </w:p>
    <w:p w:rsidR="004D1C56" w:rsidRPr="004D1C56" w:rsidRDefault="004D1C56" w:rsidP="004D1C56">
      <w:pPr>
        <w:rPr>
          <w:rFonts w:ascii="Times New Roman" w:hAnsi="Times New Roman"/>
          <w:b/>
        </w:rPr>
      </w:pPr>
      <w:r w:rsidRPr="004D1C56">
        <w:rPr>
          <w:rFonts w:ascii="Times New Roman" w:hAnsi="Times New Roman"/>
          <w:b/>
        </w:rPr>
        <w:t>Kompetencer</w:t>
      </w:r>
    </w:p>
    <w:p w:rsidR="004D1C56" w:rsidRPr="004D1C56" w:rsidRDefault="001F3F55" w:rsidP="00EE1383">
      <w:pPr>
        <w:pStyle w:val="Default"/>
        <w:numPr>
          <w:ilvl w:val="0"/>
          <w:numId w:val="52"/>
        </w:numPr>
        <w:rPr>
          <w:rFonts w:ascii="Times New Roman" w:hAnsi="Times New Roman" w:cs="Times New Roman"/>
        </w:rPr>
      </w:pPr>
      <w:r>
        <w:rPr>
          <w:rFonts w:ascii="Times New Roman" w:hAnsi="Times New Roman" w:cs="Times New Roman"/>
        </w:rPr>
        <w:t xml:space="preserve">kan </w:t>
      </w:r>
      <w:r w:rsidR="004D1C56" w:rsidRPr="004D1C56">
        <w:rPr>
          <w:rFonts w:ascii="Times New Roman" w:hAnsi="Times New Roman" w:cs="Times New Roman"/>
        </w:rPr>
        <w:t>identificere og træffe fagligt begrundede beslutninger i relation til normale ultralydsbi</w:t>
      </w:r>
      <w:r w:rsidR="004D1C56" w:rsidRPr="004D1C56">
        <w:rPr>
          <w:rFonts w:ascii="Times New Roman" w:hAnsi="Times New Roman" w:cs="Times New Roman"/>
        </w:rPr>
        <w:t>l</w:t>
      </w:r>
      <w:r w:rsidR="004D1C56" w:rsidRPr="004D1C56">
        <w:rPr>
          <w:rFonts w:ascii="Times New Roman" w:hAnsi="Times New Roman" w:cs="Times New Roman"/>
        </w:rPr>
        <w:t xml:space="preserve">leder samt eventuelle afvigelser </w:t>
      </w:r>
    </w:p>
    <w:p w:rsidR="004D1C56" w:rsidRPr="004D1C56" w:rsidRDefault="001F3F55" w:rsidP="00EE1383">
      <w:pPr>
        <w:pStyle w:val="Default"/>
        <w:numPr>
          <w:ilvl w:val="0"/>
          <w:numId w:val="52"/>
        </w:numPr>
        <w:rPr>
          <w:rFonts w:ascii="Times New Roman" w:hAnsi="Times New Roman" w:cs="Times New Roman"/>
        </w:rPr>
      </w:pPr>
      <w:r>
        <w:rPr>
          <w:rFonts w:ascii="Times New Roman" w:hAnsi="Times New Roman" w:cs="Times New Roman"/>
        </w:rPr>
        <w:t xml:space="preserve">kan </w:t>
      </w:r>
      <w:r w:rsidR="004D1C56" w:rsidRPr="004D1C56">
        <w:rPr>
          <w:rFonts w:ascii="Times New Roman" w:hAnsi="Times New Roman" w:cs="Times New Roman"/>
        </w:rPr>
        <w:t>demonstrere refleksioner over egen praksis i forbindelse med basal føtalmedicinsk ultr</w:t>
      </w:r>
      <w:r w:rsidR="004D1C56" w:rsidRPr="004D1C56">
        <w:rPr>
          <w:rFonts w:ascii="Times New Roman" w:hAnsi="Times New Roman" w:cs="Times New Roman"/>
        </w:rPr>
        <w:t>a</w:t>
      </w:r>
      <w:r w:rsidR="00FB2B81">
        <w:rPr>
          <w:rFonts w:ascii="Times New Roman" w:hAnsi="Times New Roman" w:cs="Times New Roman"/>
        </w:rPr>
        <w:t>lyd</w:t>
      </w:r>
      <w:r w:rsidR="004D1C56" w:rsidRPr="004D1C56">
        <w:rPr>
          <w:rFonts w:ascii="Times New Roman" w:hAnsi="Times New Roman" w:cs="Times New Roman"/>
        </w:rPr>
        <w:t xml:space="preserve">skanning </w:t>
      </w:r>
    </w:p>
    <w:p w:rsidR="004D1C56" w:rsidRPr="004D1C56" w:rsidRDefault="001F3F55" w:rsidP="00EE1383">
      <w:pPr>
        <w:pStyle w:val="Default"/>
        <w:numPr>
          <w:ilvl w:val="0"/>
          <w:numId w:val="52"/>
        </w:numPr>
        <w:rPr>
          <w:rFonts w:ascii="Times New Roman" w:hAnsi="Times New Roman" w:cs="Times New Roman"/>
        </w:rPr>
      </w:pPr>
      <w:r>
        <w:rPr>
          <w:rFonts w:ascii="Times New Roman" w:hAnsi="Times New Roman" w:cs="Times New Roman"/>
        </w:rPr>
        <w:t xml:space="preserve">kan </w:t>
      </w:r>
      <w:r w:rsidR="004D1C56" w:rsidRPr="004D1C56">
        <w:rPr>
          <w:rFonts w:ascii="Times New Roman" w:hAnsi="Times New Roman" w:cs="Times New Roman"/>
        </w:rPr>
        <w:t>demonstrere refleksioner over etiske aspekter som billeddiagnostikken frembringer, r</w:t>
      </w:r>
      <w:r w:rsidR="004D1C56" w:rsidRPr="004D1C56">
        <w:rPr>
          <w:rFonts w:ascii="Times New Roman" w:hAnsi="Times New Roman" w:cs="Times New Roman"/>
        </w:rPr>
        <w:t>e</w:t>
      </w:r>
      <w:r w:rsidR="004D1C56" w:rsidRPr="004D1C56">
        <w:rPr>
          <w:rFonts w:ascii="Times New Roman" w:hAnsi="Times New Roman" w:cs="Times New Roman"/>
        </w:rPr>
        <w:t xml:space="preserve">lateret til såvel forældre som udøvere </w:t>
      </w:r>
    </w:p>
    <w:p w:rsidR="004D1C56" w:rsidRPr="004D1C56" w:rsidRDefault="001F3F55" w:rsidP="00EE1383">
      <w:pPr>
        <w:pStyle w:val="Default"/>
        <w:numPr>
          <w:ilvl w:val="0"/>
          <w:numId w:val="52"/>
        </w:numPr>
        <w:rPr>
          <w:rFonts w:ascii="Times New Roman" w:hAnsi="Times New Roman" w:cs="Times New Roman"/>
        </w:rPr>
      </w:pPr>
      <w:r>
        <w:rPr>
          <w:rFonts w:ascii="Times New Roman" w:hAnsi="Times New Roman" w:cs="Times New Roman"/>
        </w:rPr>
        <w:t xml:space="preserve">kan </w:t>
      </w:r>
      <w:r w:rsidR="004D1C56" w:rsidRPr="004D1C56">
        <w:rPr>
          <w:rFonts w:ascii="Times New Roman" w:hAnsi="Times New Roman" w:cs="Times New Roman"/>
        </w:rPr>
        <w:t xml:space="preserve">demonstrere refleksioner over omsorgen for den enkelte gravide, og dennes eventuelle ledsager. </w:t>
      </w:r>
    </w:p>
    <w:p w:rsidR="004D1C56" w:rsidRPr="004D1C56" w:rsidRDefault="004D1C56" w:rsidP="004D1C56">
      <w:pPr>
        <w:pStyle w:val="Ingenafstand"/>
        <w:rPr>
          <w:rFonts w:ascii="Times New Roman" w:hAnsi="Times New Roman"/>
          <w:sz w:val="24"/>
          <w:szCs w:val="24"/>
        </w:rPr>
      </w:pPr>
    </w:p>
    <w:p w:rsidR="004D1C56" w:rsidRPr="004D1C56" w:rsidRDefault="004D1C56" w:rsidP="004D1C56">
      <w:pPr>
        <w:rPr>
          <w:rFonts w:ascii="Times New Roman" w:hAnsi="Times New Roman"/>
          <w:b/>
        </w:rPr>
      </w:pPr>
      <w:r w:rsidRPr="004D1C56">
        <w:rPr>
          <w:rFonts w:ascii="Times New Roman" w:hAnsi="Times New Roman"/>
          <w:b/>
        </w:rPr>
        <w:t>Indhold</w:t>
      </w:r>
    </w:p>
    <w:p w:rsidR="004D1C56" w:rsidRPr="004D1C56" w:rsidRDefault="004D1C56" w:rsidP="00EE1383">
      <w:pPr>
        <w:pStyle w:val="Default"/>
        <w:numPr>
          <w:ilvl w:val="0"/>
          <w:numId w:val="53"/>
        </w:numPr>
        <w:rPr>
          <w:rFonts w:ascii="Times New Roman" w:hAnsi="Times New Roman" w:cs="Times New Roman"/>
        </w:rPr>
      </w:pPr>
      <w:r w:rsidRPr="004D1C56">
        <w:rPr>
          <w:rFonts w:ascii="Times New Roman" w:hAnsi="Times New Roman" w:cs="Times New Roman"/>
        </w:rPr>
        <w:t xml:space="preserve">Fostrets udvikling i 1., 2. og 3. trimester </w:t>
      </w:r>
    </w:p>
    <w:p w:rsidR="004D1C56" w:rsidRPr="004D1C56" w:rsidRDefault="004D1C56" w:rsidP="00EE1383">
      <w:pPr>
        <w:pStyle w:val="Default"/>
        <w:numPr>
          <w:ilvl w:val="0"/>
          <w:numId w:val="53"/>
        </w:numPr>
        <w:rPr>
          <w:rFonts w:ascii="Times New Roman" w:hAnsi="Times New Roman" w:cs="Times New Roman"/>
        </w:rPr>
      </w:pPr>
      <w:r w:rsidRPr="004D1C56">
        <w:rPr>
          <w:rFonts w:ascii="Times New Roman" w:hAnsi="Times New Roman" w:cs="Times New Roman"/>
        </w:rPr>
        <w:t xml:space="preserve">Nakkefoldskanning, misdannelsesskanning og tilvækstskanning </w:t>
      </w:r>
    </w:p>
    <w:p w:rsidR="004D1C56" w:rsidRPr="004D1C56" w:rsidRDefault="004D1C56" w:rsidP="00EE1383">
      <w:pPr>
        <w:pStyle w:val="Default"/>
        <w:numPr>
          <w:ilvl w:val="0"/>
          <w:numId w:val="53"/>
        </w:numPr>
        <w:rPr>
          <w:rFonts w:ascii="Times New Roman" w:hAnsi="Times New Roman" w:cs="Times New Roman"/>
        </w:rPr>
      </w:pPr>
      <w:r w:rsidRPr="004D1C56">
        <w:rPr>
          <w:rFonts w:ascii="Times New Roman" w:hAnsi="Times New Roman" w:cs="Times New Roman"/>
        </w:rPr>
        <w:t>Analyse af konkrete skanningsbilleder og skanningsfund, samt viden om billedkvalitet</w:t>
      </w:r>
    </w:p>
    <w:p w:rsidR="004D1C56" w:rsidRPr="004D1C56" w:rsidRDefault="004D1C56" w:rsidP="00EE1383">
      <w:pPr>
        <w:pStyle w:val="Default"/>
        <w:numPr>
          <w:ilvl w:val="0"/>
          <w:numId w:val="53"/>
        </w:numPr>
        <w:rPr>
          <w:rFonts w:ascii="Times New Roman" w:hAnsi="Times New Roman" w:cs="Times New Roman"/>
        </w:rPr>
      </w:pPr>
      <w:r w:rsidRPr="004D1C56">
        <w:rPr>
          <w:rFonts w:ascii="Times New Roman" w:hAnsi="Times New Roman" w:cs="Times New Roman"/>
        </w:rPr>
        <w:t xml:space="preserve">Kvalitetssikring </w:t>
      </w:r>
    </w:p>
    <w:p w:rsidR="004D1C56" w:rsidRPr="004D1C56" w:rsidRDefault="004D1C56" w:rsidP="00EE1383">
      <w:pPr>
        <w:pStyle w:val="Default"/>
        <w:numPr>
          <w:ilvl w:val="0"/>
          <w:numId w:val="53"/>
        </w:numPr>
        <w:rPr>
          <w:rFonts w:ascii="Times New Roman" w:hAnsi="Times New Roman" w:cs="Times New Roman"/>
        </w:rPr>
      </w:pPr>
      <w:r w:rsidRPr="004D1C56">
        <w:rPr>
          <w:rFonts w:ascii="Times New Roman" w:hAnsi="Times New Roman" w:cs="Times New Roman"/>
        </w:rPr>
        <w:t xml:space="preserve">Ergonomiske aspekter </w:t>
      </w:r>
    </w:p>
    <w:p w:rsidR="004D1C56" w:rsidRPr="004D1C56" w:rsidRDefault="004D1C56" w:rsidP="00EE1383">
      <w:pPr>
        <w:pStyle w:val="Default"/>
        <w:numPr>
          <w:ilvl w:val="0"/>
          <w:numId w:val="53"/>
        </w:numPr>
        <w:rPr>
          <w:rFonts w:ascii="Times New Roman" w:hAnsi="Times New Roman" w:cs="Times New Roman"/>
        </w:rPr>
      </w:pPr>
      <w:r w:rsidRPr="004D1C56">
        <w:rPr>
          <w:rFonts w:ascii="Times New Roman" w:hAnsi="Times New Roman" w:cs="Times New Roman"/>
        </w:rPr>
        <w:t xml:space="preserve">Betydningen af omsorg for den gravide samt eventuel ledsager </w:t>
      </w:r>
    </w:p>
    <w:p w:rsidR="004D1C56" w:rsidRPr="004D1C56" w:rsidRDefault="004D1C56" w:rsidP="00EE1383">
      <w:pPr>
        <w:pStyle w:val="Default"/>
        <w:numPr>
          <w:ilvl w:val="0"/>
          <w:numId w:val="53"/>
        </w:numPr>
        <w:rPr>
          <w:rFonts w:ascii="Times New Roman" w:hAnsi="Times New Roman" w:cs="Times New Roman"/>
        </w:rPr>
      </w:pPr>
      <w:r w:rsidRPr="004D1C56">
        <w:rPr>
          <w:rFonts w:ascii="Times New Roman" w:hAnsi="Times New Roman" w:cs="Times New Roman"/>
        </w:rPr>
        <w:t xml:space="preserve">Etiske aspekter </w:t>
      </w:r>
    </w:p>
    <w:p w:rsidR="004D1C56" w:rsidRPr="004D1C56" w:rsidRDefault="004D1C56" w:rsidP="00EE1383">
      <w:pPr>
        <w:pStyle w:val="Default"/>
        <w:numPr>
          <w:ilvl w:val="0"/>
          <w:numId w:val="53"/>
        </w:numPr>
        <w:rPr>
          <w:rFonts w:ascii="Times New Roman" w:hAnsi="Times New Roman" w:cs="Times New Roman"/>
        </w:rPr>
      </w:pPr>
      <w:r w:rsidRPr="004D1C56">
        <w:rPr>
          <w:rFonts w:ascii="Times New Roman" w:hAnsi="Times New Roman" w:cs="Times New Roman"/>
        </w:rPr>
        <w:t>Mundtlig og skriftlig kommunikation, information og formidling, herunder risikoopfattelse og risikokommunikation</w:t>
      </w:r>
    </w:p>
    <w:p w:rsidR="004D1C56" w:rsidRPr="004D1C56" w:rsidRDefault="004D1C56" w:rsidP="004D1C56">
      <w:pPr>
        <w:rPr>
          <w:rFonts w:ascii="Times New Roman" w:hAnsi="Times New Roman"/>
          <w:b/>
        </w:rPr>
      </w:pPr>
    </w:p>
    <w:p w:rsidR="004D1C56" w:rsidRPr="004D1C56" w:rsidRDefault="004D1C56" w:rsidP="004D1C56">
      <w:pPr>
        <w:rPr>
          <w:rFonts w:ascii="Times New Roman" w:hAnsi="Times New Roman"/>
          <w:b/>
        </w:rPr>
      </w:pPr>
      <w:r w:rsidRPr="004D1C56">
        <w:rPr>
          <w:rFonts w:ascii="Times New Roman" w:hAnsi="Times New Roman"/>
          <w:b/>
        </w:rPr>
        <w:t>Bedømmelse</w:t>
      </w:r>
    </w:p>
    <w:p w:rsidR="004D1C56" w:rsidRPr="004D1C56" w:rsidRDefault="004D1C56" w:rsidP="004D1C56">
      <w:pPr>
        <w:pStyle w:val="UCNNotatbrdtekst"/>
        <w:spacing w:after="0" w:line="240" w:lineRule="auto"/>
        <w:jc w:val="left"/>
        <w:rPr>
          <w:rFonts w:ascii="Times New Roman" w:hAnsi="Times New Roman"/>
          <w:sz w:val="24"/>
          <w:szCs w:val="24"/>
        </w:rPr>
      </w:pPr>
      <w:r w:rsidRPr="004D1C56">
        <w:rPr>
          <w:rFonts w:ascii="Times New Roman" w:hAnsi="Times New Roman"/>
          <w:sz w:val="24"/>
          <w:szCs w:val="24"/>
        </w:rPr>
        <w:t xml:space="preserve">Individuel bedømmelse med intern vurdering efter </w:t>
      </w:r>
      <w:r w:rsidR="003B3E25">
        <w:rPr>
          <w:rFonts w:ascii="Times New Roman" w:hAnsi="Times New Roman"/>
          <w:sz w:val="24"/>
          <w:szCs w:val="24"/>
        </w:rPr>
        <w:t>7-trins-skalaen</w:t>
      </w:r>
      <w:r w:rsidRPr="004D1C56">
        <w:rPr>
          <w:rFonts w:ascii="Times New Roman" w:hAnsi="Times New Roman"/>
          <w:sz w:val="24"/>
          <w:szCs w:val="24"/>
        </w:rPr>
        <w:t>.</w:t>
      </w:r>
    </w:p>
    <w:p w:rsidR="00FA15E0" w:rsidRDefault="00FA15E0" w:rsidP="00FA15E0">
      <w:pPr>
        <w:spacing w:after="240"/>
      </w:pPr>
      <w:r>
        <w:t>________________________________________________________________________________</w:t>
      </w:r>
    </w:p>
    <w:p w:rsidR="005102CC" w:rsidRPr="006E0D85" w:rsidRDefault="005102CC" w:rsidP="006E0D85">
      <w:pPr>
        <w:pStyle w:val="Overskrift2"/>
      </w:pPr>
      <w:bookmarkStart w:id="59" w:name="_Toc482859562"/>
      <w:r w:rsidRPr="006E0D85">
        <w:t>Modul Rs</w:t>
      </w:r>
      <w:r w:rsidR="00CF3A53">
        <w:t>6</w:t>
      </w:r>
      <w:r w:rsidRPr="006E0D85">
        <w:t>: Klinisk farmaci og farmakoterapi</w:t>
      </w:r>
      <w:bookmarkEnd w:id="59"/>
    </w:p>
    <w:p w:rsidR="004D1C56" w:rsidRPr="004D1C56" w:rsidRDefault="004D1C56" w:rsidP="004D1C56">
      <w:pPr>
        <w:rPr>
          <w:rFonts w:ascii="Times New Roman" w:hAnsi="Times New Roman"/>
        </w:rPr>
      </w:pPr>
      <w:r w:rsidRPr="004D1C56">
        <w:rPr>
          <w:rFonts w:ascii="Times New Roman" w:hAnsi="Times New Roman"/>
        </w:rPr>
        <w:t>Modulet er rettet mod beskæftigede inden for lægemiddelbehandling. Modulet søger at opnå en tværfaglig tilgang til emnet ved at fx sygeplejersker og farmakonomer sammen opnår øgede komp</w:t>
      </w:r>
      <w:r w:rsidRPr="004D1C56">
        <w:rPr>
          <w:rFonts w:ascii="Times New Roman" w:hAnsi="Times New Roman"/>
        </w:rPr>
        <w:t>e</w:t>
      </w:r>
      <w:r w:rsidRPr="004D1C56">
        <w:rPr>
          <w:rFonts w:ascii="Times New Roman" w:hAnsi="Times New Roman"/>
        </w:rPr>
        <w:t>tencer og udvikler fælles metoder til at samarbejde med patienter og andre sundhedsprofessioner om øget patientsikkerhed.</w:t>
      </w:r>
      <w:r w:rsidRPr="004D1C56">
        <w:rPr>
          <w:rFonts w:ascii="Times New Roman" w:hAnsi="Times New Roman"/>
          <w:color w:val="7030A0"/>
        </w:rPr>
        <w:t xml:space="preserve"> </w:t>
      </w:r>
      <w:r w:rsidRPr="004D1C56">
        <w:rPr>
          <w:rFonts w:ascii="Times New Roman" w:hAnsi="Times New Roman"/>
        </w:rPr>
        <w:t>Der vil være fokus på, hvordan sundhedsprofessionerne kan forebygge, identificere og løse problemer med lægemiddelbehandlingen. Målet er at undgå fejl og sikre den enkelte patient optimal effekt af lægemidlerne samtidig med, at der opnås den bedste udnyttelse af de samfundsmæssige ressourcer til lægemidler.</w:t>
      </w:r>
    </w:p>
    <w:p w:rsidR="004D1C56" w:rsidRPr="004D1C56" w:rsidRDefault="004D1C56" w:rsidP="004D1C56">
      <w:pPr>
        <w:rPr>
          <w:rFonts w:ascii="Times New Roman" w:hAnsi="Times New Roman"/>
          <w:b/>
        </w:rPr>
      </w:pPr>
    </w:p>
    <w:p w:rsidR="004D1C56" w:rsidRPr="004D1C56" w:rsidRDefault="004D1C56" w:rsidP="004D1C56">
      <w:pPr>
        <w:rPr>
          <w:rFonts w:ascii="Times New Roman" w:hAnsi="Times New Roman"/>
          <w:b/>
        </w:rPr>
      </w:pPr>
      <w:r w:rsidRPr="004D1C56">
        <w:rPr>
          <w:rFonts w:ascii="Times New Roman" w:hAnsi="Times New Roman"/>
          <w:b/>
        </w:rPr>
        <w:t>Omfang</w:t>
      </w:r>
    </w:p>
    <w:p w:rsidR="004D1C56" w:rsidRPr="004D1C56" w:rsidRDefault="004D1C56" w:rsidP="004D1C56">
      <w:pPr>
        <w:numPr>
          <w:ilvl w:val="12"/>
          <w:numId w:val="0"/>
        </w:numPr>
        <w:tabs>
          <w:tab w:val="left" w:pos="0"/>
          <w:tab w:val="left" w:pos="850"/>
          <w:tab w:val="left" w:pos="1700"/>
          <w:tab w:val="left" w:pos="2550"/>
          <w:tab w:val="left" w:pos="3400"/>
          <w:tab w:val="left" w:pos="4250"/>
          <w:tab w:val="left" w:pos="5100"/>
          <w:tab w:val="left" w:pos="5950"/>
          <w:tab w:val="left" w:pos="6800"/>
          <w:tab w:val="left" w:pos="7650"/>
          <w:tab w:val="left" w:pos="8500"/>
        </w:tabs>
        <w:rPr>
          <w:rFonts w:ascii="Times New Roman" w:hAnsi="Times New Roman"/>
        </w:rPr>
      </w:pPr>
      <w:r w:rsidRPr="004D1C56">
        <w:rPr>
          <w:rFonts w:ascii="Times New Roman" w:hAnsi="Times New Roman"/>
        </w:rPr>
        <w:t>10 ECTS.</w:t>
      </w:r>
    </w:p>
    <w:p w:rsidR="004D1C56" w:rsidRPr="004D1C56" w:rsidRDefault="004D1C56" w:rsidP="004D1C56">
      <w:pPr>
        <w:numPr>
          <w:ilvl w:val="12"/>
          <w:numId w:val="0"/>
        </w:numPr>
        <w:tabs>
          <w:tab w:val="left" w:pos="0"/>
          <w:tab w:val="left" w:pos="850"/>
          <w:tab w:val="left" w:pos="1700"/>
          <w:tab w:val="left" w:pos="2550"/>
          <w:tab w:val="left" w:pos="3400"/>
          <w:tab w:val="left" w:pos="4250"/>
          <w:tab w:val="left" w:pos="5100"/>
          <w:tab w:val="left" w:pos="5950"/>
          <w:tab w:val="left" w:pos="6800"/>
          <w:tab w:val="left" w:pos="7650"/>
          <w:tab w:val="left" w:pos="8500"/>
        </w:tabs>
        <w:rPr>
          <w:rFonts w:ascii="Times New Roman" w:hAnsi="Times New Roman"/>
          <w:b/>
        </w:rPr>
      </w:pPr>
    </w:p>
    <w:p w:rsidR="004D1C56" w:rsidRDefault="004D1C56" w:rsidP="004D1C56">
      <w:pPr>
        <w:rPr>
          <w:rFonts w:ascii="Times New Roman" w:hAnsi="Times New Roman"/>
          <w:b/>
        </w:rPr>
      </w:pPr>
      <w:r w:rsidRPr="004D1C56">
        <w:rPr>
          <w:rFonts w:ascii="Times New Roman" w:hAnsi="Times New Roman"/>
          <w:b/>
        </w:rPr>
        <w:t>Lærings</w:t>
      </w:r>
      <w:r w:rsidR="00CF3A53">
        <w:rPr>
          <w:rFonts w:ascii="Times New Roman" w:hAnsi="Times New Roman"/>
          <w:b/>
        </w:rPr>
        <w:t>mål</w:t>
      </w:r>
    </w:p>
    <w:p w:rsidR="001F3F55" w:rsidRPr="002E6263" w:rsidRDefault="001F3F55" w:rsidP="001F3F55">
      <w:pPr>
        <w:rPr>
          <w:rFonts w:ascii="Times New Roman" w:hAnsi="Times New Roman"/>
        </w:rPr>
      </w:pPr>
      <w:r>
        <w:rPr>
          <w:rFonts w:ascii="Times New Roman" w:hAnsi="Times New Roman"/>
        </w:rPr>
        <w:t>Det er målet, at den studerende gennem integration af praksiserfaring og udviklingsorientering</w:t>
      </w:r>
    </w:p>
    <w:p w:rsidR="001F3F55" w:rsidRPr="001F3F55" w:rsidRDefault="001F3F55" w:rsidP="004D1C56">
      <w:pPr>
        <w:rPr>
          <w:rFonts w:ascii="Times New Roman" w:hAnsi="Times New Roman"/>
        </w:rPr>
      </w:pPr>
    </w:p>
    <w:p w:rsidR="004D1C56" w:rsidRPr="004D1C56" w:rsidRDefault="004D1C56" w:rsidP="004D1C56">
      <w:pPr>
        <w:pStyle w:val="Sidehoved"/>
        <w:tabs>
          <w:tab w:val="clear" w:pos="4819"/>
          <w:tab w:val="clear" w:pos="9638"/>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Times New Roman" w:hAnsi="Times New Roman"/>
          <w:b/>
        </w:rPr>
      </w:pPr>
      <w:r w:rsidRPr="004D1C56">
        <w:rPr>
          <w:rFonts w:ascii="Times New Roman" w:hAnsi="Times New Roman"/>
          <w:b/>
        </w:rPr>
        <w:t xml:space="preserve">Viden </w:t>
      </w:r>
    </w:p>
    <w:p w:rsidR="004D1C56" w:rsidRPr="004D1C56" w:rsidRDefault="001F3F55" w:rsidP="00EE1383">
      <w:pPr>
        <w:numPr>
          <w:ilvl w:val="0"/>
          <w:numId w:val="56"/>
        </w:numPr>
        <w:rPr>
          <w:rFonts w:ascii="Times New Roman" w:hAnsi="Times New Roman"/>
          <w:bCs/>
        </w:rPr>
      </w:pPr>
      <w:r>
        <w:rPr>
          <w:rFonts w:ascii="Times New Roman" w:hAnsi="Times New Roman"/>
          <w:bCs/>
        </w:rPr>
        <w:t xml:space="preserve">kan </w:t>
      </w:r>
      <w:r w:rsidR="004D1C56" w:rsidRPr="004D1C56">
        <w:rPr>
          <w:rFonts w:ascii="Times New Roman" w:hAnsi="Times New Roman"/>
          <w:bCs/>
        </w:rPr>
        <w:t>demonstrere forståelse for klinisk farmaci og farmakoterapi</w:t>
      </w:r>
    </w:p>
    <w:p w:rsidR="004D1C56" w:rsidRPr="004D1C56" w:rsidRDefault="001F3F55" w:rsidP="00EE1383">
      <w:pPr>
        <w:numPr>
          <w:ilvl w:val="0"/>
          <w:numId w:val="56"/>
        </w:numPr>
        <w:rPr>
          <w:rFonts w:ascii="Times New Roman" w:hAnsi="Times New Roman"/>
          <w:bCs/>
        </w:rPr>
      </w:pPr>
      <w:r>
        <w:rPr>
          <w:rFonts w:ascii="Times New Roman" w:hAnsi="Times New Roman"/>
          <w:bCs/>
        </w:rPr>
        <w:t xml:space="preserve">kan </w:t>
      </w:r>
      <w:r w:rsidR="004D1C56" w:rsidRPr="004D1C56">
        <w:rPr>
          <w:rFonts w:ascii="Times New Roman" w:hAnsi="Times New Roman"/>
          <w:bCs/>
        </w:rPr>
        <w:t xml:space="preserve">demonstrere forståelse for konkrete tiltag i praksis i forhold til </w:t>
      </w:r>
      <w:r w:rsidR="004D1C56" w:rsidRPr="004D1C56">
        <w:rPr>
          <w:rFonts w:ascii="Times New Roman" w:hAnsi="Times New Roman"/>
        </w:rPr>
        <w:t>lægemiddelrelaterede problemer, patientsikkerhed og rationel farmakoterapi</w:t>
      </w:r>
    </w:p>
    <w:p w:rsidR="004D1C56" w:rsidRPr="004D1C56" w:rsidRDefault="001F3F55" w:rsidP="00EE1383">
      <w:pPr>
        <w:numPr>
          <w:ilvl w:val="0"/>
          <w:numId w:val="56"/>
        </w:numPr>
        <w:rPr>
          <w:rFonts w:ascii="Times New Roman" w:hAnsi="Times New Roman"/>
          <w:bCs/>
        </w:rPr>
      </w:pPr>
      <w:r>
        <w:rPr>
          <w:rFonts w:ascii="Times New Roman" w:hAnsi="Times New Roman"/>
          <w:bCs/>
        </w:rPr>
        <w:t xml:space="preserve">kan </w:t>
      </w:r>
      <w:r w:rsidR="004D1C56" w:rsidRPr="004D1C56">
        <w:rPr>
          <w:rFonts w:ascii="Times New Roman" w:hAnsi="Times New Roman"/>
          <w:bCs/>
        </w:rPr>
        <w:t>træffe og begrunde faglige beslutninger i forbindelse med faglig rådgivning og formi</w:t>
      </w:r>
      <w:r w:rsidR="004D1C56" w:rsidRPr="004D1C56">
        <w:rPr>
          <w:rFonts w:ascii="Times New Roman" w:hAnsi="Times New Roman"/>
          <w:bCs/>
        </w:rPr>
        <w:t>d</w:t>
      </w:r>
      <w:r w:rsidR="004D1C56" w:rsidRPr="004D1C56">
        <w:rPr>
          <w:rFonts w:ascii="Times New Roman" w:hAnsi="Times New Roman"/>
          <w:bCs/>
        </w:rPr>
        <w:t>ling</w:t>
      </w:r>
    </w:p>
    <w:p w:rsidR="00947190" w:rsidRDefault="00947190" w:rsidP="004D1C56">
      <w:pPr>
        <w:pStyle w:val="Sidehoved"/>
        <w:tabs>
          <w:tab w:val="clear" w:pos="4819"/>
          <w:tab w:val="clear" w:pos="9638"/>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Times New Roman" w:hAnsi="Times New Roman"/>
          <w:b/>
        </w:rPr>
      </w:pPr>
    </w:p>
    <w:p w:rsidR="004D1C56" w:rsidRPr="004D1C56" w:rsidRDefault="004D1C56" w:rsidP="004D1C56">
      <w:pPr>
        <w:pStyle w:val="Sidehoved"/>
        <w:tabs>
          <w:tab w:val="clear" w:pos="4819"/>
          <w:tab w:val="clear" w:pos="9638"/>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Times New Roman" w:hAnsi="Times New Roman"/>
          <w:b/>
        </w:rPr>
      </w:pPr>
      <w:r w:rsidRPr="004D1C56">
        <w:rPr>
          <w:rFonts w:ascii="Times New Roman" w:hAnsi="Times New Roman"/>
          <w:b/>
        </w:rPr>
        <w:t>Færdigheder</w:t>
      </w:r>
    </w:p>
    <w:p w:rsidR="004D1C56" w:rsidRPr="004D1C56" w:rsidRDefault="001F3F55" w:rsidP="00EE1383">
      <w:pPr>
        <w:numPr>
          <w:ilvl w:val="0"/>
          <w:numId w:val="57"/>
        </w:numPr>
        <w:rPr>
          <w:rFonts w:ascii="Times New Roman" w:hAnsi="Times New Roman"/>
        </w:rPr>
      </w:pPr>
      <w:r>
        <w:rPr>
          <w:rFonts w:ascii="Times New Roman" w:hAnsi="Times New Roman"/>
        </w:rPr>
        <w:t xml:space="preserve">kan </w:t>
      </w:r>
      <w:r w:rsidR="004D1C56" w:rsidRPr="004D1C56">
        <w:rPr>
          <w:rFonts w:ascii="Times New Roman" w:hAnsi="Times New Roman"/>
        </w:rPr>
        <w:t>reflektere over forskellige perspektiver på klinisk farmaci og farmakoterapi</w:t>
      </w:r>
    </w:p>
    <w:p w:rsidR="004D1C56" w:rsidRPr="004D1C56" w:rsidRDefault="001F3F55" w:rsidP="00EE1383">
      <w:pPr>
        <w:numPr>
          <w:ilvl w:val="0"/>
          <w:numId w:val="56"/>
        </w:numPr>
        <w:rPr>
          <w:rFonts w:ascii="Times New Roman" w:hAnsi="Times New Roman"/>
          <w:bCs/>
        </w:rPr>
      </w:pPr>
      <w:r>
        <w:rPr>
          <w:rFonts w:ascii="Times New Roman" w:hAnsi="Times New Roman"/>
          <w:bCs/>
        </w:rPr>
        <w:t xml:space="preserve">kan </w:t>
      </w:r>
      <w:r w:rsidR="004D1C56" w:rsidRPr="004D1C56">
        <w:rPr>
          <w:rFonts w:ascii="Times New Roman" w:hAnsi="Times New Roman"/>
          <w:bCs/>
        </w:rPr>
        <w:t xml:space="preserve">vurdere komplekse problemstillinger i forhold til </w:t>
      </w:r>
      <w:r w:rsidR="004D1C56" w:rsidRPr="004D1C56">
        <w:rPr>
          <w:rFonts w:ascii="Times New Roman" w:hAnsi="Times New Roman"/>
        </w:rPr>
        <w:t>lægemiddelrelaterede problemer, pat</w:t>
      </w:r>
      <w:r w:rsidR="004D1C56" w:rsidRPr="004D1C56">
        <w:rPr>
          <w:rFonts w:ascii="Times New Roman" w:hAnsi="Times New Roman"/>
        </w:rPr>
        <w:t>i</w:t>
      </w:r>
      <w:r w:rsidR="004D1C56" w:rsidRPr="004D1C56">
        <w:rPr>
          <w:rFonts w:ascii="Times New Roman" w:hAnsi="Times New Roman"/>
        </w:rPr>
        <w:t xml:space="preserve">entsikkerhed og rationel farmakoterapi </w:t>
      </w:r>
      <w:r w:rsidR="004D1C56" w:rsidRPr="004D1C56">
        <w:rPr>
          <w:rFonts w:ascii="Times New Roman" w:hAnsi="Times New Roman"/>
          <w:bCs/>
        </w:rPr>
        <w:t>og begrunde de valgte handlinger og løsninger</w:t>
      </w:r>
    </w:p>
    <w:p w:rsidR="004D1C56" w:rsidRPr="004D1C56" w:rsidRDefault="001F3F55" w:rsidP="00EE1383">
      <w:pPr>
        <w:numPr>
          <w:ilvl w:val="0"/>
          <w:numId w:val="56"/>
        </w:numPr>
        <w:rPr>
          <w:rFonts w:ascii="Times New Roman" w:hAnsi="Times New Roman"/>
        </w:rPr>
      </w:pPr>
      <w:r>
        <w:rPr>
          <w:rFonts w:ascii="Times New Roman" w:hAnsi="Times New Roman"/>
        </w:rPr>
        <w:t xml:space="preserve">kan </w:t>
      </w:r>
      <w:r w:rsidR="004D1C56" w:rsidRPr="004D1C56">
        <w:rPr>
          <w:rFonts w:ascii="Times New Roman" w:hAnsi="Times New Roman"/>
        </w:rPr>
        <w:t>formulere og formidle problemstillinger og handlemuligheder som relaterer sig til kl</w:t>
      </w:r>
      <w:r w:rsidR="004D1C56" w:rsidRPr="004D1C56">
        <w:rPr>
          <w:rFonts w:ascii="Times New Roman" w:hAnsi="Times New Roman"/>
        </w:rPr>
        <w:t>i</w:t>
      </w:r>
      <w:r w:rsidR="004D1C56" w:rsidRPr="004D1C56">
        <w:rPr>
          <w:rFonts w:ascii="Times New Roman" w:hAnsi="Times New Roman"/>
        </w:rPr>
        <w:t>nisk farmaci og farmakoterapi over for samarbejdspartnere og brugere</w:t>
      </w:r>
    </w:p>
    <w:p w:rsidR="004D1C56" w:rsidRPr="004D1C56" w:rsidRDefault="001F3F55" w:rsidP="00EE1383">
      <w:pPr>
        <w:numPr>
          <w:ilvl w:val="0"/>
          <w:numId w:val="56"/>
        </w:numPr>
        <w:rPr>
          <w:rFonts w:ascii="Times New Roman" w:hAnsi="Times New Roman"/>
          <w:bCs/>
        </w:rPr>
      </w:pPr>
      <w:r>
        <w:rPr>
          <w:rFonts w:ascii="Times New Roman" w:hAnsi="Times New Roman"/>
          <w:bCs/>
        </w:rPr>
        <w:t xml:space="preserve">kan </w:t>
      </w:r>
      <w:r w:rsidR="004D1C56" w:rsidRPr="004D1C56">
        <w:rPr>
          <w:rFonts w:ascii="Times New Roman" w:hAnsi="Times New Roman"/>
          <w:bCs/>
        </w:rPr>
        <w:t>inddrage fagligt relevant litteratur samt udviklings- og forskningsarbejde i analyse og vurdering af komplekse problemstillinger indenfor klinisk farmaci og farmakoterapi.</w:t>
      </w:r>
    </w:p>
    <w:p w:rsidR="00947190" w:rsidRDefault="00947190" w:rsidP="004D1C56">
      <w:pPr>
        <w:pStyle w:val="Sidehoved"/>
        <w:tabs>
          <w:tab w:val="clear" w:pos="4819"/>
          <w:tab w:val="clear" w:pos="9638"/>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Times New Roman" w:hAnsi="Times New Roman"/>
          <w:b/>
        </w:rPr>
      </w:pPr>
    </w:p>
    <w:p w:rsidR="004D1C56" w:rsidRPr="004D1C56" w:rsidRDefault="004D1C56" w:rsidP="004D1C56">
      <w:pPr>
        <w:pStyle w:val="Sidehoved"/>
        <w:tabs>
          <w:tab w:val="clear" w:pos="4819"/>
          <w:tab w:val="clear" w:pos="9638"/>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Times New Roman" w:hAnsi="Times New Roman"/>
          <w:b/>
        </w:rPr>
      </w:pPr>
      <w:r w:rsidRPr="004D1C56">
        <w:rPr>
          <w:rFonts w:ascii="Times New Roman" w:hAnsi="Times New Roman"/>
          <w:b/>
        </w:rPr>
        <w:t>Kompetencer</w:t>
      </w:r>
    </w:p>
    <w:p w:rsidR="004D1C56" w:rsidRPr="004D1C56" w:rsidRDefault="001F3F55" w:rsidP="00EE1383">
      <w:pPr>
        <w:numPr>
          <w:ilvl w:val="0"/>
          <w:numId w:val="55"/>
        </w:numPr>
        <w:rPr>
          <w:rFonts w:ascii="Times New Roman" w:hAnsi="Times New Roman"/>
        </w:rPr>
      </w:pPr>
      <w:r>
        <w:rPr>
          <w:rFonts w:ascii="Times New Roman" w:hAnsi="Times New Roman"/>
        </w:rPr>
        <w:t xml:space="preserve">kan </w:t>
      </w:r>
      <w:r w:rsidR="004D1C56" w:rsidRPr="004D1C56">
        <w:rPr>
          <w:rFonts w:ascii="Times New Roman" w:hAnsi="Times New Roman"/>
        </w:rPr>
        <w:t>håndtere komplekse problemstillinger i daglig praksis indenfor klinisk farmaci og fa</w:t>
      </w:r>
      <w:r w:rsidR="004D1C56" w:rsidRPr="004D1C56">
        <w:rPr>
          <w:rFonts w:ascii="Times New Roman" w:hAnsi="Times New Roman"/>
        </w:rPr>
        <w:t>r</w:t>
      </w:r>
      <w:r w:rsidR="004D1C56" w:rsidRPr="004D1C56">
        <w:rPr>
          <w:rFonts w:ascii="Times New Roman" w:hAnsi="Times New Roman"/>
        </w:rPr>
        <w:t>makoterapi, som tilgodeser patientsikkerheden og tager afsæt i den enkelte bruger</w:t>
      </w:r>
    </w:p>
    <w:p w:rsidR="004D1C56" w:rsidRPr="004D1C56" w:rsidRDefault="001F3F55" w:rsidP="00EE1383">
      <w:pPr>
        <w:numPr>
          <w:ilvl w:val="0"/>
          <w:numId w:val="55"/>
        </w:numPr>
        <w:rPr>
          <w:rFonts w:ascii="Times New Roman" w:hAnsi="Times New Roman"/>
        </w:rPr>
      </w:pPr>
      <w:r>
        <w:rPr>
          <w:rFonts w:ascii="Times New Roman" w:hAnsi="Times New Roman"/>
        </w:rPr>
        <w:t xml:space="preserve">kan </w:t>
      </w:r>
      <w:r w:rsidR="004D1C56" w:rsidRPr="004D1C56">
        <w:rPr>
          <w:rFonts w:ascii="Times New Roman" w:hAnsi="Times New Roman"/>
        </w:rPr>
        <w:t>selvstændigt kunne samarbejde med andre sundhedsprofessioner omkring problemsti</w:t>
      </w:r>
      <w:r w:rsidR="004D1C56" w:rsidRPr="004D1C56">
        <w:rPr>
          <w:rFonts w:ascii="Times New Roman" w:hAnsi="Times New Roman"/>
        </w:rPr>
        <w:t>l</w:t>
      </w:r>
      <w:r w:rsidR="004D1C56" w:rsidRPr="004D1C56">
        <w:rPr>
          <w:rFonts w:ascii="Times New Roman" w:hAnsi="Times New Roman"/>
        </w:rPr>
        <w:t>linger med fokus på lægemiddelrelaterede problemer, patientsikkerhed og rationel farmak</w:t>
      </w:r>
      <w:r w:rsidR="004D1C56" w:rsidRPr="004D1C56">
        <w:rPr>
          <w:rFonts w:ascii="Times New Roman" w:hAnsi="Times New Roman"/>
        </w:rPr>
        <w:t>o</w:t>
      </w:r>
      <w:r w:rsidR="004D1C56" w:rsidRPr="004D1C56">
        <w:rPr>
          <w:rFonts w:ascii="Times New Roman" w:hAnsi="Times New Roman"/>
        </w:rPr>
        <w:t>terapi</w:t>
      </w:r>
    </w:p>
    <w:p w:rsidR="004D1C56" w:rsidRPr="004D1C56" w:rsidRDefault="001F3F55" w:rsidP="00EE1383">
      <w:pPr>
        <w:numPr>
          <w:ilvl w:val="0"/>
          <w:numId w:val="55"/>
        </w:num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Times New Roman" w:hAnsi="Times New Roman"/>
        </w:rPr>
      </w:pPr>
      <w:r>
        <w:rPr>
          <w:rFonts w:ascii="Times New Roman" w:hAnsi="Times New Roman"/>
        </w:rPr>
        <w:t xml:space="preserve">kan </w:t>
      </w:r>
      <w:r w:rsidR="004D1C56" w:rsidRPr="004D1C56">
        <w:rPr>
          <w:rFonts w:ascii="Times New Roman" w:hAnsi="Times New Roman"/>
        </w:rPr>
        <w:t>udvikle egen praksis i relation til klinisk farmaci og farmakoterapi</w:t>
      </w:r>
    </w:p>
    <w:p w:rsidR="004D1C56" w:rsidRPr="004D1C56" w:rsidRDefault="004D1C56" w:rsidP="004D1C56">
      <w:pPr>
        <w:rPr>
          <w:rFonts w:ascii="Times New Roman" w:hAnsi="Times New Roman"/>
          <w:b/>
        </w:rPr>
      </w:pPr>
    </w:p>
    <w:p w:rsidR="004D1C56" w:rsidRPr="004D1C56" w:rsidRDefault="004D1C56" w:rsidP="004D1C56">
      <w:pPr>
        <w:rPr>
          <w:rFonts w:ascii="Times New Roman" w:hAnsi="Times New Roman"/>
        </w:rPr>
      </w:pPr>
      <w:r w:rsidRPr="004D1C56">
        <w:rPr>
          <w:rFonts w:ascii="Times New Roman" w:hAnsi="Times New Roman"/>
          <w:b/>
        </w:rPr>
        <w:t>Indhold</w:t>
      </w:r>
    </w:p>
    <w:p w:rsidR="004D1C56" w:rsidRPr="004D1C56" w:rsidRDefault="004D1C56" w:rsidP="00EE1383">
      <w:pPr>
        <w:numPr>
          <w:ilvl w:val="0"/>
          <w:numId w:val="58"/>
        </w:numPr>
        <w:rPr>
          <w:rFonts w:ascii="Times New Roman" w:hAnsi="Times New Roman"/>
          <w:bCs/>
        </w:rPr>
      </w:pPr>
      <w:r w:rsidRPr="004D1C56">
        <w:rPr>
          <w:rFonts w:ascii="Times New Roman" w:hAnsi="Times New Roman"/>
          <w:bCs/>
        </w:rPr>
        <w:t>Klinisk farmaci som fagbegreb</w:t>
      </w:r>
    </w:p>
    <w:p w:rsidR="004D1C56" w:rsidRPr="004D1C56" w:rsidRDefault="004D1C56" w:rsidP="00EE1383">
      <w:pPr>
        <w:numPr>
          <w:ilvl w:val="0"/>
          <w:numId w:val="58"/>
        </w:numPr>
        <w:rPr>
          <w:rFonts w:ascii="Times New Roman" w:hAnsi="Times New Roman"/>
          <w:bCs/>
        </w:rPr>
      </w:pPr>
      <w:r w:rsidRPr="004D1C56">
        <w:rPr>
          <w:rFonts w:ascii="Times New Roman" w:hAnsi="Times New Roman"/>
          <w:bCs/>
        </w:rPr>
        <w:t>Alarmsignaler og lægemiddelrelaterede problemer</w:t>
      </w:r>
    </w:p>
    <w:p w:rsidR="004D1C56" w:rsidRPr="004D1C56" w:rsidRDefault="004D1C56" w:rsidP="00EE1383">
      <w:pPr>
        <w:numPr>
          <w:ilvl w:val="0"/>
          <w:numId w:val="58"/>
        </w:numPr>
        <w:rPr>
          <w:rFonts w:ascii="Times New Roman" w:hAnsi="Times New Roman"/>
          <w:bCs/>
        </w:rPr>
      </w:pPr>
      <w:r w:rsidRPr="004D1C56">
        <w:rPr>
          <w:rFonts w:ascii="Times New Roman" w:hAnsi="Times New Roman"/>
          <w:bCs/>
        </w:rPr>
        <w:t>Faglig rådgivning</w:t>
      </w:r>
      <w:r w:rsidRPr="004D1C56">
        <w:rPr>
          <w:rStyle w:val="Fodnotehenvisning"/>
          <w:rFonts w:ascii="Times New Roman" w:hAnsi="Times New Roman"/>
          <w:bCs/>
        </w:rPr>
        <w:t xml:space="preserve"> </w:t>
      </w:r>
      <w:r w:rsidRPr="004D1C56">
        <w:rPr>
          <w:rFonts w:ascii="Times New Roman" w:hAnsi="Times New Roman"/>
          <w:bCs/>
        </w:rPr>
        <w:t>og formidling om lægemidler med afsæt i modtageren</w:t>
      </w:r>
    </w:p>
    <w:p w:rsidR="004D1C56" w:rsidRPr="004D1C56" w:rsidRDefault="004D1C56" w:rsidP="00EE1383">
      <w:pPr>
        <w:numPr>
          <w:ilvl w:val="0"/>
          <w:numId w:val="58"/>
        </w:numPr>
        <w:rPr>
          <w:rFonts w:ascii="Times New Roman" w:hAnsi="Times New Roman"/>
          <w:bCs/>
        </w:rPr>
      </w:pPr>
      <w:r w:rsidRPr="004D1C56">
        <w:rPr>
          <w:rFonts w:ascii="Times New Roman" w:hAnsi="Times New Roman"/>
          <w:bCs/>
        </w:rPr>
        <w:t>Patientsikkerhed, herunder medicineringsfejl og utilsigtede hændelser</w:t>
      </w:r>
    </w:p>
    <w:p w:rsidR="004D1C56" w:rsidRPr="004D1C56" w:rsidRDefault="004D1C56" w:rsidP="00EE1383">
      <w:pPr>
        <w:numPr>
          <w:ilvl w:val="0"/>
          <w:numId w:val="58"/>
        </w:numPr>
        <w:rPr>
          <w:rFonts w:ascii="Times New Roman" w:hAnsi="Times New Roman"/>
          <w:bCs/>
        </w:rPr>
      </w:pPr>
      <w:r w:rsidRPr="004D1C56">
        <w:rPr>
          <w:rFonts w:ascii="Times New Roman" w:hAnsi="Times New Roman"/>
          <w:bCs/>
        </w:rPr>
        <w:t>Farmakoterapi (herunder behandlingsstrategi)</w:t>
      </w:r>
    </w:p>
    <w:p w:rsidR="004D1C56" w:rsidRPr="004D1C56" w:rsidRDefault="004D1C56" w:rsidP="00EE1383">
      <w:pPr>
        <w:numPr>
          <w:ilvl w:val="0"/>
          <w:numId w:val="54"/>
        </w:numPr>
        <w:rPr>
          <w:rFonts w:ascii="Times New Roman" w:hAnsi="Times New Roman"/>
        </w:rPr>
      </w:pPr>
      <w:r w:rsidRPr="004D1C56">
        <w:rPr>
          <w:rFonts w:ascii="Times New Roman" w:hAnsi="Times New Roman"/>
          <w:bCs/>
        </w:rPr>
        <w:t>Rationel farmakoterapi.</w:t>
      </w:r>
    </w:p>
    <w:p w:rsidR="004D1C56" w:rsidRPr="004D1C56" w:rsidRDefault="004D1C56" w:rsidP="004D1C56">
      <w:pPr>
        <w:rPr>
          <w:rFonts w:ascii="Times New Roman" w:hAnsi="Times New Roman"/>
        </w:rPr>
      </w:pPr>
    </w:p>
    <w:p w:rsidR="004D1C56" w:rsidRPr="004D1C56" w:rsidRDefault="004D1C56" w:rsidP="004D1C56">
      <w:pPr>
        <w:rPr>
          <w:rFonts w:ascii="Times New Roman" w:hAnsi="Times New Roman"/>
        </w:rPr>
      </w:pPr>
      <w:r w:rsidRPr="004D1C56">
        <w:rPr>
          <w:rFonts w:ascii="Times New Roman" w:hAnsi="Times New Roman"/>
          <w:b/>
        </w:rPr>
        <w:t>Bedømmelse</w:t>
      </w:r>
    </w:p>
    <w:p w:rsidR="004D1C56" w:rsidRDefault="004D1C56" w:rsidP="004D1C56">
      <w:pPr>
        <w:rPr>
          <w:rFonts w:ascii="Times New Roman" w:hAnsi="Times New Roman"/>
        </w:rPr>
      </w:pPr>
      <w:r w:rsidRPr="004D1C56">
        <w:rPr>
          <w:rFonts w:ascii="Times New Roman" w:hAnsi="Times New Roman"/>
        </w:rPr>
        <w:t xml:space="preserve">Individuel bedømmelse med intern vurdering efter </w:t>
      </w:r>
      <w:r w:rsidR="003B3E25">
        <w:rPr>
          <w:rFonts w:ascii="Times New Roman" w:hAnsi="Times New Roman"/>
        </w:rPr>
        <w:t>7-trins-skalaen</w:t>
      </w:r>
      <w:r w:rsidRPr="004D1C56">
        <w:rPr>
          <w:rFonts w:ascii="Times New Roman" w:hAnsi="Times New Roman"/>
        </w:rPr>
        <w:t>.</w:t>
      </w:r>
    </w:p>
    <w:p w:rsidR="00FA15E0" w:rsidRDefault="00FA15E0" w:rsidP="00FA15E0">
      <w:pPr>
        <w:spacing w:after="240"/>
      </w:pPr>
      <w:r>
        <w:t>________________________________________________________________________________</w:t>
      </w:r>
    </w:p>
    <w:p w:rsidR="005102CC" w:rsidRPr="004D1C56" w:rsidRDefault="005102CC" w:rsidP="00044297">
      <w:pPr>
        <w:pStyle w:val="Overskrift2"/>
        <w:rPr>
          <w:szCs w:val="24"/>
        </w:rPr>
      </w:pPr>
      <w:bookmarkStart w:id="60" w:name="_Toc482859563"/>
      <w:r w:rsidRPr="004D1C56">
        <w:rPr>
          <w:szCs w:val="24"/>
        </w:rPr>
        <w:t>Modul Rs</w:t>
      </w:r>
      <w:r w:rsidR="00044297" w:rsidRPr="004D1C56">
        <w:rPr>
          <w:szCs w:val="24"/>
        </w:rPr>
        <w:t>1</w:t>
      </w:r>
      <w:r w:rsidR="00CF3A53">
        <w:rPr>
          <w:szCs w:val="24"/>
        </w:rPr>
        <w:t>1</w:t>
      </w:r>
      <w:r w:rsidRPr="004D1C56">
        <w:rPr>
          <w:szCs w:val="24"/>
        </w:rPr>
        <w:t>:</w:t>
      </w:r>
      <w:r w:rsidR="00044297" w:rsidRPr="004D1C56">
        <w:rPr>
          <w:szCs w:val="24"/>
        </w:rPr>
        <w:t xml:space="preserve"> Kvalitetsstyring og innovation</w:t>
      </w:r>
      <w:bookmarkEnd w:id="60"/>
    </w:p>
    <w:p w:rsidR="004D1C56" w:rsidRDefault="004D1C56" w:rsidP="004D1C56">
      <w:pPr>
        <w:rPr>
          <w:rFonts w:ascii="Times New Roman" w:hAnsi="Times New Roman"/>
        </w:rPr>
      </w:pPr>
      <w:r w:rsidRPr="004D1C56">
        <w:rPr>
          <w:rFonts w:ascii="Times New Roman" w:hAnsi="Times New Roman"/>
        </w:rPr>
        <w:t>Modulet sætter fokus på kvalitetsstrategier og -metoder til kvalitetsstyring og henvender sig til sundhedspersonale som ønsker kompetencer til at indgå i planlægning, styring og udvikling af nye kvalitetsudviklings tiltag med henblik på at fremme innovation i klinisk praksis.</w:t>
      </w:r>
    </w:p>
    <w:p w:rsidR="00161F24" w:rsidRPr="004D1C56" w:rsidRDefault="00161F24" w:rsidP="004D1C56">
      <w:pPr>
        <w:rPr>
          <w:rFonts w:ascii="Times New Roman" w:hAnsi="Times New Roman"/>
        </w:rPr>
      </w:pPr>
    </w:p>
    <w:p w:rsidR="004D1C56" w:rsidRPr="004D1C56" w:rsidRDefault="004D1C56" w:rsidP="004D1C56">
      <w:pPr>
        <w:rPr>
          <w:rFonts w:ascii="Times New Roman" w:hAnsi="Times New Roman"/>
          <w:b/>
        </w:rPr>
      </w:pPr>
      <w:r w:rsidRPr="004D1C56">
        <w:rPr>
          <w:rFonts w:ascii="Times New Roman" w:hAnsi="Times New Roman"/>
          <w:b/>
        </w:rPr>
        <w:t>Omfang</w:t>
      </w:r>
    </w:p>
    <w:p w:rsidR="004D1C56" w:rsidRPr="004D1C56" w:rsidRDefault="004D1C56" w:rsidP="004D1C56">
      <w:pPr>
        <w:rPr>
          <w:rFonts w:ascii="Times New Roman" w:hAnsi="Times New Roman"/>
          <w:b/>
        </w:rPr>
      </w:pPr>
      <w:r w:rsidRPr="004D1C56">
        <w:rPr>
          <w:rFonts w:ascii="Times New Roman" w:hAnsi="Times New Roman"/>
        </w:rPr>
        <w:t>5 ECTS-point</w:t>
      </w:r>
    </w:p>
    <w:p w:rsidR="004D1C56" w:rsidRPr="004D1C56" w:rsidRDefault="004D1C56" w:rsidP="004D1C56">
      <w:pPr>
        <w:rPr>
          <w:rFonts w:ascii="Times New Roman" w:hAnsi="Times New Roman"/>
          <w:b/>
        </w:rPr>
      </w:pPr>
      <w:r w:rsidRPr="004D1C56">
        <w:rPr>
          <w:rFonts w:ascii="Times New Roman" w:hAnsi="Times New Roman"/>
          <w:b/>
        </w:rPr>
        <w:t>Lærings</w:t>
      </w:r>
      <w:r w:rsidR="00CF3A53">
        <w:rPr>
          <w:rFonts w:ascii="Times New Roman" w:hAnsi="Times New Roman"/>
          <w:b/>
        </w:rPr>
        <w:t>mål</w:t>
      </w:r>
    </w:p>
    <w:p w:rsidR="00BC5E04" w:rsidRPr="002E6263" w:rsidRDefault="00BC5E04" w:rsidP="00BC5E04">
      <w:pPr>
        <w:rPr>
          <w:rFonts w:ascii="Times New Roman" w:hAnsi="Times New Roman"/>
        </w:rPr>
      </w:pPr>
      <w:r>
        <w:rPr>
          <w:rFonts w:ascii="Times New Roman" w:hAnsi="Times New Roman"/>
        </w:rPr>
        <w:t>Det er målet, at den studerende gennem integration af praksiserfaring og udviklingsorientering</w:t>
      </w:r>
    </w:p>
    <w:p w:rsidR="00BC5E04" w:rsidRPr="00BC5E04" w:rsidRDefault="00BC5E04" w:rsidP="004D1C56">
      <w:pPr>
        <w:rPr>
          <w:rFonts w:ascii="Times New Roman" w:hAnsi="Times New Roman"/>
        </w:rPr>
      </w:pPr>
    </w:p>
    <w:p w:rsidR="004D1C56" w:rsidRPr="004D1C56" w:rsidRDefault="004D1C56" w:rsidP="004D1C56">
      <w:pPr>
        <w:rPr>
          <w:rFonts w:ascii="Times New Roman" w:hAnsi="Times New Roman"/>
          <w:b/>
        </w:rPr>
      </w:pPr>
      <w:r w:rsidRPr="004D1C56">
        <w:rPr>
          <w:rFonts w:ascii="Times New Roman" w:hAnsi="Times New Roman"/>
          <w:b/>
        </w:rPr>
        <w:t>Viden</w:t>
      </w:r>
    </w:p>
    <w:p w:rsidR="004D1C56" w:rsidRPr="004D1C56" w:rsidRDefault="00BC5E04" w:rsidP="00EE1383">
      <w:pPr>
        <w:pStyle w:val="UCNNotatbrdtekst"/>
        <w:numPr>
          <w:ilvl w:val="0"/>
          <w:numId w:val="61"/>
        </w:numPr>
        <w:spacing w:after="0" w:line="240" w:lineRule="auto"/>
        <w:jc w:val="left"/>
        <w:rPr>
          <w:rFonts w:ascii="Times New Roman" w:hAnsi="Times New Roman"/>
          <w:sz w:val="24"/>
          <w:szCs w:val="24"/>
        </w:rPr>
      </w:pPr>
      <w:r>
        <w:rPr>
          <w:rFonts w:ascii="Times New Roman" w:hAnsi="Times New Roman"/>
          <w:sz w:val="24"/>
          <w:szCs w:val="24"/>
          <w:lang w:val="da-DK"/>
        </w:rPr>
        <w:t xml:space="preserve">har </w:t>
      </w:r>
      <w:r w:rsidR="004D1C56" w:rsidRPr="004D1C56">
        <w:rPr>
          <w:rFonts w:ascii="Times New Roman" w:hAnsi="Times New Roman"/>
          <w:sz w:val="24"/>
          <w:szCs w:val="24"/>
        </w:rPr>
        <w:t>indsigt i såvel nationale som lokale strategier for kvalitetsudvikling</w:t>
      </w:r>
    </w:p>
    <w:p w:rsidR="004D1C56" w:rsidRPr="004D1C56" w:rsidRDefault="00BC5E04" w:rsidP="00EE1383">
      <w:pPr>
        <w:pStyle w:val="UCNNotatbrdtekst"/>
        <w:numPr>
          <w:ilvl w:val="0"/>
          <w:numId w:val="61"/>
        </w:numPr>
        <w:spacing w:after="0" w:line="240" w:lineRule="auto"/>
        <w:jc w:val="left"/>
        <w:rPr>
          <w:rFonts w:ascii="Times New Roman" w:hAnsi="Times New Roman"/>
          <w:sz w:val="24"/>
          <w:szCs w:val="24"/>
        </w:rPr>
      </w:pPr>
      <w:r>
        <w:rPr>
          <w:rFonts w:ascii="Times New Roman" w:hAnsi="Times New Roman"/>
          <w:sz w:val="24"/>
          <w:szCs w:val="24"/>
          <w:lang w:val="da-DK"/>
        </w:rPr>
        <w:t xml:space="preserve">har </w:t>
      </w:r>
      <w:r w:rsidR="004D1C56" w:rsidRPr="004D1C56">
        <w:rPr>
          <w:rFonts w:ascii="Times New Roman" w:hAnsi="Times New Roman"/>
          <w:sz w:val="24"/>
          <w:szCs w:val="24"/>
        </w:rPr>
        <w:t>forståelse for organisatoriske forhold som har indflydelse på kvalitetsudvikling i institutionen/afdelingen</w:t>
      </w:r>
    </w:p>
    <w:p w:rsidR="004D1C56" w:rsidRPr="004D1C56" w:rsidRDefault="00BC5E04" w:rsidP="00EE1383">
      <w:pPr>
        <w:pStyle w:val="UCNNotatbrdtekst"/>
        <w:numPr>
          <w:ilvl w:val="0"/>
          <w:numId w:val="61"/>
        </w:numPr>
        <w:spacing w:after="0" w:line="240" w:lineRule="auto"/>
        <w:jc w:val="left"/>
        <w:rPr>
          <w:rFonts w:ascii="Times New Roman" w:hAnsi="Times New Roman"/>
          <w:sz w:val="24"/>
          <w:szCs w:val="24"/>
        </w:rPr>
      </w:pPr>
      <w:r>
        <w:rPr>
          <w:rFonts w:ascii="Times New Roman" w:hAnsi="Times New Roman"/>
          <w:sz w:val="24"/>
          <w:szCs w:val="24"/>
          <w:lang w:val="da-DK"/>
        </w:rPr>
        <w:t xml:space="preserve">har </w:t>
      </w:r>
      <w:r w:rsidR="004D1C56" w:rsidRPr="004D1C56">
        <w:rPr>
          <w:rFonts w:ascii="Times New Roman" w:hAnsi="Times New Roman"/>
          <w:sz w:val="24"/>
          <w:szCs w:val="24"/>
        </w:rPr>
        <w:t>forståelse for væsentlige elementer i projektledelse i forhold til kvalitetsstyring</w:t>
      </w:r>
    </w:p>
    <w:p w:rsidR="00947190" w:rsidRDefault="00947190" w:rsidP="004D1C56">
      <w:pPr>
        <w:rPr>
          <w:rFonts w:ascii="Times New Roman" w:hAnsi="Times New Roman"/>
          <w:b/>
        </w:rPr>
      </w:pPr>
    </w:p>
    <w:p w:rsidR="004D1C56" w:rsidRPr="004D1C56" w:rsidRDefault="004D1C56" w:rsidP="004D1C56">
      <w:pPr>
        <w:rPr>
          <w:rFonts w:ascii="Times New Roman" w:hAnsi="Times New Roman"/>
          <w:b/>
        </w:rPr>
      </w:pPr>
      <w:r w:rsidRPr="004D1C56">
        <w:rPr>
          <w:rFonts w:ascii="Times New Roman" w:hAnsi="Times New Roman"/>
          <w:b/>
        </w:rPr>
        <w:t>Færdigheder</w:t>
      </w:r>
    </w:p>
    <w:p w:rsidR="004D1C56" w:rsidRPr="004D1C56" w:rsidRDefault="00BC5E04" w:rsidP="00EE1383">
      <w:pPr>
        <w:pStyle w:val="UCNNotatbrdtekst"/>
        <w:numPr>
          <w:ilvl w:val="0"/>
          <w:numId w:val="62"/>
        </w:numPr>
        <w:spacing w:after="0" w:line="240" w:lineRule="auto"/>
        <w:jc w:val="left"/>
        <w:rPr>
          <w:rFonts w:ascii="Times New Roman" w:hAnsi="Times New Roman"/>
          <w:sz w:val="24"/>
          <w:szCs w:val="24"/>
        </w:rPr>
      </w:pPr>
      <w:r>
        <w:rPr>
          <w:rFonts w:ascii="Times New Roman" w:hAnsi="Times New Roman"/>
          <w:sz w:val="24"/>
          <w:szCs w:val="24"/>
          <w:lang w:val="da-DK"/>
        </w:rPr>
        <w:t xml:space="preserve">kan </w:t>
      </w:r>
      <w:r w:rsidR="004D1C56" w:rsidRPr="004D1C56">
        <w:rPr>
          <w:rFonts w:ascii="Times New Roman" w:hAnsi="Times New Roman"/>
          <w:sz w:val="24"/>
          <w:szCs w:val="24"/>
        </w:rPr>
        <w:t>analysere og vurdere konsekvensen af forskellige metoder til kvalitetsstyring eller kvalitetssikring</w:t>
      </w:r>
    </w:p>
    <w:p w:rsidR="004D1C56" w:rsidRPr="004D1C56" w:rsidRDefault="00BC5E04" w:rsidP="00EE1383">
      <w:pPr>
        <w:pStyle w:val="UCNNotatbrdtekst"/>
        <w:numPr>
          <w:ilvl w:val="0"/>
          <w:numId w:val="62"/>
        </w:numPr>
        <w:spacing w:after="0" w:line="240" w:lineRule="auto"/>
        <w:jc w:val="left"/>
        <w:rPr>
          <w:rFonts w:ascii="Times New Roman" w:hAnsi="Times New Roman"/>
          <w:sz w:val="24"/>
          <w:szCs w:val="24"/>
        </w:rPr>
      </w:pPr>
      <w:r>
        <w:rPr>
          <w:rFonts w:ascii="Times New Roman" w:hAnsi="Times New Roman"/>
          <w:sz w:val="24"/>
          <w:szCs w:val="24"/>
          <w:lang w:val="da-DK"/>
        </w:rPr>
        <w:t xml:space="preserve">kan </w:t>
      </w:r>
      <w:r w:rsidR="004D1C56" w:rsidRPr="004D1C56">
        <w:rPr>
          <w:rFonts w:ascii="Times New Roman" w:hAnsi="Times New Roman"/>
          <w:sz w:val="24"/>
          <w:szCs w:val="24"/>
        </w:rPr>
        <w:t>formidle handlemuligheder i relation til forandringsprocesser i forbindelse med kvalitetsudvikling</w:t>
      </w:r>
    </w:p>
    <w:p w:rsidR="00947190" w:rsidRDefault="00947190" w:rsidP="004D1C56">
      <w:pPr>
        <w:rPr>
          <w:rFonts w:ascii="Times New Roman" w:hAnsi="Times New Roman"/>
          <w:b/>
        </w:rPr>
      </w:pPr>
    </w:p>
    <w:p w:rsidR="004D1C56" w:rsidRPr="004D1C56" w:rsidRDefault="004D1C56" w:rsidP="004D1C56">
      <w:pPr>
        <w:rPr>
          <w:rFonts w:ascii="Times New Roman" w:hAnsi="Times New Roman"/>
          <w:b/>
        </w:rPr>
      </w:pPr>
      <w:r w:rsidRPr="004D1C56">
        <w:rPr>
          <w:rFonts w:ascii="Times New Roman" w:hAnsi="Times New Roman"/>
          <w:b/>
        </w:rPr>
        <w:t>Kompetencer</w:t>
      </w:r>
    </w:p>
    <w:p w:rsidR="004D1C56" w:rsidRPr="004D1C56" w:rsidRDefault="00BC5E04" w:rsidP="00EE1383">
      <w:pPr>
        <w:pStyle w:val="UCNNotatbrdtekst"/>
        <w:numPr>
          <w:ilvl w:val="0"/>
          <w:numId w:val="63"/>
        </w:numPr>
        <w:spacing w:after="0" w:line="240" w:lineRule="auto"/>
        <w:jc w:val="left"/>
        <w:rPr>
          <w:rFonts w:ascii="Times New Roman" w:hAnsi="Times New Roman"/>
          <w:sz w:val="24"/>
          <w:szCs w:val="24"/>
        </w:rPr>
      </w:pPr>
      <w:r>
        <w:rPr>
          <w:rFonts w:ascii="Times New Roman" w:hAnsi="Times New Roman"/>
          <w:sz w:val="24"/>
          <w:szCs w:val="24"/>
          <w:lang w:val="da-DK"/>
        </w:rPr>
        <w:t xml:space="preserve">kan </w:t>
      </w:r>
      <w:r w:rsidR="004D1C56" w:rsidRPr="004D1C56">
        <w:rPr>
          <w:rFonts w:ascii="Times New Roman" w:hAnsi="Times New Roman"/>
          <w:sz w:val="24"/>
          <w:szCs w:val="24"/>
        </w:rPr>
        <w:t>indgå i planlægning, styring og udvikling af kvalitetsprojekter i samarbejde med andre fagpersoner</w:t>
      </w:r>
    </w:p>
    <w:p w:rsidR="004D1C56" w:rsidRPr="004D1C56" w:rsidRDefault="00BC5E04" w:rsidP="00EE1383">
      <w:pPr>
        <w:pStyle w:val="UCNNotatbrdtekst"/>
        <w:numPr>
          <w:ilvl w:val="0"/>
          <w:numId w:val="63"/>
        </w:numPr>
        <w:spacing w:after="0" w:line="240" w:lineRule="auto"/>
        <w:jc w:val="left"/>
        <w:rPr>
          <w:rFonts w:ascii="Times New Roman" w:hAnsi="Times New Roman"/>
          <w:sz w:val="24"/>
          <w:szCs w:val="24"/>
        </w:rPr>
      </w:pPr>
      <w:r>
        <w:rPr>
          <w:rFonts w:ascii="Times New Roman" w:hAnsi="Times New Roman"/>
          <w:sz w:val="24"/>
          <w:szCs w:val="24"/>
          <w:lang w:val="da-DK"/>
        </w:rPr>
        <w:t xml:space="preserve">kan </w:t>
      </w:r>
      <w:r w:rsidR="004D1C56" w:rsidRPr="004D1C56">
        <w:rPr>
          <w:rFonts w:ascii="Times New Roman" w:hAnsi="Times New Roman"/>
          <w:sz w:val="24"/>
          <w:szCs w:val="24"/>
        </w:rPr>
        <w:t xml:space="preserve">medvirke til innovation i klinisk praksis </w:t>
      </w:r>
    </w:p>
    <w:p w:rsidR="004D1C56" w:rsidRPr="004D1C56" w:rsidRDefault="004D1C56" w:rsidP="004D1C56">
      <w:pPr>
        <w:rPr>
          <w:rFonts w:ascii="Times New Roman" w:hAnsi="Times New Roman"/>
          <w:b/>
        </w:rPr>
      </w:pPr>
    </w:p>
    <w:p w:rsidR="004D1C56" w:rsidRPr="004D1C56" w:rsidRDefault="004D1C56" w:rsidP="004D1C56">
      <w:pPr>
        <w:rPr>
          <w:rFonts w:ascii="Times New Roman" w:hAnsi="Times New Roman"/>
          <w:b/>
        </w:rPr>
      </w:pPr>
      <w:r w:rsidRPr="004D1C56">
        <w:rPr>
          <w:rFonts w:ascii="Times New Roman" w:hAnsi="Times New Roman"/>
          <w:b/>
        </w:rPr>
        <w:t>Indhold</w:t>
      </w:r>
    </w:p>
    <w:p w:rsidR="004D1C56" w:rsidRPr="004D1C56" w:rsidRDefault="004D1C56" w:rsidP="00EE1383">
      <w:pPr>
        <w:pStyle w:val="UCNNotatbrdtekst"/>
        <w:numPr>
          <w:ilvl w:val="0"/>
          <w:numId w:val="60"/>
        </w:numPr>
        <w:spacing w:after="0" w:line="240" w:lineRule="auto"/>
        <w:jc w:val="left"/>
        <w:rPr>
          <w:rFonts w:ascii="Times New Roman" w:hAnsi="Times New Roman"/>
          <w:sz w:val="24"/>
          <w:szCs w:val="24"/>
        </w:rPr>
      </w:pPr>
      <w:r w:rsidRPr="004D1C56">
        <w:rPr>
          <w:rFonts w:ascii="Times New Roman" w:hAnsi="Times New Roman"/>
          <w:sz w:val="24"/>
          <w:szCs w:val="24"/>
        </w:rPr>
        <w:t>Nationale og lokale strategier for kvalitetsudvikling</w:t>
      </w:r>
    </w:p>
    <w:p w:rsidR="004D1C56" w:rsidRPr="004D1C56" w:rsidRDefault="004D1C56" w:rsidP="00EE1383">
      <w:pPr>
        <w:pStyle w:val="UCNNotatbrdtekst"/>
        <w:numPr>
          <w:ilvl w:val="0"/>
          <w:numId w:val="60"/>
        </w:numPr>
        <w:spacing w:after="0" w:line="240" w:lineRule="auto"/>
        <w:jc w:val="left"/>
        <w:rPr>
          <w:rFonts w:ascii="Times New Roman" w:hAnsi="Times New Roman"/>
          <w:sz w:val="24"/>
          <w:szCs w:val="24"/>
        </w:rPr>
      </w:pPr>
      <w:r w:rsidRPr="004D1C56">
        <w:rPr>
          <w:rFonts w:ascii="Times New Roman" w:hAnsi="Times New Roman"/>
          <w:sz w:val="24"/>
          <w:szCs w:val="24"/>
        </w:rPr>
        <w:t>Metoder til kvalitetsstyring og kvalitetssikring – herunder akkreditering</w:t>
      </w:r>
    </w:p>
    <w:p w:rsidR="004D1C56" w:rsidRPr="004D1C56" w:rsidRDefault="004D1C56" w:rsidP="00EE1383">
      <w:pPr>
        <w:pStyle w:val="UCNNotatbrdtekst"/>
        <w:numPr>
          <w:ilvl w:val="0"/>
          <w:numId w:val="60"/>
        </w:numPr>
        <w:spacing w:after="0" w:line="240" w:lineRule="auto"/>
        <w:jc w:val="left"/>
        <w:rPr>
          <w:rFonts w:ascii="Times New Roman" w:hAnsi="Times New Roman"/>
          <w:sz w:val="24"/>
          <w:szCs w:val="24"/>
        </w:rPr>
      </w:pPr>
      <w:r w:rsidRPr="004D1C56">
        <w:rPr>
          <w:rFonts w:ascii="Times New Roman" w:hAnsi="Times New Roman"/>
          <w:sz w:val="24"/>
          <w:szCs w:val="24"/>
        </w:rPr>
        <w:t>Organisatoriske forhold som har indflydelse på kvalitetsudvikling i institutionen/afdelingen</w:t>
      </w:r>
    </w:p>
    <w:p w:rsidR="004D1C56" w:rsidRPr="004D1C56" w:rsidRDefault="004D1C56" w:rsidP="00EE1383">
      <w:pPr>
        <w:pStyle w:val="UCNNotatbrdtekst"/>
        <w:numPr>
          <w:ilvl w:val="0"/>
          <w:numId w:val="60"/>
        </w:numPr>
        <w:spacing w:after="0" w:line="240" w:lineRule="auto"/>
        <w:jc w:val="left"/>
        <w:rPr>
          <w:rFonts w:ascii="Times New Roman" w:hAnsi="Times New Roman"/>
          <w:sz w:val="24"/>
          <w:szCs w:val="24"/>
        </w:rPr>
      </w:pPr>
      <w:r w:rsidRPr="004D1C56">
        <w:rPr>
          <w:rFonts w:ascii="Times New Roman" w:hAnsi="Times New Roman"/>
          <w:sz w:val="24"/>
          <w:szCs w:val="24"/>
        </w:rPr>
        <w:t>Projektledelse</w:t>
      </w:r>
    </w:p>
    <w:p w:rsidR="004D1C56" w:rsidRPr="004D1C56" w:rsidRDefault="004D1C56" w:rsidP="00EE1383">
      <w:pPr>
        <w:pStyle w:val="UCNNotatbrdtekst"/>
        <w:numPr>
          <w:ilvl w:val="0"/>
          <w:numId w:val="60"/>
        </w:numPr>
        <w:spacing w:after="0" w:line="240" w:lineRule="auto"/>
        <w:jc w:val="left"/>
        <w:rPr>
          <w:rFonts w:ascii="Times New Roman" w:hAnsi="Times New Roman"/>
          <w:sz w:val="24"/>
          <w:szCs w:val="24"/>
        </w:rPr>
      </w:pPr>
      <w:r w:rsidRPr="004D1C56">
        <w:rPr>
          <w:rFonts w:ascii="Times New Roman" w:hAnsi="Times New Roman"/>
          <w:sz w:val="24"/>
          <w:szCs w:val="24"/>
        </w:rPr>
        <w:t>Forandringsprocesser og innovation</w:t>
      </w:r>
    </w:p>
    <w:p w:rsidR="004D1C56" w:rsidRPr="004D1C56" w:rsidRDefault="004D1C56" w:rsidP="004D1C56">
      <w:pPr>
        <w:rPr>
          <w:rFonts w:ascii="Times New Roman" w:hAnsi="Times New Roman"/>
        </w:rPr>
      </w:pPr>
    </w:p>
    <w:p w:rsidR="004D1C56" w:rsidRPr="004D1C56" w:rsidRDefault="004D1C56" w:rsidP="004D1C56">
      <w:pPr>
        <w:rPr>
          <w:rFonts w:ascii="Times New Roman" w:hAnsi="Times New Roman"/>
          <w:b/>
        </w:rPr>
      </w:pPr>
      <w:r w:rsidRPr="004D1C56">
        <w:rPr>
          <w:rFonts w:ascii="Times New Roman" w:hAnsi="Times New Roman"/>
          <w:b/>
        </w:rPr>
        <w:t>Bedømmelse</w:t>
      </w:r>
    </w:p>
    <w:p w:rsidR="004D1C56" w:rsidRPr="004D1C56" w:rsidRDefault="004D1C56" w:rsidP="004D1C56">
      <w:pPr>
        <w:pStyle w:val="UCNNotatbrdtekst"/>
        <w:spacing w:after="0" w:line="240" w:lineRule="auto"/>
        <w:jc w:val="left"/>
        <w:rPr>
          <w:rFonts w:ascii="Times New Roman" w:hAnsi="Times New Roman"/>
          <w:sz w:val="24"/>
          <w:szCs w:val="24"/>
        </w:rPr>
      </w:pPr>
      <w:r w:rsidRPr="004D1C56">
        <w:rPr>
          <w:rFonts w:ascii="Times New Roman" w:hAnsi="Times New Roman"/>
          <w:sz w:val="24"/>
          <w:szCs w:val="24"/>
        </w:rPr>
        <w:t xml:space="preserve">Individuel bedømmelse med intern vurdering efter </w:t>
      </w:r>
      <w:r w:rsidR="003B3E25">
        <w:rPr>
          <w:rFonts w:ascii="Times New Roman" w:hAnsi="Times New Roman"/>
          <w:sz w:val="24"/>
          <w:szCs w:val="24"/>
        </w:rPr>
        <w:t>7-trins-skalaen</w:t>
      </w:r>
      <w:r w:rsidRPr="004D1C56">
        <w:rPr>
          <w:rFonts w:ascii="Times New Roman" w:hAnsi="Times New Roman"/>
          <w:sz w:val="24"/>
          <w:szCs w:val="24"/>
        </w:rPr>
        <w:t>.</w:t>
      </w:r>
    </w:p>
    <w:p w:rsidR="00FA15E0" w:rsidRDefault="00FA15E0" w:rsidP="00FA15E0">
      <w:pPr>
        <w:spacing w:after="240"/>
      </w:pPr>
      <w:r>
        <w:t>________________________________________________________________________________</w:t>
      </w:r>
    </w:p>
    <w:p w:rsidR="005102CC" w:rsidRPr="004D1C56" w:rsidRDefault="005102CC" w:rsidP="00044297">
      <w:pPr>
        <w:pStyle w:val="Overskrift2"/>
        <w:rPr>
          <w:szCs w:val="24"/>
        </w:rPr>
      </w:pPr>
      <w:bookmarkStart w:id="61" w:name="_Toc482859564"/>
      <w:r w:rsidRPr="004D1C56">
        <w:rPr>
          <w:szCs w:val="24"/>
        </w:rPr>
        <w:t>Modul Rs</w:t>
      </w:r>
      <w:r w:rsidR="00044297" w:rsidRPr="004D1C56">
        <w:rPr>
          <w:szCs w:val="24"/>
        </w:rPr>
        <w:t>1</w:t>
      </w:r>
      <w:r w:rsidR="00CF3A53">
        <w:rPr>
          <w:szCs w:val="24"/>
        </w:rPr>
        <w:t>2</w:t>
      </w:r>
      <w:r w:rsidRPr="004D1C56">
        <w:rPr>
          <w:szCs w:val="24"/>
        </w:rPr>
        <w:t>:</w:t>
      </w:r>
      <w:r w:rsidR="004D1C56" w:rsidRPr="004D1C56">
        <w:rPr>
          <w:szCs w:val="24"/>
        </w:rPr>
        <w:t xml:space="preserve"> Kvalitet i sundhedsvæsenet i</w:t>
      </w:r>
      <w:r w:rsidR="00044297" w:rsidRPr="004D1C56">
        <w:rPr>
          <w:szCs w:val="24"/>
        </w:rPr>
        <w:t xml:space="preserve"> et patient- og borgerperspektiv</w:t>
      </w:r>
      <w:bookmarkEnd w:id="61"/>
    </w:p>
    <w:p w:rsidR="004D1C56" w:rsidRPr="004D1C56" w:rsidRDefault="004D1C56" w:rsidP="004D1C56">
      <w:pPr>
        <w:rPr>
          <w:rFonts w:ascii="Times New Roman" w:hAnsi="Times New Roman"/>
        </w:rPr>
      </w:pPr>
      <w:r w:rsidRPr="004D1C56">
        <w:rPr>
          <w:rFonts w:ascii="Times New Roman" w:hAnsi="Times New Roman"/>
        </w:rPr>
        <w:t xml:space="preserve">Modulet sætter fokus på klinisk kvalitetsudvikling ud fra patientens/borgerens perspektiv, og </w:t>
      </w:r>
      <w:r w:rsidR="00DC78F1">
        <w:rPr>
          <w:rFonts w:ascii="Times New Roman" w:hAnsi="Times New Roman"/>
        </w:rPr>
        <w:t xml:space="preserve">der arbejdes med metoder til at </w:t>
      </w:r>
      <w:r w:rsidRPr="004D1C56">
        <w:rPr>
          <w:rFonts w:ascii="Times New Roman" w:hAnsi="Times New Roman"/>
        </w:rPr>
        <w:t xml:space="preserve">inddrage patienten/borgeren kan bidrage til kvalitetsudvikling. </w:t>
      </w:r>
      <w:r w:rsidR="00DC78F1">
        <w:rPr>
          <w:rFonts w:ascii="Times New Roman" w:hAnsi="Times New Roman"/>
        </w:rPr>
        <w:t>På m</w:t>
      </w:r>
      <w:r w:rsidR="00DC78F1">
        <w:rPr>
          <w:rFonts w:ascii="Times New Roman" w:hAnsi="Times New Roman"/>
        </w:rPr>
        <w:t>o</w:t>
      </w:r>
      <w:r w:rsidR="00DC78F1">
        <w:rPr>
          <w:rFonts w:ascii="Times New Roman" w:hAnsi="Times New Roman"/>
        </w:rPr>
        <w:t>dulet</w:t>
      </w:r>
      <w:r w:rsidRPr="004D1C56">
        <w:rPr>
          <w:rFonts w:ascii="Times New Roman" w:hAnsi="Times New Roman"/>
        </w:rPr>
        <w:t xml:space="preserve"> arbejdes </w:t>
      </w:r>
      <w:r w:rsidR="00DC78F1">
        <w:rPr>
          <w:rFonts w:ascii="Times New Roman" w:hAnsi="Times New Roman"/>
        </w:rPr>
        <w:t xml:space="preserve">der </w:t>
      </w:r>
      <w:r w:rsidRPr="004D1C56">
        <w:rPr>
          <w:rFonts w:ascii="Times New Roman" w:hAnsi="Times New Roman"/>
        </w:rPr>
        <w:t>med metoder til kvalitetsudvikling med henblik på at videreudvikle og styrke kvalitet og kontinuitet i patient- /borgerforløb</w:t>
      </w:r>
      <w:r w:rsidR="00DC78F1">
        <w:rPr>
          <w:rFonts w:ascii="Times New Roman" w:hAnsi="Times New Roman"/>
        </w:rPr>
        <w:t xml:space="preserve"> set både fra et patient-/borgerperspektiv og et organ</w:t>
      </w:r>
      <w:r w:rsidR="00DC78F1">
        <w:rPr>
          <w:rFonts w:ascii="Times New Roman" w:hAnsi="Times New Roman"/>
        </w:rPr>
        <w:t>i</w:t>
      </w:r>
      <w:r w:rsidR="00DC78F1">
        <w:rPr>
          <w:rFonts w:ascii="Times New Roman" w:hAnsi="Times New Roman"/>
        </w:rPr>
        <w:t>satorisk perspektiv</w:t>
      </w:r>
      <w:r w:rsidRPr="004D1C56">
        <w:rPr>
          <w:rFonts w:ascii="Times New Roman" w:hAnsi="Times New Roman"/>
        </w:rPr>
        <w:t>.</w:t>
      </w:r>
    </w:p>
    <w:p w:rsidR="004D1C56" w:rsidRPr="004D1C56" w:rsidRDefault="004D1C56" w:rsidP="004D1C56">
      <w:pPr>
        <w:rPr>
          <w:rFonts w:ascii="Times New Roman" w:hAnsi="Times New Roman"/>
          <w:b/>
        </w:rPr>
      </w:pPr>
    </w:p>
    <w:p w:rsidR="004D1C56" w:rsidRPr="004D1C56" w:rsidRDefault="004D1C56" w:rsidP="004D1C56">
      <w:pPr>
        <w:rPr>
          <w:rFonts w:ascii="Times New Roman" w:hAnsi="Times New Roman"/>
          <w:b/>
        </w:rPr>
      </w:pPr>
      <w:r w:rsidRPr="004D1C56">
        <w:rPr>
          <w:rFonts w:ascii="Times New Roman" w:hAnsi="Times New Roman"/>
          <w:b/>
        </w:rPr>
        <w:t>Omfang</w:t>
      </w:r>
    </w:p>
    <w:p w:rsidR="004D1C56" w:rsidRPr="004D1C56" w:rsidRDefault="004D1C56" w:rsidP="004D1C56">
      <w:pPr>
        <w:rPr>
          <w:rFonts w:ascii="Times New Roman" w:hAnsi="Times New Roman"/>
        </w:rPr>
      </w:pPr>
      <w:r w:rsidRPr="004D1C56">
        <w:rPr>
          <w:rFonts w:ascii="Times New Roman" w:hAnsi="Times New Roman"/>
        </w:rPr>
        <w:t>5 ECTS-point</w:t>
      </w:r>
    </w:p>
    <w:p w:rsidR="004D1C56" w:rsidRPr="004D1C56" w:rsidRDefault="004D1C56" w:rsidP="004D1C56">
      <w:pPr>
        <w:rPr>
          <w:rFonts w:ascii="Times New Roman" w:hAnsi="Times New Roman"/>
        </w:rPr>
      </w:pPr>
    </w:p>
    <w:p w:rsidR="004D1C56" w:rsidRDefault="004D1C56" w:rsidP="004D1C56">
      <w:pPr>
        <w:rPr>
          <w:rFonts w:ascii="Times New Roman" w:hAnsi="Times New Roman"/>
          <w:b/>
        </w:rPr>
      </w:pPr>
      <w:r w:rsidRPr="004D1C56">
        <w:rPr>
          <w:rFonts w:ascii="Times New Roman" w:hAnsi="Times New Roman"/>
          <w:b/>
        </w:rPr>
        <w:t>Lærings</w:t>
      </w:r>
      <w:r w:rsidR="00CF3A53">
        <w:rPr>
          <w:rFonts w:ascii="Times New Roman" w:hAnsi="Times New Roman"/>
          <w:b/>
        </w:rPr>
        <w:t>mål</w:t>
      </w:r>
    </w:p>
    <w:p w:rsidR="00BC5E04" w:rsidRPr="002E6263" w:rsidRDefault="00BC5E04" w:rsidP="00BC5E04">
      <w:pPr>
        <w:rPr>
          <w:rFonts w:ascii="Times New Roman" w:hAnsi="Times New Roman"/>
        </w:rPr>
      </w:pPr>
      <w:r>
        <w:rPr>
          <w:rFonts w:ascii="Times New Roman" w:hAnsi="Times New Roman"/>
        </w:rPr>
        <w:t>Det er målet, at den studerende gennem integration af praksiserfaring og udviklingsorientering</w:t>
      </w:r>
    </w:p>
    <w:p w:rsidR="00BC5E04" w:rsidRPr="00BC5E04" w:rsidRDefault="00BC5E04" w:rsidP="004D1C56">
      <w:pPr>
        <w:rPr>
          <w:rFonts w:ascii="Times New Roman" w:hAnsi="Times New Roman"/>
        </w:rPr>
      </w:pPr>
    </w:p>
    <w:p w:rsidR="004D1C56" w:rsidRPr="004D1C56" w:rsidRDefault="004D1C56" w:rsidP="004D1C56">
      <w:pPr>
        <w:rPr>
          <w:rFonts w:ascii="Times New Roman" w:hAnsi="Times New Roman"/>
          <w:b/>
        </w:rPr>
      </w:pPr>
      <w:r w:rsidRPr="004D1C56">
        <w:rPr>
          <w:rFonts w:ascii="Times New Roman" w:hAnsi="Times New Roman"/>
          <w:b/>
        </w:rPr>
        <w:t>Viden</w:t>
      </w:r>
    </w:p>
    <w:p w:rsidR="004D1C56" w:rsidRPr="004D1C56" w:rsidRDefault="00BC5E04" w:rsidP="00EE1383">
      <w:pPr>
        <w:pStyle w:val="Listeafsnit"/>
        <w:numPr>
          <w:ilvl w:val="0"/>
          <w:numId w:val="64"/>
        </w:numPr>
        <w:spacing w:after="0" w:line="240" w:lineRule="auto"/>
        <w:rPr>
          <w:rFonts w:ascii="Times New Roman" w:hAnsi="Times New Roman"/>
          <w:sz w:val="24"/>
          <w:szCs w:val="24"/>
        </w:rPr>
      </w:pPr>
      <w:r>
        <w:rPr>
          <w:rFonts w:ascii="Times New Roman" w:hAnsi="Times New Roman"/>
          <w:sz w:val="24"/>
          <w:szCs w:val="24"/>
        </w:rPr>
        <w:t xml:space="preserve">kan </w:t>
      </w:r>
      <w:r w:rsidR="004D1C56" w:rsidRPr="004D1C56">
        <w:rPr>
          <w:rFonts w:ascii="Times New Roman" w:hAnsi="Times New Roman"/>
          <w:sz w:val="24"/>
          <w:szCs w:val="24"/>
        </w:rPr>
        <w:t>demonstrere viden og forståelse af hvad kvalitet er ud fra et patient-/borgerperspektiv</w:t>
      </w:r>
    </w:p>
    <w:p w:rsidR="004D1C56" w:rsidRPr="004D1C56" w:rsidRDefault="00BC5E04" w:rsidP="00EE1383">
      <w:pPr>
        <w:pStyle w:val="Listeafsnit"/>
        <w:numPr>
          <w:ilvl w:val="0"/>
          <w:numId w:val="64"/>
        </w:numPr>
        <w:spacing w:after="0" w:line="240" w:lineRule="auto"/>
        <w:rPr>
          <w:rFonts w:ascii="Times New Roman" w:hAnsi="Times New Roman"/>
          <w:sz w:val="24"/>
          <w:szCs w:val="24"/>
        </w:rPr>
      </w:pPr>
      <w:r>
        <w:rPr>
          <w:rFonts w:ascii="Times New Roman" w:hAnsi="Times New Roman"/>
          <w:sz w:val="24"/>
          <w:szCs w:val="24"/>
        </w:rPr>
        <w:t xml:space="preserve">kan </w:t>
      </w:r>
      <w:r w:rsidR="004D1C56" w:rsidRPr="004D1C56">
        <w:rPr>
          <w:rFonts w:ascii="Times New Roman" w:hAnsi="Times New Roman"/>
          <w:sz w:val="24"/>
          <w:szCs w:val="24"/>
        </w:rPr>
        <w:t>demonstrere viden og forståelse for metoder, der kan give viden om inddragelse af pat</w:t>
      </w:r>
      <w:r w:rsidR="004D1C56" w:rsidRPr="004D1C56">
        <w:rPr>
          <w:rFonts w:ascii="Times New Roman" w:hAnsi="Times New Roman"/>
          <w:sz w:val="24"/>
          <w:szCs w:val="24"/>
        </w:rPr>
        <w:t>i</w:t>
      </w:r>
      <w:r w:rsidR="004D1C56" w:rsidRPr="004D1C56">
        <w:rPr>
          <w:rFonts w:ascii="Times New Roman" w:hAnsi="Times New Roman"/>
          <w:sz w:val="24"/>
          <w:szCs w:val="24"/>
        </w:rPr>
        <w:t xml:space="preserve">enten/borgeren i klinisk kvalitetsudvikling </w:t>
      </w:r>
    </w:p>
    <w:p w:rsidR="00947190" w:rsidRDefault="00947190" w:rsidP="004D1C56">
      <w:pPr>
        <w:rPr>
          <w:rFonts w:ascii="Times New Roman" w:hAnsi="Times New Roman"/>
          <w:b/>
        </w:rPr>
      </w:pPr>
    </w:p>
    <w:p w:rsidR="004D1C56" w:rsidRPr="004D1C56" w:rsidRDefault="004D1C56" w:rsidP="004D1C56">
      <w:pPr>
        <w:rPr>
          <w:rFonts w:ascii="Times New Roman" w:hAnsi="Times New Roman"/>
          <w:b/>
        </w:rPr>
      </w:pPr>
      <w:r w:rsidRPr="004D1C56">
        <w:rPr>
          <w:rFonts w:ascii="Times New Roman" w:hAnsi="Times New Roman"/>
          <w:b/>
        </w:rPr>
        <w:t>Færdigheder</w:t>
      </w:r>
    </w:p>
    <w:p w:rsidR="004D1C56" w:rsidRPr="004D1C56" w:rsidRDefault="00BC5E04" w:rsidP="00EE1383">
      <w:pPr>
        <w:pStyle w:val="Listeafsnit"/>
        <w:numPr>
          <w:ilvl w:val="0"/>
          <w:numId w:val="65"/>
        </w:numPr>
        <w:spacing w:after="0" w:line="240" w:lineRule="auto"/>
        <w:rPr>
          <w:rFonts w:ascii="Times New Roman" w:hAnsi="Times New Roman"/>
          <w:sz w:val="24"/>
          <w:szCs w:val="24"/>
        </w:rPr>
      </w:pPr>
      <w:r>
        <w:rPr>
          <w:rFonts w:ascii="Times New Roman" w:hAnsi="Times New Roman"/>
          <w:sz w:val="24"/>
          <w:szCs w:val="24"/>
        </w:rPr>
        <w:t xml:space="preserve">kan </w:t>
      </w:r>
      <w:r w:rsidR="004D1C56" w:rsidRPr="004D1C56">
        <w:rPr>
          <w:rFonts w:ascii="Times New Roman" w:hAnsi="Times New Roman"/>
          <w:sz w:val="24"/>
          <w:szCs w:val="24"/>
        </w:rPr>
        <w:t>træffe og fagligt begrunde beslutninger omhandlende klinisk kvalitetsudvikling på ba</w:t>
      </w:r>
      <w:r w:rsidR="004D1C56" w:rsidRPr="004D1C56">
        <w:rPr>
          <w:rFonts w:ascii="Times New Roman" w:hAnsi="Times New Roman"/>
          <w:sz w:val="24"/>
          <w:szCs w:val="24"/>
        </w:rPr>
        <w:t>g</w:t>
      </w:r>
      <w:r w:rsidR="004D1C56" w:rsidRPr="004D1C56">
        <w:rPr>
          <w:rFonts w:ascii="Times New Roman" w:hAnsi="Times New Roman"/>
          <w:sz w:val="24"/>
          <w:szCs w:val="24"/>
        </w:rPr>
        <w:t>grund af kliniske problemstillinger set ud fra et patient/borger perspektiv .</w:t>
      </w:r>
    </w:p>
    <w:p w:rsidR="004D1C56" w:rsidRPr="004D1C56" w:rsidRDefault="00BC5E04" w:rsidP="00EE1383">
      <w:pPr>
        <w:pStyle w:val="Listeafsnit"/>
        <w:numPr>
          <w:ilvl w:val="0"/>
          <w:numId w:val="65"/>
        </w:numPr>
        <w:spacing w:after="0" w:line="240" w:lineRule="auto"/>
        <w:rPr>
          <w:rFonts w:ascii="Times New Roman" w:hAnsi="Times New Roman"/>
          <w:sz w:val="24"/>
          <w:szCs w:val="24"/>
        </w:rPr>
      </w:pPr>
      <w:r>
        <w:rPr>
          <w:rFonts w:ascii="Times New Roman" w:hAnsi="Times New Roman"/>
          <w:sz w:val="24"/>
          <w:szCs w:val="24"/>
        </w:rPr>
        <w:t xml:space="preserve">kan </w:t>
      </w:r>
      <w:r w:rsidR="004D1C56" w:rsidRPr="004D1C56">
        <w:rPr>
          <w:rFonts w:ascii="Times New Roman" w:hAnsi="Times New Roman"/>
          <w:sz w:val="24"/>
          <w:szCs w:val="24"/>
        </w:rPr>
        <w:t>inddrage relevant forsknings- og udviklingsarbejde</w:t>
      </w:r>
    </w:p>
    <w:p w:rsidR="00947190" w:rsidRDefault="00947190" w:rsidP="004D1C56">
      <w:pPr>
        <w:rPr>
          <w:rFonts w:ascii="Times New Roman" w:hAnsi="Times New Roman"/>
          <w:b/>
        </w:rPr>
      </w:pPr>
    </w:p>
    <w:p w:rsidR="004D1C56" w:rsidRPr="004D1C56" w:rsidRDefault="004D1C56" w:rsidP="004D1C56">
      <w:pPr>
        <w:rPr>
          <w:rFonts w:ascii="Times New Roman" w:hAnsi="Times New Roman"/>
          <w:b/>
        </w:rPr>
      </w:pPr>
      <w:r w:rsidRPr="004D1C56">
        <w:rPr>
          <w:rFonts w:ascii="Times New Roman" w:hAnsi="Times New Roman"/>
          <w:b/>
        </w:rPr>
        <w:t>Kompetencer</w:t>
      </w:r>
    </w:p>
    <w:p w:rsidR="004D1C56" w:rsidRPr="004D1C56" w:rsidRDefault="00BC5E04" w:rsidP="00EE1383">
      <w:pPr>
        <w:pStyle w:val="Listeafsnit"/>
        <w:numPr>
          <w:ilvl w:val="0"/>
          <w:numId w:val="66"/>
        </w:numPr>
        <w:spacing w:after="0" w:line="240" w:lineRule="auto"/>
        <w:rPr>
          <w:rFonts w:ascii="Times New Roman" w:hAnsi="Times New Roman"/>
          <w:sz w:val="24"/>
          <w:szCs w:val="24"/>
        </w:rPr>
      </w:pPr>
      <w:r>
        <w:rPr>
          <w:rFonts w:ascii="Times New Roman" w:hAnsi="Times New Roman"/>
          <w:sz w:val="24"/>
          <w:szCs w:val="24"/>
        </w:rPr>
        <w:t xml:space="preserve">kan </w:t>
      </w:r>
      <w:r w:rsidR="004D1C56" w:rsidRPr="004D1C56">
        <w:rPr>
          <w:rFonts w:ascii="Times New Roman" w:hAnsi="Times New Roman"/>
          <w:sz w:val="24"/>
          <w:szCs w:val="24"/>
        </w:rPr>
        <w:t>analysere, reflektere, vurdere professionsorienterede udfordringer med fokus på patient -/borgerinddragelse og patient - /borger involvering</w:t>
      </w:r>
    </w:p>
    <w:p w:rsidR="004D1C56" w:rsidRPr="004D1C56" w:rsidRDefault="00BC5E04" w:rsidP="00EE1383">
      <w:pPr>
        <w:pStyle w:val="Listeafsnit"/>
        <w:numPr>
          <w:ilvl w:val="0"/>
          <w:numId w:val="66"/>
        </w:numPr>
        <w:spacing w:after="0" w:line="240" w:lineRule="auto"/>
        <w:rPr>
          <w:rFonts w:ascii="Times New Roman" w:hAnsi="Times New Roman"/>
          <w:sz w:val="24"/>
          <w:szCs w:val="24"/>
        </w:rPr>
      </w:pPr>
      <w:r>
        <w:rPr>
          <w:rFonts w:ascii="Times New Roman" w:hAnsi="Times New Roman"/>
          <w:sz w:val="24"/>
          <w:szCs w:val="24"/>
        </w:rPr>
        <w:t xml:space="preserve">kan </w:t>
      </w:r>
      <w:r w:rsidR="004D1C56" w:rsidRPr="004D1C56">
        <w:rPr>
          <w:rFonts w:ascii="Times New Roman" w:hAnsi="Times New Roman"/>
          <w:sz w:val="24"/>
          <w:szCs w:val="24"/>
        </w:rPr>
        <w:t>indgå i udviklingsarbejde med andre fagpersoner omkring problemstillinger med fokus på patienten/borgeren i sundhedsvæsenet</w:t>
      </w:r>
    </w:p>
    <w:p w:rsidR="004D1C56" w:rsidRPr="004D1C56" w:rsidRDefault="004D1C56" w:rsidP="004D1C56">
      <w:pPr>
        <w:rPr>
          <w:rFonts w:ascii="Times New Roman" w:hAnsi="Times New Roman"/>
        </w:rPr>
      </w:pPr>
    </w:p>
    <w:p w:rsidR="004D1C56" w:rsidRPr="004D1C56" w:rsidRDefault="004D1C56" w:rsidP="004D1C56">
      <w:pPr>
        <w:rPr>
          <w:rFonts w:ascii="Times New Roman" w:hAnsi="Times New Roman"/>
          <w:b/>
        </w:rPr>
      </w:pPr>
      <w:r w:rsidRPr="004D1C56">
        <w:rPr>
          <w:rFonts w:ascii="Times New Roman" w:hAnsi="Times New Roman"/>
          <w:b/>
        </w:rPr>
        <w:t>Indhold</w:t>
      </w:r>
    </w:p>
    <w:p w:rsidR="004D1C56" w:rsidRPr="004D1C56" w:rsidRDefault="004D1C56" w:rsidP="00EE1383">
      <w:pPr>
        <w:pStyle w:val="Listeafsnit"/>
        <w:numPr>
          <w:ilvl w:val="0"/>
          <w:numId w:val="67"/>
        </w:numPr>
        <w:spacing w:after="0" w:line="240" w:lineRule="auto"/>
        <w:rPr>
          <w:rFonts w:ascii="Times New Roman" w:hAnsi="Times New Roman"/>
          <w:sz w:val="24"/>
          <w:szCs w:val="24"/>
        </w:rPr>
      </w:pPr>
      <w:r w:rsidRPr="004D1C56">
        <w:rPr>
          <w:rFonts w:ascii="Times New Roman" w:hAnsi="Times New Roman"/>
          <w:sz w:val="24"/>
          <w:szCs w:val="24"/>
        </w:rPr>
        <w:t>Kvalitet i et patient-/borgerperspektiv</w:t>
      </w:r>
    </w:p>
    <w:p w:rsidR="004D1C56" w:rsidRPr="004D1C56" w:rsidRDefault="004D1C56" w:rsidP="00EE1383">
      <w:pPr>
        <w:pStyle w:val="Listeafsnit"/>
        <w:numPr>
          <w:ilvl w:val="0"/>
          <w:numId w:val="67"/>
        </w:numPr>
        <w:spacing w:after="0" w:line="240" w:lineRule="auto"/>
        <w:rPr>
          <w:rFonts w:ascii="Times New Roman" w:hAnsi="Times New Roman"/>
          <w:sz w:val="24"/>
          <w:szCs w:val="24"/>
        </w:rPr>
      </w:pPr>
      <w:r w:rsidRPr="004D1C56">
        <w:rPr>
          <w:rFonts w:ascii="Times New Roman" w:hAnsi="Times New Roman"/>
          <w:sz w:val="24"/>
          <w:szCs w:val="24"/>
        </w:rPr>
        <w:t>Kvalitetsudviklingsprocesser med fokus på patienten/borgeren i sundhedsvæsenet</w:t>
      </w:r>
    </w:p>
    <w:p w:rsidR="004D1C56" w:rsidRPr="004D1C56" w:rsidRDefault="004D1C56" w:rsidP="00EE1383">
      <w:pPr>
        <w:pStyle w:val="Listeafsnit"/>
        <w:numPr>
          <w:ilvl w:val="0"/>
          <w:numId w:val="67"/>
        </w:numPr>
        <w:spacing w:after="0" w:line="240" w:lineRule="auto"/>
        <w:rPr>
          <w:rFonts w:ascii="Times New Roman" w:hAnsi="Times New Roman"/>
          <w:sz w:val="24"/>
          <w:szCs w:val="24"/>
        </w:rPr>
      </w:pPr>
      <w:r w:rsidRPr="004D1C56">
        <w:rPr>
          <w:rFonts w:ascii="Times New Roman" w:hAnsi="Times New Roman"/>
          <w:sz w:val="24"/>
          <w:szCs w:val="24"/>
        </w:rPr>
        <w:t>Patient-/ borgerinddragelse og patient-/ borgerinvolvering i klinisk kvalitetsudvikling</w:t>
      </w:r>
    </w:p>
    <w:p w:rsidR="004D1C56" w:rsidRPr="004D1C56" w:rsidRDefault="004D1C56" w:rsidP="00EE1383">
      <w:pPr>
        <w:pStyle w:val="Listeafsnit"/>
        <w:numPr>
          <w:ilvl w:val="0"/>
          <w:numId w:val="67"/>
        </w:numPr>
        <w:spacing w:after="0" w:line="240" w:lineRule="auto"/>
        <w:rPr>
          <w:rFonts w:ascii="Times New Roman" w:hAnsi="Times New Roman"/>
          <w:sz w:val="24"/>
          <w:szCs w:val="24"/>
        </w:rPr>
      </w:pPr>
      <w:r w:rsidRPr="004D1C56">
        <w:rPr>
          <w:rFonts w:ascii="Times New Roman" w:hAnsi="Times New Roman"/>
          <w:sz w:val="24"/>
          <w:szCs w:val="24"/>
        </w:rPr>
        <w:t>Kvalitet og kontinuitet i patient- /borgerforløb, set fra både et patient-/borgerperspektiv og et organisatorisk perspektiv</w:t>
      </w:r>
    </w:p>
    <w:p w:rsidR="004D1C56" w:rsidRPr="004D1C56" w:rsidRDefault="004D1C56" w:rsidP="00EE1383">
      <w:pPr>
        <w:pStyle w:val="Listeafsnit"/>
        <w:numPr>
          <w:ilvl w:val="0"/>
          <w:numId w:val="67"/>
        </w:numPr>
        <w:spacing w:after="0" w:line="240" w:lineRule="auto"/>
        <w:rPr>
          <w:rFonts w:ascii="Times New Roman" w:hAnsi="Times New Roman"/>
          <w:sz w:val="24"/>
          <w:szCs w:val="24"/>
        </w:rPr>
      </w:pPr>
      <w:r w:rsidRPr="004D1C56">
        <w:rPr>
          <w:rFonts w:ascii="Times New Roman" w:hAnsi="Times New Roman"/>
          <w:sz w:val="24"/>
          <w:szCs w:val="24"/>
        </w:rPr>
        <w:t>Metoder til kvalitetsudvikling i dialog og samarbejde med patienten/borgeren</w:t>
      </w:r>
    </w:p>
    <w:p w:rsidR="004D1C56" w:rsidRPr="004D1C56" w:rsidRDefault="004D1C56" w:rsidP="004D1C56">
      <w:pPr>
        <w:rPr>
          <w:rFonts w:ascii="Times New Roman" w:hAnsi="Times New Roman"/>
        </w:rPr>
      </w:pPr>
    </w:p>
    <w:p w:rsidR="004D1C56" w:rsidRPr="004D1C56" w:rsidRDefault="004D1C56" w:rsidP="004D1C56">
      <w:pPr>
        <w:rPr>
          <w:rFonts w:ascii="Times New Roman" w:hAnsi="Times New Roman"/>
          <w:b/>
        </w:rPr>
      </w:pPr>
      <w:r w:rsidRPr="004D1C56">
        <w:rPr>
          <w:rFonts w:ascii="Times New Roman" w:hAnsi="Times New Roman"/>
          <w:b/>
        </w:rPr>
        <w:t>Bedømmelse</w:t>
      </w:r>
    </w:p>
    <w:p w:rsidR="004D1C56" w:rsidRPr="004D1C56" w:rsidRDefault="004D1C56" w:rsidP="004D1C56">
      <w:pPr>
        <w:rPr>
          <w:rFonts w:ascii="Times New Roman" w:hAnsi="Times New Roman"/>
        </w:rPr>
      </w:pPr>
      <w:r w:rsidRPr="004D1C56">
        <w:rPr>
          <w:rFonts w:ascii="Times New Roman" w:hAnsi="Times New Roman"/>
        </w:rPr>
        <w:t xml:space="preserve">Individuel bedømmelse med intern vurdering efter </w:t>
      </w:r>
      <w:r w:rsidR="003B3E25">
        <w:rPr>
          <w:rFonts w:ascii="Times New Roman" w:hAnsi="Times New Roman"/>
        </w:rPr>
        <w:t>7-trins-skalaen</w:t>
      </w:r>
      <w:r w:rsidRPr="004D1C56">
        <w:rPr>
          <w:rFonts w:ascii="Times New Roman" w:hAnsi="Times New Roman"/>
        </w:rPr>
        <w:t>.</w:t>
      </w:r>
    </w:p>
    <w:p w:rsidR="00FA15E0" w:rsidRDefault="00FA15E0" w:rsidP="00FA15E0">
      <w:pPr>
        <w:spacing w:after="240"/>
      </w:pPr>
      <w:r>
        <w:t>________________________________________________________________________________</w:t>
      </w:r>
    </w:p>
    <w:p w:rsidR="005102CC" w:rsidRPr="00B340A4" w:rsidRDefault="005102CC" w:rsidP="00044297">
      <w:pPr>
        <w:pStyle w:val="Overskrift2"/>
        <w:rPr>
          <w:szCs w:val="24"/>
        </w:rPr>
      </w:pPr>
      <w:bookmarkStart w:id="62" w:name="_Toc482859565"/>
      <w:r w:rsidRPr="00B340A4">
        <w:rPr>
          <w:szCs w:val="24"/>
        </w:rPr>
        <w:t>Modul Rs</w:t>
      </w:r>
      <w:r w:rsidR="00044297" w:rsidRPr="00B340A4">
        <w:rPr>
          <w:szCs w:val="24"/>
        </w:rPr>
        <w:t>1</w:t>
      </w:r>
      <w:r w:rsidR="00CF3A53">
        <w:rPr>
          <w:szCs w:val="24"/>
        </w:rPr>
        <w:t>3</w:t>
      </w:r>
      <w:r w:rsidRPr="00B340A4">
        <w:rPr>
          <w:szCs w:val="24"/>
        </w:rPr>
        <w:t>:</w:t>
      </w:r>
      <w:r w:rsidR="00044297" w:rsidRPr="00B340A4">
        <w:rPr>
          <w:szCs w:val="24"/>
        </w:rPr>
        <w:t xml:space="preserve"> Metoder i klinisk kvalitetsudvikling</w:t>
      </w:r>
      <w:bookmarkEnd w:id="62"/>
    </w:p>
    <w:p w:rsidR="00B340A4" w:rsidRPr="00B340A4" w:rsidRDefault="00B340A4" w:rsidP="00B340A4">
      <w:pPr>
        <w:pStyle w:val="UCNNotatbrdtekst"/>
        <w:spacing w:after="0" w:line="240" w:lineRule="auto"/>
        <w:rPr>
          <w:rFonts w:ascii="Times New Roman" w:hAnsi="Times New Roman"/>
          <w:sz w:val="24"/>
          <w:szCs w:val="24"/>
        </w:rPr>
      </w:pPr>
      <w:r w:rsidRPr="00B340A4">
        <w:rPr>
          <w:rFonts w:ascii="Times New Roman" w:hAnsi="Times New Roman"/>
          <w:sz w:val="24"/>
          <w:szCs w:val="24"/>
        </w:rPr>
        <w:t>Modulet sætter fokus på kvalitet, kvalitetsudviklingsprocessen og de tilknyttede metoder til kvalitetsudvikling og henvender sig således til sundhedspersonale som ønsker kompetencer i relation til kvalitetsudvikling i klinisk praksis.</w:t>
      </w:r>
    </w:p>
    <w:p w:rsidR="00B340A4" w:rsidRPr="00B340A4" w:rsidRDefault="00B340A4" w:rsidP="00B340A4">
      <w:pPr>
        <w:rPr>
          <w:rFonts w:ascii="Times New Roman" w:hAnsi="Times New Roman"/>
          <w:b/>
        </w:rPr>
      </w:pPr>
      <w:bookmarkStart w:id="63" w:name="_Toc263940293"/>
    </w:p>
    <w:p w:rsidR="00B340A4" w:rsidRPr="00B340A4" w:rsidRDefault="00B340A4" w:rsidP="00B340A4">
      <w:pPr>
        <w:rPr>
          <w:rFonts w:ascii="Times New Roman" w:hAnsi="Times New Roman"/>
          <w:b/>
        </w:rPr>
      </w:pPr>
      <w:r w:rsidRPr="00B340A4">
        <w:rPr>
          <w:rFonts w:ascii="Times New Roman" w:hAnsi="Times New Roman"/>
          <w:b/>
        </w:rPr>
        <w:t>Omfang</w:t>
      </w:r>
      <w:bookmarkEnd w:id="63"/>
    </w:p>
    <w:p w:rsidR="00B340A4" w:rsidRPr="00B340A4" w:rsidRDefault="00B340A4" w:rsidP="00B340A4">
      <w:pPr>
        <w:pStyle w:val="UCNNotatbrdtekst"/>
        <w:spacing w:after="0" w:line="240" w:lineRule="auto"/>
        <w:rPr>
          <w:rFonts w:ascii="Times New Roman" w:hAnsi="Times New Roman"/>
          <w:sz w:val="24"/>
          <w:szCs w:val="24"/>
        </w:rPr>
      </w:pPr>
      <w:r w:rsidRPr="00B340A4">
        <w:rPr>
          <w:rFonts w:ascii="Times New Roman" w:hAnsi="Times New Roman"/>
          <w:sz w:val="24"/>
          <w:szCs w:val="24"/>
        </w:rPr>
        <w:t>10 ECTS-point</w:t>
      </w:r>
    </w:p>
    <w:p w:rsidR="00B340A4" w:rsidRPr="00B340A4" w:rsidRDefault="00B340A4" w:rsidP="00B340A4">
      <w:pPr>
        <w:rPr>
          <w:rFonts w:ascii="Times New Roman" w:hAnsi="Times New Roman"/>
          <w:b/>
        </w:rPr>
      </w:pPr>
      <w:bookmarkStart w:id="64" w:name="_Toc263940294"/>
    </w:p>
    <w:p w:rsidR="00B340A4" w:rsidRPr="00B340A4" w:rsidRDefault="00B340A4" w:rsidP="00B340A4">
      <w:pPr>
        <w:rPr>
          <w:rFonts w:ascii="Times New Roman" w:hAnsi="Times New Roman"/>
          <w:b/>
        </w:rPr>
      </w:pPr>
      <w:r w:rsidRPr="00B340A4">
        <w:rPr>
          <w:rFonts w:ascii="Times New Roman" w:hAnsi="Times New Roman"/>
          <w:b/>
        </w:rPr>
        <w:t>Lærings</w:t>
      </w:r>
      <w:r w:rsidR="00CF3A53">
        <w:rPr>
          <w:rFonts w:ascii="Times New Roman" w:hAnsi="Times New Roman"/>
          <w:b/>
        </w:rPr>
        <w:t>mål</w:t>
      </w:r>
      <w:bookmarkEnd w:id="64"/>
    </w:p>
    <w:p w:rsidR="00BC5E04" w:rsidRPr="002E6263" w:rsidRDefault="00BC5E04" w:rsidP="00BC5E04">
      <w:pPr>
        <w:rPr>
          <w:rFonts w:ascii="Times New Roman" w:hAnsi="Times New Roman"/>
        </w:rPr>
      </w:pPr>
      <w:bookmarkStart w:id="65" w:name="_Toc263940295"/>
      <w:r>
        <w:rPr>
          <w:rFonts w:ascii="Times New Roman" w:hAnsi="Times New Roman"/>
        </w:rPr>
        <w:t>Det er målet, at den studerende gennem integration af praksiserfaring og udviklingsorientering</w:t>
      </w:r>
    </w:p>
    <w:p w:rsidR="00BC5E04" w:rsidRPr="00BC5E04" w:rsidRDefault="00BC5E04" w:rsidP="00B340A4">
      <w:pPr>
        <w:rPr>
          <w:rFonts w:ascii="Times New Roman" w:hAnsi="Times New Roman"/>
        </w:rPr>
      </w:pPr>
    </w:p>
    <w:p w:rsidR="00B340A4" w:rsidRPr="00B340A4" w:rsidRDefault="00B340A4" w:rsidP="00B340A4">
      <w:pPr>
        <w:rPr>
          <w:rFonts w:ascii="Times New Roman" w:hAnsi="Times New Roman"/>
          <w:b/>
        </w:rPr>
      </w:pPr>
      <w:r w:rsidRPr="00B340A4">
        <w:rPr>
          <w:rFonts w:ascii="Times New Roman" w:hAnsi="Times New Roman"/>
          <w:b/>
        </w:rPr>
        <w:t>Viden</w:t>
      </w:r>
      <w:bookmarkEnd w:id="65"/>
    </w:p>
    <w:p w:rsidR="00B340A4" w:rsidRPr="00B340A4" w:rsidRDefault="00BC5E04" w:rsidP="00EE1383">
      <w:pPr>
        <w:pStyle w:val="Listeafsnit"/>
        <w:numPr>
          <w:ilvl w:val="0"/>
          <w:numId w:val="68"/>
        </w:numPr>
        <w:autoSpaceDE w:val="0"/>
        <w:autoSpaceDN w:val="0"/>
        <w:adjustRightInd w:val="0"/>
        <w:spacing w:after="0" w:line="240" w:lineRule="auto"/>
        <w:ind w:left="720"/>
        <w:contextualSpacing w:val="0"/>
        <w:rPr>
          <w:rFonts w:ascii="Times New Roman" w:hAnsi="Times New Roman"/>
          <w:sz w:val="24"/>
          <w:szCs w:val="24"/>
        </w:rPr>
      </w:pPr>
      <w:r>
        <w:rPr>
          <w:rFonts w:ascii="Times New Roman" w:hAnsi="Times New Roman"/>
          <w:sz w:val="24"/>
          <w:szCs w:val="24"/>
        </w:rPr>
        <w:t xml:space="preserve">kan </w:t>
      </w:r>
      <w:r w:rsidR="00B340A4" w:rsidRPr="00B340A4">
        <w:rPr>
          <w:rFonts w:ascii="Times New Roman" w:hAnsi="Times New Roman"/>
          <w:sz w:val="24"/>
          <w:szCs w:val="24"/>
        </w:rPr>
        <w:t xml:space="preserve">demonstrere viden om og forståelse for konkrete metoder til kvalitetsvurdering </w:t>
      </w:r>
    </w:p>
    <w:p w:rsidR="00B340A4" w:rsidRPr="00B340A4" w:rsidRDefault="00BC5E04" w:rsidP="00EE1383">
      <w:pPr>
        <w:pStyle w:val="Listeafsnit"/>
        <w:numPr>
          <w:ilvl w:val="0"/>
          <w:numId w:val="68"/>
        </w:numPr>
        <w:autoSpaceDE w:val="0"/>
        <w:autoSpaceDN w:val="0"/>
        <w:adjustRightInd w:val="0"/>
        <w:spacing w:after="0" w:line="240" w:lineRule="auto"/>
        <w:ind w:left="720"/>
        <w:contextualSpacing w:val="0"/>
        <w:rPr>
          <w:rFonts w:ascii="Times New Roman" w:hAnsi="Times New Roman"/>
          <w:sz w:val="24"/>
          <w:szCs w:val="24"/>
        </w:rPr>
      </w:pPr>
      <w:r>
        <w:rPr>
          <w:rFonts w:ascii="Times New Roman" w:hAnsi="Times New Roman"/>
          <w:sz w:val="24"/>
          <w:szCs w:val="24"/>
        </w:rPr>
        <w:t xml:space="preserve">kan </w:t>
      </w:r>
      <w:r w:rsidR="00B340A4" w:rsidRPr="00B340A4">
        <w:rPr>
          <w:rFonts w:ascii="Times New Roman" w:hAnsi="Times New Roman"/>
          <w:sz w:val="24"/>
          <w:szCs w:val="24"/>
        </w:rPr>
        <w:t>demonstrere viden om og reflektere over begrebet kvalitet og håndtering af kvalitetsdata</w:t>
      </w:r>
    </w:p>
    <w:p w:rsidR="00B340A4" w:rsidRPr="00B340A4" w:rsidRDefault="00BC5E04" w:rsidP="00EE1383">
      <w:pPr>
        <w:pStyle w:val="Listeafsnit"/>
        <w:numPr>
          <w:ilvl w:val="0"/>
          <w:numId w:val="68"/>
        </w:numPr>
        <w:autoSpaceDE w:val="0"/>
        <w:autoSpaceDN w:val="0"/>
        <w:adjustRightInd w:val="0"/>
        <w:spacing w:after="0" w:line="240" w:lineRule="auto"/>
        <w:ind w:left="720"/>
        <w:contextualSpacing w:val="0"/>
        <w:rPr>
          <w:rFonts w:ascii="Times New Roman" w:hAnsi="Times New Roman"/>
          <w:sz w:val="24"/>
          <w:szCs w:val="24"/>
        </w:rPr>
      </w:pPr>
      <w:r>
        <w:rPr>
          <w:rFonts w:ascii="Times New Roman" w:hAnsi="Times New Roman"/>
          <w:sz w:val="24"/>
          <w:szCs w:val="24"/>
        </w:rPr>
        <w:t xml:space="preserve">kan </w:t>
      </w:r>
      <w:r w:rsidR="00B340A4" w:rsidRPr="00B340A4">
        <w:rPr>
          <w:rFonts w:ascii="Times New Roman" w:hAnsi="Times New Roman"/>
          <w:sz w:val="24"/>
          <w:szCs w:val="24"/>
        </w:rPr>
        <w:t>forstå kvalitetsprocessen, herunder prioritering af indsatsområder, opstilling af kval</w:t>
      </w:r>
      <w:r w:rsidR="00B340A4" w:rsidRPr="00B340A4">
        <w:rPr>
          <w:rFonts w:ascii="Times New Roman" w:hAnsi="Times New Roman"/>
          <w:sz w:val="24"/>
          <w:szCs w:val="24"/>
        </w:rPr>
        <w:t>i</w:t>
      </w:r>
      <w:r w:rsidR="00B340A4" w:rsidRPr="00B340A4">
        <w:rPr>
          <w:rFonts w:ascii="Times New Roman" w:hAnsi="Times New Roman"/>
          <w:sz w:val="24"/>
          <w:szCs w:val="24"/>
        </w:rPr>
        <w:t>tetsmål og indikatorer</w:t>
      </w:r>
    </w:p>
    <w:p w:rsidR="00B340A4" w:rsidRPr="00B340A4" w:rsidRDefault="00BC5E04" w:rsidP="00EE1383">
      <w:pPr>
        <w:pStyle w:val="Listeafsnit"/>
        <w:numPr>
          <w:ilvl w:val="0"/>
          <w:numId w:val="68"/>
        </w:numPr>
        <w:autoSpaceDE w:val="0"/>
        <w:autoSpaceDN w:val="0"/>
        <w:adjustRightInd w:val="0"/>
        <w:spacing w:after="0" w:line="240" w:lineRule="auto"/>
        <w:ind w:left="720"/>
        <w:contextualSpacing w:val="0"/>
        <w:rPr>
          <w:rFonts w:ascii="Times New Roman" w:hAnsi="Times New Roman"/>
          <w:sz w:val="24"/>
          <w:szCs w:val="24"/>
        </w:rPr>
      </w:pPr>
      <w:r>
        <w:rPr>
          <w:rFonts w:ascii="Times New Roman" w:hAnsi="Times New Roman"/>
          <w:sz w:val="24"/>
          <w:szCs w:val="24"/>
        </w:rPr>
        <w:t xml:space="preserve">kan </w:t>
      </w:r>
      <w:r w:rsidR="00B340A4" w:rsidRPr="00B340A4">
        <w:rPr>
          <w:rFonts w:ascii="Times New Roman" w:hAnsi="Times New Roman"/>
          <w:sz w:val="24"/>
          <w:szCs w:val="24"/>
        </w:rPr>
        <w:t>forstå sammenhængen mellem evidens, medicinsk teknologivurdering og klinisk kval</w:t>
      </w:r>
      <w:r w:rsidR="00B340A4" w:rsidRPr="00B340A4">
        <w:rPr>
          <w:rFonts w:ascii="Times New Roman" w:hAnsi="Times New Roman"/>
          <w:sz w:val="24"/>
          <w:szCs w:val="24"/>
        </w:rPr>
        <w:t>i</w:t>
      </w:r>
      <w:r w:rsidR="00B340A4" w:rsidRPr="00B340A4">
        <w:rPr>
          <w:rFonts w:ascii="Times New Roman" w:hAnsi="Times New Roman"/>
          <w:sz w:val="24"/>
          <w:szCs w:val="24"/>
        </w:rPr>
        <w:t>tetsudvikling</w:t>
      </w:r>
    </w:p>
    <w:p w:rsidR="00947190" w:rsidRDefault="00947190" w:rsidP="00B340A4">
      <w:pPr>
        <w:rPr>
          <w:rFonts w:ascii="Times New Roman" w:hAnsi="Times New Roman"/>
          <w:b/>
        </w:rPr>
      </w:pPr>
      <w:bookmarkStart w:id="66" w:name="_Toc263940296"/>
    </w:p>
    <w:p w:rsidR="00B340A4" w:rsidRPr="00B340A4" w:rsidRDefault="00B340A4" w:rsidP="00B340A4">
      <w:pPr>
        <w:rPr>
          <w:rFonts w:ascii="Times New Roman" w:hAnsi="Times New Roman"/>
          <w:b/>
        </w:rPr>
      </w:pPr>
      <w:r w:rsidRPr="00B340A4">
        <w:rPr>
          <w:rFonts w:ascii="Times New Roman" w:hAnsi="Times New Roman"/>
          <w:b/>
        </w:rPr>
        <w:t>Færdigheder</w:t>
      </w:r>
      <w:bookmarkEnd w:id="66"/>
    </w:p>
    <w:p w:rsidR="00B340A4" w:rsidRPr="00B340A4" w:rsidRDefault="00BC5E04" w:rsidP="00EE1383">
      <w:pPr>
        <w:pStyle w:val="Listeafsnit"/>
        <w:numPr>
          <w:ilvl w:val="0"/>
          <w:numId w:val="68"/>
        </w:numPr>
        <w:autoSpaceDE w:val="0"/>
        <w:autoSpaceDN w:val="0"/>
        <w:adjustRightInd w:val="0"/>
        <w:spacing w:after="0" w:line="240" w:lineRule="auto"/>
        <w:ind w:left="720"/>
        <w:contextualSpacing w:val="0"/>
        <w:rPr>
          <w:rFonts w:ascii="Times New Roman" w:hAnsi="Times New Roman"/>
          <w:sz w:val="24"/>
          <w:szCs w:val="24"/>
        </w:rPr>
      </w:pPr>
      <w:r>
        <w:rPr>
          <w:rFonts w:ascii="Times New Roman" w:hAnsi="Times New Roman"/>
          <w:sz w:val="24"/>
          <w:szCs w:val="24"/>
        </w:rPr>
        <w:t xml:space="preserve">kan </w:t>
      </w:r>
      <w:r w:rsidR="00B340A4" w:rsidRPr="00B340A4">
        <w:rPr>
          <w:rFonts w:ascii="Times New Roman" w:hAnsi="Times New Roman"/>
          <w:sz w:val="24"/>
          <w:szCs w:val="24"/>
        </w:rPr>
        <w:t xml:space="preserve">udvælge, beskrive, analysere og vurdere mindst en metode, der er relevant i forhold til en afgrænset klinisk problemstilling </w:t>
      </w:r>
    </w:p>
    <w:p w:rsidR="00B340A4" w:rsidRPr="00B340A4" w:rsidRDefault="00BC5E04" w:rsidP="00EE1383">
      <w:pPr>
        <w:pStyle w:val="Listeafsnit"/>
        <w:numPr>
          <w:ilvl w:val="0"/>
          <w:numId w:val="68"/>
        </w:numPr>
        <w:autoSpaceDE w:val="0"/>
        <w:autoSpaceDN w:val="0"/>
        <w:adjustRightInd w:val="0"/>
        <w:spacing w:after="0" w:line="240" w:lineRule="auto"/>
        <w:ind w:left="720"/>
        <w:contextualSpacing w:val="0"/>
        <w:rPr>
          <w:rFonts w:ascii="Times New Roman" w:hAnsi="Times New Roman"/>
          <w:sz w:val="24"/>
          <w:szCs w:val="24"/>
        </w:rPr>
      </w:pPr>
      <w:r>
        <w:rPr>
          <w:rFonts w:ascii="Times New Roman" w:hAnsi="Times New Roman"/>
          <w:sz w:val="24"/>
          <w:szCs w:val="24"/>
        </w:rPr>
        <w:t xml:space="preserve">kan </w:t>
      </w:r>
      <w:r w:rsidR="00B340A4" w:rsidRPr="00B340A4">
        <w:rPr>
          <w:rFonts w:ascii="Times New Roman" w:hAnsi="Times New Roman"/>
          <w:sz w:val="24"/>
          <w:szCs w:val="24"/>
        </w:rPr>
        <w:t>anvende den terminologi, som bruges inden for kvalitetsudvikling korrekt</w:t>
      </w:r>
    </w:p>
    <w:p w:rsidR="00B340A4" w:rsidRPr="00B340A4" w:rsidRDefault="00BC5E04" w:rsidP="00EE1383">
      <w:pPr>
        <w:pStyle w:val="Listeafsnit"/>
        <w:numPr>
          <w:ilvl w:val="0"/>
          <w:numId w:val="68"/>
        </w:numPr>
        <w:autoSpaceDE w:val="0"/>
        <w:autoSpaceDN w:val="0"/>
        <w:adjustRightInd w:val="0"/>
        <w:spacing w:after="0" w:line="240" w:lineRule="auto"/>
        <w:ind w:left="720"/>
        <w:contextualSpacing w:val="0"/>
        <w:rPr>
          <w:rFonts w:ascii="Times New Roman" w:hAnsi="Times New Roman"/>
          <w:sz w:val="24"/>
          <w:szCs w:val="24"/>
        </w:rPr>
      </w:pPr>
      <w:r>
        <w:rPr>
          <w:rFonts w:ascii="Times New Roman" w:hAnsi="Times New Roman"/>
          <w:sz w:val="24"/>
          <w:szCs w:val="24"/>
        </w:rPr>
        <w:t xml:space="preserve">kan </w:t>
      </w:r>
      <w:r w:rsidR="00B340A4" w:rsidRPr="00B340A4">
        <w:rPr>
          <w:rFonts w:ascii="Times New Roman" w:hAnsi="Times New Roman"/>
          <w:sz w:val="24"/>
          <w:szCs w:val="24"/>
        </w:rPr>
        <w:t>mestre systematisk søgning, udvælgelse og vurdering af relevant litteratur</w:t>
      </w:r>
    </w:p>
    <w:p w:rsidR="00947190" w:rsidRDefault="00947190" w:rsidP="00B340A4">
      <w:pPr>
        <w:rPr>
          <w:rFonts w:ascii="Times New Roman" w:hAnsi="Times New Roman"/>
          <w:b/>
        </w:rPr>
      </w:pPr>
      <w:bookmarkStart w:id="67" w:name="_Toc263940297"/>
    </w:p>
    <w:p w:rsidR="00B340A4" w:rsidRPr="00B340A4" w:rsidRDefault="00B340A4" w:rsidP="00B340A4">
      <w:pPr>
        <w:rPr>
          <w:rFonts w:ascii="Times New Roman" w:hAnsi="Times New Roman"/>
          <w:b/>
        </w:rPr>
      </w:pPr>
      <w:r w:rsidRPr="00B340A4">
        <w:rPr>
          <w:rFonts w:ascii="Times New Roman" w:hAnsi="Times New Roman"/>
          <w:b/>
        </w:rPr>
        <w:t>Kompetencer</w:t>
      </w:r>
      <w:bookmarkEnd w:id="67"/>
    </w:p>
    <w:p w:rsidR="00B340A4" w:rsidRPr="00B340A4" w:rsidRDefault="0041651B" w:rsidP="00EE1383">
      <w:pPr>
        <w:pStyle w:val="Listeafsnit"/>
        <w:numPr>
          <w:ilvl w:val="0"/>
          <w:numId w:val="68"/>
        </w:numPr>
        <w:autoSpaceDE w:val="0"/>
        <w:autoSpaceDN w:val="0"/>
        <w:adjustRightInd w:val="0"/>
        <w:spacing w:after="0" w:line="240" w:lineRule="auto"/>
        <w:ind w:left="720"/>
        <w:contextualSpacing w:val="0"/>
        <w:rPr>
          <w:rFonts w:ascii="Times New Roman" w:hAnsi="Times New Roman"/>
          <w:sz w:val="24"/>
          <w:szCs w:val="24"/>
        </w:rPr>
      </w:pPr>
      <w:r>
        <w:rPr>
          <w:rFonts w:ascii="Times New Roman" w:hAnsi="Times New Roman"/>
          <w:sz w:val="24"/>
          <w:szCs w:val="24"/>
        </w:rPr>
        <w:t xml:space="preserve">kan </w:t>
      </w:r>
      <w:r w:rsidR="00B340A4" w:rsidRPr="00B340A4">
        <w:rPr>
          <w:rFonts w:ascii="Times New Roman" w:hAnsi="Times New Roman"/>
          <w:sz w:val="24"/>
          <w:szCs w:val="24"/>
        </w:rPr>
        <w:t>træffe og fagligt begrunde beslutninger omhandlende kliniske problemstillinger med f</w:t>
      </w:r>
      <w:r w:rsidR="00B340A4" w:rsidRPr="00B340A4">
        <w:rPr>
          <w:rFonts w:ascii="Times New Roman" w:hAnsi="Times New Roman"/>
          <w:sz w:val="24"/>
          <w:szCs w:val="24"/>
        </w:rPr>
        <w:t>o</w:t>
      </w:r>
      <w:r w:rsidR="00B340A4" w:rsidRPr="00B340A4">
        <w:rPr>
          <w:rFonts w:ascii="Times New Roman" w:hAnsi="Times New Roman"/>
          <w:sz w:val="24"/>
          <w:szCs w:val="24"/>
        </w:rPr>
        <w:t xml:space="preserve">kus på metoder i klinisk kvalitetsudvikling </w:t>
      </w:r>
    </w:p>
    <w:p w:rsidR="00B340A4" w:rsidRPr="00B340A4" w:rsidRDefault="0041651B" w:rsidP="00EE1383">
      <w:pPr>
        <w:pStyle w:val="Listeafsnit"/>
        <w:numPr>
          <w:ilvl w:val="0"/>
          <w:numId w:val="68"/>
        </w:numPr>
        <w:autoSpaceDE w:val="0"/>
        <w:autoSpaceDN w:val="0"/>
        <w:adjustRightInd w:val="0"/>
        <w:spacing w:after="0" w:line="240" w:lineRule="auto"/>
        <w:ind w:left="720"/>
        <w:contextualSpacing w:val="0"/>
        <w:rPr>
          <w:rFonts w:ascii="Times New Roman" w:hAnsi="Times New Roman"/>
          <w:sz w:val="24"/>
          <w:szCs w:val="24"/>
        </w:rPr>
      </w:pPr>
      <w:r>
        <w:rPr>
          <w:rFonts w:ascii="Times New Roman" w:hAnsi="Times New Roman"/>
          <w:sz w:val="24"/>
          <w:szCs w:val="24"/>
        </w:rPr>
        <w:t xml:space="preserve">kan </w:t>
      </w:r>
      <w:r w:rsidR="00B340A4" w:rsidRPr="00B340A4">
        <w:rPr>
          <w:rFonts w:ascii="Times New Roman" w:hAnsi="Times New Roman"/>
          <w:sz w:val="24"/>
          <w:szCs w:val="24"/>
        </w:rPr>
        <w:t>håndtere problemstillinger på en måde, der synliggør forståelse for, at der kan anlægges forskellige perspektiver på metode</w:t>
      </w:r>
      <w:r>
        <w:rPr>
          <w:rFonts w:ascii="Times New Roman" w:hAnsi="Times New Roman"/>
          <w:sz w:val="24"/>
          <w:szCs w:val="24"/>
        </w:rPr>
        <w:t>r i klinisk kvalitetsudvikling</w:t>
      </w:r>
    </w:p>
    <w:p w:rsidR="00B340A4" w:rsidRPr="00B340A4" w:rsidRDefault="0041651B" w:rsidP="00EE1383">
      <w:pPr>
        <w:pStyle w:val="Listeafsnit"/>
        <w:numPr>
          <w:ilvl w:val="0"/>
          <w:numId w:val="68"/>
        </w:numPr>
        <w:autoSpaceDE w:val="0"/>
        <w:autoSpaceDN w:val="0"/>
        <w:adjustRightInd w:val="0"/>
        <w:spacing w:after="0" w:line="240" w:lineRule="auto"/>
        <w:ind w:left="720"/>
        <w:contextualSpacing w:val="0"/>
        <w:rPr>
          <w:rFonts w:ascii="Times New Roman" w:hAnsi="Times New Roman"/>
          <w:sz w:val="24"/>
          <w:szCs w:val="24"/>
        </w:rPr>
      </w:pPr>
      <w:r>
        <w:rPr>
          <w:rFonts w:ascii="Times New Roman" w:hAnsi="Times New Roman"/>
          <w:sz w:val="24"/>
          <w:szCs w:val="24"/>
        </w:rPr>
        <w:t xml:space="preserve">kan </w:t>
      </w:r>
      <w:r w:rsidR="00B340A4" w:rsidRPr="00B340A4">
        <w:rPr>
          <w:rFonts w:ascii="Times New Roman" w:hAnsi="Times New Roman"/>
          <w:sz w:val="24"/>
          <w:szCs w:val="24"/>
        </w:rPr>
        <w:t>indgå i planlægning og gennemførelse af klinisk kvalitetsudvikling i samarbejde med andre fagpersoner</w:t>
      </w:r>
    </w:p>
    <w:p w:rsidR="00B340A4" w:rsidRPr="00B340A4" w:rsidRDefault="00B340A4" w:rsidP="00B340A4">
      <w:pPr>
        <w:rPr>
          <w:rFonts w:ascii="Times New Roman" w:hAnsi="Times New Roman"/>
          <w:b/>
        </w:rPr>
      </w:pPr>
      <w:bookmarkStart w:id="68" w:name="_Toc263940298"/>
    </w:p>
    <w:p w:rsidR="00B340A4" w:rsidRPr="00B340A4" w:rsidRDefault="00B340A4" w:rsidP="00B340A4">
      <w:pPr>
        <w:rPr>
          <w:rFonts w:ascii="Times New Roman" w:hAnsi="Times New Roman"/>
          <w:b/>
        </w:rPr>
      </w:pPr>
      <w:r w:rsidRPr="00B340A4">
        <w:rPr>
          <w:rFonts w:ascii="Times New Roman" w:hAnsi="Times New Roman"/>
          <w:b/>
        </w:rPr>
        <w:t>Indhold</w:t>
      </w:r>
      <w:bookmarkEnd w:id="68"/>
    </w:p>
    <w:p w:rsidR="00B340A4" w:rsidRPr="00B340A4" w:rsidRDefault="00B340A4" w:rsidP="00EE1383">
      <w:pPr>
        <w:numPr>
          <w:ilvl w:val="0"/>
          <w:numId w:val="69"/>
        </w:numPr>
        <w:autoSpaceDE w:val="0"/>
        <w:autoSpaceDN w:val="0"/>
        <w:adjustRightInd w:val="0"/>
        <w:rPr>
          <w:rFonts w:ascii="Times New Roman" w:hAnsi="Times New Roman"/>
          <w:bCs/>
        </w:rPr>
      </w:pPr>
      <w:r w:rsidRPr="00B340A4">
        <w:rPr>
          <w:rFonts w:ascii="Times New Roman" w:hAnsi="Times New Roman"/>
          <w:bCs/>
        </w:rPr>
        <w:t>Metoder til klinisk kvalitetsudvikling i et organisatorisk, sundhedsfagligt og patientperspe</w:t>
      </w:r>
      <w:r w:rsidRPr="00B340A4">
        <w:rPr>
          <w:rFonts w:ascii="Times New Roman" w:hAnsi="Times New Roman"/>
          <w:bCs/>
        </w:rPr>
        <w:t>k</w:t>
      </w:r>
      <w:r w:rsidRPr="00B340A4">
        <w:rPr>
          <w:rFonts w:ascii="Times New Roman" w:hAnsi="Times New Roman"/>
          <w:bCs/>
        </w:rPr>
        <w:t>tiv</w:t>
      </w:r>
    </w:p>
    <w:p w:rsidR="00B340A4" w:rsidRPr="00B340A4" w:rsidRDefault="00B340A4" w:rsidP="00EE1383">
      <w:pPr>
        <w:numPr>
          <w:ilvl w:val="0"/>
          <w:numId w:val="69"/>
        </w:numPr>
        <w:autoSpaceDE w:val="0"/>
        <w:autoSpaceDN w:val="0"/>
        <w:adjustRightInd w:val="0"/>
        <w:rPr>
          <w:rFonts w:ascii="Times New Roman" w:hAnsi="Times New Roman"/>
          <w:bCs/>
        </w:rPr>
      </w:pPr>
      <w:r w:rsidRPr="00B340A4">
        <w:rPr>
          <w:rFonts w:ascii="Times New Roman" w:hAnsi="Times New Roman"/>
          <w:bCs/>
        </w:rPr>
        <w:t>Betydningen af kvalitetsvurderinger og håndtering af kvalitetsdata</w:t>
      </w:r>
    </w:p>
    <w:p w:rsidR="00B340A4" w:rsidRPr="00B340A4" w:rsidRDefault="00B340A4" w:rsidP="00EE1383">
      <w:pPr>
        <w:numPr>
          <w:ilvl w:val="0"/>
          <w:numId w:val="69"/>
        </w:numPr>
        <w:autoSpaceDE w:val="0"/>
        <w:autoSpaceDN w:val="0"/>
        <w:adjustRightInd w:val="0"/>
        <w:rPr>
          <w:rFonts w:ascii="Times New Roman" w:hAnsi="Times New Roman"/>
          <w:bCs/>
        </w:rPr>
      </w:pPr>
      <w:r w:rsidRPr="00B340A4">
        <w:rPr>
          <w:rFonts w:ascii="Times New Roman" w:hAnsi="Times New Roman"/>
          <w:bCs/>
        </w:rPr>
        <w:t>Kvalitetsmodeller – herunder DDKM</w:t>
      </w:r>
    </w:p>
    <w:p w:rsidR="00B340A4" w:rsidRPr="00B340A4" w:rsidRDefault="00B340A4" w:rsidP="00EE1383">
      <w:pPr>
        <w:numPr>
          <w:ilvl w:val="0"/>
          <w:numId w:val="69"/>
        </w:numPr>
        <w:autoSpaceDE w:val="0"/>
        <w:autoSpaceDN w:val="0"/>
        <w:adjustRightInd w:val="0"/>
        <w:rPr>
          <w:rFonts w:ascii="Times New Roman" w:hAnsi="Times New Roman"/>
          <w:bCs/>
        </w:rPr>
      </w:pPr>
      <w:r w:rsidRPr="00B340A4">
        <w:rPr>
          <w:rFonts w:ascii="Times New Roman" w:hAnsi="Times New Roman"/>
          <w:bCs/>
        </w:rPr>
        <w:t>Kvalitetsudviklingsprocessen</w:t>
      </w:r>
    </w:p>
    <w:p w:rsidR="00B340A4" w:rsidRPr="00B340A4" w:rsidRDefault="00B340A4" w:rsidP="00EE1383">
      <w:pPr>
        <w:numPr>
          <w:ilvl w:val="0"/>
          <w:numId w:val="69"/>
        </w:numPr>
        <w:autoSpaceDE w:val="0"/>
        <w:autoSpaceDN w:val="0"/>
        <w:adjustRightInd w:val="0"/>
        <w:rPr>
          <w:rFonts w:ascii="Times New Roman" w:hAnsi="Times New Roman"/>
          <w:bCs/>
        </w:rPr>
      </w:pPr>
      <w:r w:rsidRPr="00B340A4">
        <w:rPr>
          <w:rFonts w:ascii="Times New Roman" w:hAnsi="Times New Roman"/>
          <w:bCs/>
        </w:rPr>
        <w:t>Prioritering af indsatsområder til kvalitetsudvikling og opstilling af kvalitetsmål og indikat</w:t>
      </w:r>
      <w:r w:rsidRPr="00B340A4">
        <w:rPr>
          <w:rFonts w:ascii="Times New Roman" w:hAnsi="Times New Roman"/>
          <w:bCs/>
        </w:rPr>
        <w:t>o</w:t>
      </w:r>
      <w:r w:rsidRPr="00B340A4">
        <w:rPr>
          <w:rFonts w:ascii="Times New Roman" w:hAnsi="Times New Roman"/>
          <w:bCs/>
        </w:rPr>
        <w:t>rer.</w:t>
      </w:r>
    </w:p>
    <w:p w:rsidR="00B340A4" w:rsidRPr="00B340A4" w:rsidRDefault="00B340A4" w:rsidP="00EE1383">
      <w:pPr>
        <w:numPr>
          <w:ilvl w:val="0"/>
          <w:numId w:val="69"/>
        </w:numPr>
        <w:autoSpaceDE w:val="0"/>
        <w:autoSpaceDN w:val="0"/>
        <w:adjustRightInd w:val="0"/>
        <w:rPr>
          <w:rFonts w:ascii="Times New Roman" w:hAnsi="Times New Roman"/>
          <w:bCs/>
        </w:rPr>
      </w:pPr>
      <w:r w:rsidRPr="00B340A4">
        <w:rPr>
          <w:rFonts w:ascii="Times New Roman" w:hAnsi="Times New Roman"/>
          <w:bCs/>
        </w:rPr>
        <w:t>Evidens og validitet</w:t>
      </w:r>
    </w:p>
    <w:p w:rsidR="00B340A4" w:rsidRPr="00B340A4" w:rsidRDefault="00B340A4" w:rsidP="00EE1383">
      <w:pPr>
        <w:numPr>
          <w:ilvl w:val="0"/>
          <w:numId w:val="69"/>
        </w:numPr>
        <w:autoSpaceDE w:val="0"/>
        <w:autoSpaceDN w:val="0"/>
        <w:adjustRightInd w:val="0"/>
        <w:rPr>
          <w:rFonts w:ascii="Times New Roman" w:hAnsi="Times New Roman"/>
          <w:bCs/>
        </w:rPr>
      </w:pPr>
      <w:r w:rsidRPr="00B340A4">
        <w:rPr>
          <w:rFonts w:ascii="Times New Roman" w:hAnsi="Times New Roman"/>
          <w:bCs/>
        </w:rPr>
        <w:t>Systematisk litteratursøgning vha. søgestrategi.</w:t>
      </w:r>
    </w:p>
    <w:p w:rsidR="00B340A4" w:rsidRPr="00B340A4" w:rsidRDefault="00B340A4" w:rsidP="00EE1383">
      <w:pPr>
        <w:numPr>
          <w:ilvl w:val="0"/>
          <w:numId w:val="69"/>
        </w:numPr>
        <w:autoSpaceDE w:val="0"/>
        <w:autoSpaceDN w:val="0"/>
        <w:adjustRightInd w:val="0"/>
        <w:rPr>
          <w:rFonts w:ascii="Times New Roman" w:hAnsi="Times New Roman"/>
          <w:bCs/>
        </w:rPr>
      </w:pPr>
      <w:r w:rsidRPr="00B340A4">
        <w:rPr>
          <w:rFonts w:ascii="Times New Roman" w:hAnsi="Times New Roman"/>
          <w:bCs/>
        </w:rPr>
        <w:t>Forholdet mellem evidens, Medicinsk teknologivurdering og kvalitetsudvikling.</w:t>
      </w:r>
    </w:p>
    <w:p w:rsidR="00B340A4" w:rsidRPr="00B340A4" w:rsidRDefault="00B340A4" w:rsidP="00B340A4">
      <w:pPr>
        <w:rPr>
          <w:rFonts w:ascii="Times New Roman" w:hAnsi="Times New Roman"/>
          <w:b/>
        </w:rPr>
      </w:pPr>
      <w:bookmarkStart w:id="69" w:name="_Toc263940301"/>
    </w:p>
    <w:p w:rsidR="00B340A4" w:rsidRPr="00B340A4" w:rsidRDefault="00B340A4" w:rsidP="00B340A4">
      <w:pPr>
        <w:rPr>
          <w:rFonts w:ascii="Times New Roman" w:hAnsi="Times New Roman"/>
          <w:b/>
        </w:rPr>
      </w:pPr>
      <w:r w:rsidRPr="00B340A4">
        <w:rPr>
          <w:rFonts w:ascii="Times New Roman" w:hAnsi="Times New Roman"/>
          <w:b/>
        </w:rPr>
        <w:t>Bedømmelse</w:t>
      </w:r>
      <w:bookmarkEnd w:id="69"/>
    </w:p>
    <w:p w:rsidR="00B340A4" w:rsidRPr="00B340A4" w:rsidRDefault="00B340A4" w:rsidP="00B340A4">
      <w:pPr>
        <w:pStyle w:val="UCNNotatbrdtekst"/>
        <w:spacing w:after="0" w:line="240" w:lineRule="auto"/>
        <w:rPr>
          <w:rFonts w:ascii="Times New Roman" w:hAnsi="Times New Roman"/>
          <w:sz w:val="24"/>
          <w:szCs w:val="24"/>
        </w:rPr>
      </w:pPr>
      <w:r w:rsidRPr="00B340A4">
        <w:rPr>
          <w:rFonts w:ascii="Times New Roman" w:hAnsi="Times New Roman"/>
          <w:sz w:val="24"/>
          <w:szCs w:val="24"/>
        </w:rPr>
        <w:t xml:space="preserve">Individuel bedømmelse med intern vurdering efter </w:t>
      </w:r>
      <w:r w:rsidR="003B3E25">
        <w:rPr>
          <w:rFonts w:ascii="Times New Roman" w:hAnsi="Times New Roman"/>
          <w:sz w:val="24"/>
          <w:szCs w:val="24"/>
        </w:rPr>
        <w:t>7-trins-skalaen</w:t>
      </w:r>
      <w:r w:rsidRPr="00B340A4">
        <w:rPr>
          <w:rFonts w:ascii="Times New Roman" w:hAnsi="Times New Roman"/>
          <w:sz w:val="24"/>
          <w:szCs w:val="24"/>
        </w:rPr>
        <w:t>.</w:t>
      </w:r>
    </w:p>
    <w:p w:rsidR="00FA15E0" w:rsidRDefault="00FA15E0" w:rsidP="00FA15E0">
      <w:pPr>
        <w:spacing w:after="240"/>
      </w:pPr>
      <w:r>
        <w:t>________________________________________________________________________________</w:t>
      </w:r>
    </w:p>
    <w:p w:rsidR="005102CC" w:rsidRPr="00B340A4" w:rsidRDefault="005102CC" w:rsidP="00044297">
      <w:pPr>
        <w:pStyle w:val="Overskrift2"/>
        <w:rPr>
          <w:szCs w:val="24"/>
        </w:rPr>
      </w:pPr>
      <w:bookmarkStart w:id="70" w:name="_Toc482859566"/>
      <w:r w:rsidRPr="00B340A4">
        <w:rPr>
          <w:szCs w:val="24"/>
        </w:rPr>
        <w:t>Modul Rs</w:t>
      </w:r>
      <w:r w:rsidR="00044297" w:rsidRPr="00B340A4">
        <w:rPr>
          <w:szCs w:val="24"/>
        </w:rPr>
        <w:t>1</w:t>
      </w:r>
      <w:r w:rsidR="00CF3A53">
        <w:rPr>
          <w:szCs w:val="24"/>
        </w:rPr>
        <w:t>4</w:t>
      </w:r>
      <w:r w:rsidRPr="00B340A4">
        <w:rPr>
          <w:szCs w:val="24"/>
        </w:rPr>
        <w:t>:</w:t>
      </w:r>
      <w:r w:rsidR="00044297" w:rsidRPr="00B340A4">
        <w:rPr>
          <w:szCs w:val="24"/>
        </w:rPr>
        <w:t xml:space="preserve"> Palliativ indsats – med fokus på mellemmenneskelige aspekter</w:t>
      </w:r>
      <w:bookmarkEnd w:id="70"/>
    </w:p>
    <w:p w:rsidR="00B340A4" w:rsidRPr="00B340A4" w:rsidRDefault="00B340A4" w:rsidP="00B340A4">
      <w:pPr>
        <w:pStyle w:val="Default"/>
        <w:rPr>
          <w:rFonts w:ascii="Times New Roman" w:hAnsi="Times New Roman" w:cs="Times New Roman"/>
          <w:bCs/>
        </w:rPr>
      </w:pPr>
      <w:r w:rsidRPr="00B340A4">
        <w:rPr>
          <w:rFonts w:ascii="Times New Roman" w:hAnsi="Times New Roman" w:cs="Times New Roman"/>
          <w:bCs/>
        </w:rPr>
        <w:t>Modulet har fokus på den tværfaglige indsats betydning for samspil og kommunikation mellem</w:t>
      </w:r>
      <w:r w:rsidR="00B02FA8">
        <w:rPr>
          <w:rFonts w:ascii="Times New Roman" w:hAnsi="Times New Roman" w:cs="Times New Roman"/>
          <w:bCs/>
        </w:rPr>
        <w:t xml:space="preserve"> familiens medlemmer </w:t>
      </w:r>
      <w:r w:rsidRPr="00B340A4">
        <w:rPr>
          <w:rFonts w:ascii="Times New Roman" w:hAnsi="Times New Roman" w:cs="Times New Roman"/>
          <w:bCs/>
        </w:rPr>
        <w:t>som pårørende, både børn, unge og ældre.  På modulet drøftes den eksistent</w:t>
      </w:r>
      <w:r w:rsidRPr="00B340A4">
        <w:rPr>
          <w:rFonts w:ascii="Times New Roman" w:hAnsi="Times New Roman" w:cs="Times New Roman"/>
          <w:bCs/>
        </w:rPr>
        <w:t>i</w:t>
      </w:r>
      <w:r w:rsidRPr="00B340A4">
        <w:rPr>
          <w:rFonts w:ascii="Times New Roman" w:hAnsi="Times New Roman" w:cs="Times New Roman"/>
          <w:bCs/>
        </w:rPr>
        <w:t xml:space="preserve">elle indflydelse samt de kulturelle, sociale og samfundsmæssig forståelser af død og lindring. Hele modulet er rammen for en udviklingsbaseret og forskningsorienteret praksisfordybelse. </w:t>
      </w:r>
    </w:p>
    <w:p w:rsidR="00B340A4" w:rsidRPr="00B340A4" w:rsidRDefault="00B340A4" w:rsidP="00B340A4">
      <w:pPr>
        <w:pStyle w:val="Default"/>
        <w:rPr>
          <w:rFonts w:ascii="Times New Roman" w:hAnsi="Times New Roman" w:cs="Times New Roman"/>
          <w:b/>
          <w:bCs/>
        </w:rPr>
      </w:pPr>
    </w:p>
    <w:p w:rsidR="00B340A4" w:rsidRPr="00B340A4" w:rsidRDefault="00B340A4" w:rsidP="00B340A4">
      <w:pPr>
        <w:pStyle w:val="Default"/>
        <w:rPr>
          <w:rFonts w:ascii="Times New Roman" w:hAnsi="Times New Roman" w:cs="Times New Roman"/>
          <w:b/>
          <w:bCs/>
        </w:rPr>
      </w:pPr>
      <w:r w:rsidRPr="00B340A4">
        <w:rPr>
          <w:rFonts w:ascii="Times New Roman" w:hAnsi="Times New Roman" w:cs="Times New Roman"/>
          <w:b/>
          <w:bCs/>
        </w:rPr>
        <w:t xml:space="preserve">Omfang </w:t>
      </w:r>
    </w:p>
    <w:p w:rsidR="00B340A4" w:rsidRPr="00B340A4" w:rsidRDefault="00B340A4" w:rsidP="00B340A4">
      <w:pPr>
        <w:pStyle w:val="Default"/>
        <w:rPr>
          <w:rFonts w:ascii="Times New Roman" w:hAnsi="Times New Roman" w:cs="Times New Roman"/>
        </w:rPr>
      </w:pPr>
      <w:r w:rsidRPr="00B340A4">
        <w:rPr>
          <w:rFonts w:ascii="Times New Roman" w:hAnsi="Times New Roman" w:cs="Times New Roman"/>
        </w:rPr>
        <w:t xml:space="preserve">10 ECTS. </w:t>
      </w:r>
    </w:p>
    <w:p w:rsidR="00B340A4" w:rsidRPr="00B340A4" w:rsidRDefault="00B340A4" w:rsidP="00B340A4">
      <w:pPr>
        <w:pStyle w:val="Default"/>
        <w:rPr>
          <w:rFonts w:ascii="Times New Roman" w:hAnsi="Times New Roman" w:cs="Times New Roman"/>
          <w:b/>
          <w:bCs/>
        </w:rPr>
      </w:pPr>
    </w:p>
    <w:p w:rsidR="00B340A4" w:rsidRDefault="00B340A4" w:rsidP="00B340A4">
      <w:pPr>
        <w:pStyle w:val="Default"/>
        <w:rPr>
          <w:rFonts w:ascii="Times New Roman" w:hAnsi="Times New Roman" w:cs="Times New Roman"/>
          <w:b/>
          <w:bCs/>
        </w:rPr>
      </w:pPr>
      <w:r w:rsidRPr="00B340A4">
        <w:rPr>
          <w:rFonts w:ascii="Times New Roman" w:hAnsi="Times New Roman" w:cs="Times New Roman"/>
          <w:b/>
          <w:bCs/>
        </w:rPr>
        <w:t>Lærings</w:t>
      </w:r>
      <w:r w:rsidR="00CF3A53">
        <w:rPr>
          <w:rFonts w:ascii="Times New Roman" w:hAnsi="Times New Roman" w:cs="Times New Roman"/>
          <w:b/>
          <w:bCs/>
        </w:rPr>
        <w:t>mål</w:t>
      </w:r>
    </w:p>
    <w:p w:rsidR="0041651B" w:rsidRPr="002E6263" w:rsidRDefault="0041651B" w:rsidP="0041651B">
      <w:pPr>
        <w:rPr>
          <w:rFonts w:ascii="Times New Roman" w:hAnsi="Times New Roman"/>
        </w:rPr>
      </w:pPr>
      <w:r>
        <w:rPr>
          <w:rFonts w:ascii="Times New Roman" w:hAnsi="Times New Roman"/>
        </w:rPr>
        <w:t>Det er målet, at den studerende gennem integration af praksiserfaring og udviklingsorientering</w:t>
      </w:r>
    </w:p>
    <w:p w:rsidR="0041651B" w:rsidRPr="00B340A4" w:rsidRDefault="0041651B" w:rsidP="00B340A4">
      <w:pPr>
        <w:pStyle w:val="Default"/>
        <w:rPr>
          <w:rFonts w:ascii="Times New Roman" w:hAnsi="Times New Roman" w:cs="Times New Roman"/>
          <w:b/>
          <w:bCs/>
        </w:rPr>
      </w:pPr>
    </w:p>
    <w:p w:rsidR="00B340A4" w:rsidRPr="00B340A4" w:rsidRDefault="00B340A4" w:rsidP="00B340A4">
      <w:pPr>
        <w:pStyle w:val="Default"/>
        <w:rPr>
          <w:rFonts w:ascii="Times New Roman" w:hAnsi="Times New Roman" w:cs="Times New Roman"/>
          <w:b/>
          <w:bCs/>
        </w:rPr>
      </w:pPr>
      <w:r w:rsidRPr="00B340A4">
        <w:rPr>
          <w:rFonts w:ascii="Times New Roman" w:hAnsi="Times New Roman" w:cs="Times New Roman"/>
          <w:b/>
          <w:bCs/>
        </w:rPr>
        <w:t xml:space="preserve">Viden </w:t>
      </w:r>
    </w:p>
    <w:p w:rsidR="00B340A4" w:rsidRPr="00B340A4" w:rsidRDefault="0041651B" w:rsidP="00EE1383">
      <w:pPr>
        <w:pStyle w:val="Default"/>
        <w:widowControl w:val="0"/>
        <w:numPr>
          <w:ilvl w:val="0"/>
          <w:numId w:val="70"/>
        </w:numPr>
        <w:suppressAutoHyphens/>
        <w:autoSpaceDE/>
        <w:autoSpaceDN/>
        <w:adjustRightInd/>
        <w:rPr>
          <w:rFonts w:ascii="Times New Roman" w:hAnsi="Times New Roman" w:cs="Times New Roman"/>
        </w:rPr>
      </w:pPr>
      <w:r>
        <w:rPr>
          <w:rFonts w:ascii="Times New Roman" w:hAnsi="Times New Roman" w:cs="Times New Roman"/>
        </w:rPr>
        <w:t xml:space="preserve">kan </w:t>
      </w:r>
      <w:r w:rsidR="00B340A4" w:rsidRPr="00B340A4">
        <w:rPr>
          <w:rFonts w:ascii="Times New Roman" w:hAnsi="Times New Roman" w:cs="Times New Roman"/>
        </w:rPr>
        <w:t xml:space="preserve">beskrive, formulere og formidle forskellige konkrete tiltag i forhold til de mellemmenneskelige aspekter indenfor tværfaglig palliativ indsats </w:t>
      </w:r>
    </w:p>
    <w:p w:rsidR="00B340A4" w:rsidRPr="00B340A4" w:rsidRDefault="0041651B" w:rsidP="00EE1383">
      <w:pPr>
        <w:pStyle w:val="Default"/>
        <w:widowControl w:val="0"/>
        <w:numPr>
          <w:ilvl w:val="0"/>
          <w:numId w:val="70"/>
        </w:numPr>
        <w:suppressAutoHyphens/>
        <w:autoSpaceDE/>
        <w:autoSpaceDN/>
        <w:adjustRightInd/>
        <w:rPr>
          <w:rFonts w:ascii="Times New Roman" w:hAnsi="Times New Roman" w:cs="Times New Roman"/>
        </w:rPr>
      </w:pPr>
      <w:r>
        <w:rPr>
          <w:rFonts w:ascii="Times New Roman" w:hAnsi="Times New Roman" w:cs="Times New Roman"/>
        </w:rPr>
        <w:t xml:space="preserve">kan </w:t>
      </w:r>
      <w:r w:rsidR="00B340A4" w:rsidRPr="00B340A4">
        <w:rPr>
          <w:rFonts w:ascii="Times New Roman" w:hAnsi="Times New Roman" w:cs="Times New Roman"/>
        </w:rPr>
        <w:t xml:space="preserve">reflektere over de valgte problemstillinger på en måde der synliggør den studerendes forståelse for, at der kan anlægges forskellige relevante perspektiver på de mellemmenneskelige aspekter i den tværfaglige palliative indsats. </w:t>
      </w:r>
    </w:p>
    <w:p w:rsidR="00947190" w:rsidRDefault="00947190" w:rsidP="00B340A4">
      <w:pPr>
        <w:pStyle w:val="Default"/>
        <w:rPr>
          <w:rFonts w:ascii="Times New Roman" w:hAnsi="Times New Roman" w:cs="Times New Roman"/>
          <w:b/>
          <w:bCs/>
        </w:rPr>
      </w:pPr>
    </w:p>
    <w:p w:rsidR="00B340A4" w:rsidRPr="00B340A4" w:rsidRDefault="00B340A4" w:rsidP="00B340A4">
      <w:pPr>
        <w:pStyle w:val="Default"/>
        <w:rPr>
          <w:rFonts w:ascii="Times New Roman" w:hAnsi="Times New Roman" w:cs="Times New Roman"/>
          <w:b/>
          <w:bCs/>
        </w:rPr>
      </w:pPr>
      <w:r w:rsidRPr="00B340A4">
        <w:rPr>
          <w:rFonts w:ascii="Times New Roman" w:hAnsi="Times New Roman" w:cs="Times New Roman"/>
          <w:b/>
          <w:bCs/>
        </w:rPr>
        <w:t xml:space="preserve">Færdigheder </w:t>
      </w:r>
    </w:p>
    <w:p w:rsidR="00B340A4" w:rsidRPr="00B340A4" w:rsidRDefault="0041651B" w:rsidP="00EE1383">
      <w:pPr>
        <w:pStyle w:val="Default"/>
        <w:widowControl w:val="0"/>
        <w:numPr>
          <w:ilvl w:val="0"/>
          <w:numId w:val="71"/>
        </w:numPr>
        <w:suppressAutoHyphens/>
        <w:autoSpaceDE/>
        <w:autoSpaceDN/>
        <w:adjustRightInd/>
        <w:rPr>
          <w:rFonts w:ascii="Times New Roman" w:hAnsi="Times New Roman" w:cs="Times New Roman"/>
        </w:rPr>
      </w:pPr>
      <w:r>
        <w:rPr>
          <w:rFonts w:ascii="Times New Roman" w:hAnsi="Times New Roman" w:cs="Times New Roman"/>
        </w:rPr>
        <w:t xml:space="preserve">kan </w:t>
      </w:r>
      <w:r w:rsidR="00B340A4" w:rsidRPr="00B340A4">
        <w:rPr>
          <w:rFonts w:ascii="Times New Roman" w:hAnsi="Times New Roman" w:cs="Times New Roman"/>
        </w:rPr>
        <w:t xml:space="preserve">dokumentere, formulere og formidle problemstillinger som relaterer sig til tværfaglig palliativ indsats – især med fokus på de mellemmenneskelige aspekter </w:t>
      </w:r>
    </w:p>
    <w:p w:rsidR="00B340A4" w:rsidRPr="00B340A4" w:rsidRDefault="0041651B" w:rsidP="00EE1383">
      <w:pPr>
        <w:pStyle w:val="Default"/>
        <w:widowControl w:val="0"/>
        <w:numPr>
          <w:ilvl w:val="0"/>
          <w:numId w:val="71"/>
        </w:numPr>
        <w:suppressAutoHyphens/>
        <w:autoSpaceDE/>
        <w:autoSpaceDN/>
        <w:adjustRightInd/>
        <w:rPr>
          <w:rFonts w:ascii="Times New Roman" w:hAnsi="Times New Roman" w:cs="Times New Roman"/>
        </w:rPr>
      </w:pPr>
      <w:r>
        <w:rPr>
          <w:rFonts w:ascii="Times New Roman" w:hAnsi="Times New Roman" w:cs="Times New Roman"/>
        </w:rPr>
        <w:t xml:space="preserve">kan </w:t>
      </w:r>
      <w:r w:rsidR="00B340A4" w:rsidRPr="00B340A4">
        <w:rPr>
          <w:rFonts w:ascii="Times New Roman" w:hAnsi="Times New Roman" w:cs="Times New Roman"/>
        </w:rPr>
        <w:t xml:space="preserve">dokumentere, analysere og vurdere komplekse problemstillinger i forhold til de mellemmenneskelige aspekter i pleje og behandling af uhelbredeligt syge og døende mennesker </w:t>
      </w:r>
    </w:p>
    <w:p w:rsidR="00B340A4" w:rsidRPr="00B340A4" w:rsidRDefault="0041651B" w:rsidP="00EE1383">
      <w:pPr>
        <w:pStyle w:val="Default"/>
        <w:widowControl w:val="0"/>
        <w:numPr>
          <w:ilvl w:val="0"/>
          <w:numId w:val="71"/>
        </w:numPr>
        <w:suppressAutoHyphens/>
        <w:autoSpaceDE/>
        <w:autoSpaceDN/>
        <w:adjustRightInd/>
        <w:rPr>
          <w:rFonts w:ascii="Times New Roman" w:hAnsi="Times New Roman" w:cs="Times New Roman"/>
        </w:rPr>
      </w:pPr>
      <w:r>
        <w:rPr>
          <w:rFonts w:ascii="Times New Roman" w:hAnsi="Times New Roman" w:cs="Times New Roman"/>
        </w:rPr>
        <w:t xml:space="preserve">kan </w:t>
      </w:r>
      <w:r w:rsidR="00B340A4" w:rsidRPr="00B340A4">
        <w:rPr>
          <w:rFonts w:ascii="Times New Roman" w:hAnsi="Times New Roman" w:cs="Times New Roman"/>
        </w:rPr>
        <w:t xml:space="preserve">søge, udvælge, analysere og vurdere litteratur, samt undersøgelses- og forskningsresultater med relevans for modulets faglige indhold. </w:t>
      </w:r>
    </w:p>
    <w:p w:rsidR="00947190" w:rsidRDefault="00947190" w:rsidP="00B340A4">
      <w:pPr>
        <w:pStyle w:val="Default"/>
        <w:rPr>
          <w:rFonts w:ascii="Times New Roman" w:hAnsi="Times New Roman" w:cs="Times New Roman"/>
          <w:b/>
          <w:bCs/>
        </w:rPr>
      </w:pPr>
    </w:p>
    <w:p w:rsidR="00B340A4" w:rsidRPr="00B340A4" w:rsidRDefault="00B340A4" w:rsidP="00B340A4">
      <w:pPr>
        <w:pStyle w:val="Default"/>
        <w:rPr>
          <w:rFonts w:ascii="Times New Roman" w:hAnsi="Times New Roman" w:cs="Times New Roman"/>
          <w:b/>
          <w:bCs/>
        </w:rPr>
      </w:pPr>
      <w:r w:rsidRPr="00B340A4">
        <w:rPr>
          <w:rFonts w:ascii="Times New Roman" w:hAnsi="Times New Roman" w:cs="Times New Roman"/>
          <w:b/>
          <w:bCs/>
        </w:rPr>
        <w:t xml:space="preserve">Kompetencer </w:t>
      </w:r>
    </w:p>
    <w:p w:rsidR="00B340A4" w:rsidRPr="00B340A4" w:rsidRDefault="0041651B" w:rsidP="00EE1383">
      <w:pPr>
        <w:pStyle w:val="Default"/>
        <w:widowControl w:val="0"/>
        <w:numPr>
          <w:ilvl w:val="0"/>
          <w:numId w:val="72"/>
        </w:numPr>
        <w:suppressAutoHyphens/>
        <w:autoSpaceDE/>
        <w:autoSpaceDN/>
        <w:adjustRightInd/>
        <w:rPr>
          <w:rFonts w:ascii="Times New Roman" w:hAnsi="Times New Roman" w:cs="Times New Roman"/>
        </w:rPr>
      </w:pPr>
      <w:r>
        <w:rPr>
          <w:rFonts w:ascii="Times New Roman" w:hAnsi="Times New Roman" w:cs="Times New Roman"/>
        </w:rPr>
        <w:t xml:space="preserve">kan </w:t>
      </w:r>
      <w:r w:rsidR="00B340A4" w:rsidRPr="00B340A4">
        <w:rPr>
          <w:rFonts w:ascii="Times New Roman" w:hAnsi="Times New Roman" w:cs="Times New Roman"/>
        </w:rPr>
        <w:t>håndtere beslutninger omhandlende kliniske problemstillinger i samarbejde med den uhelbredelig</w:t>
      </w:r>
      <w:r>
        <w:rPr>
          <w:rFonts w:ascii="Times New Roman" w:hAnsi="Times New Roman" w:cs="Times New Roman"/>
        </w:rPr>
        <w:t>t</w:t>
      </w:r>
      <w:r w:rsidR="00B340A4" w:rsidRPr="00B340A4">
        <w:rPr>
          <w:rFonts w:ascii="Times New Roman" w:hAnsi="Times New Roman" w:cs="Times New Roman"/>
        </w:rPr>
        <w:t xml:space="preserve"> syge og dennes pårørende </w:t>
      </w:r>
    </w:p>
    <w:p w:rsidR="00B340A4" w:rsidRPr="00B340A4" w:rsidRDefault="0041651B" w:rsidP="00EE1383">
      <w:pPr>
        <w:pStyle w:val="Default"/>
        <w:widowControl w:val="0"/>
        <w:numPr>
          <w:ilvl w:val="0"/>
          <w:numId w:val="72"/>
        </w:numPr>
        <w:suppressAutoHyphens/>
        <w:autoSpaceDE/>
        <w:autoSpaceDN/>
        <w:adjustRightInd/>
        <w:rPr>
          <w:rFonts w:ascii="Times New Roman" w:hAnsi="Times New Roman" w:cs="Times New Roman"/>
        </w:rPr>
      </w:pPr>
      <w:r>
        <w:rPr>
          <w:rFonts w:ascii="Times New Roman" w:hAnsi="Times New Roman" w:cs="Times New Roman"/>
        </w:rPr>
        <w:t xml:space="preserve">kan </w:t>
      </w:r>
      <w:r w:rsidR="00B340A4" w:rsidRPr="00B340A4">
        <w:rPr>
          <w:rFonts w:ascii="Times New Roman" w:hAnsi="Times New Roman" w:cs="Times New Roman"/>
        </w:rPr>
        <w:t xml:space="preserve">træffe og fagligt begrunde beslutninger med fokus på de mellemmenneskelige aspekter i pleje og behandling af uhelbredeligt syge og døende mennesker </w:t>
      </w:r>
    </w:p>
    <w:p w:rsidR="00B340A4" w:rsidRPr="00B340A4" w:rsidRDefault="0041651B" w:rsidP="00EE1383">
      <w:pPr>
        <w:pStyle w:val="Default"/>
        <w:widowControl w:val="0"/>
        <w:numPr>
          <w:ilvl w:val="0"/>
          <w:numId w:val="72"/>
        </w:numPr>
        <w:suppressAutoHyphens/>
        <w:autoSpaceDE/>
        <w:autoSpaceDN/>
        <w:adjustRightInd/>
        <w:rPr>
          <w:rFonts w:ascii="Times New Roman" w:hAnsi="Times New Roman" w:cs="Times New Roman"/>
        </w:rPr>
      </w:pPr>
      <w:r>
        <w:rPr>
          <w:rFonts w:ascii="Times New Roman" w:hAnsi="Times New Roman" w:cs="Times New Roman"/>
        </w:rPr>
        <w:t xml:space="preserve">kan </w:t>
      </w:r>
      <w:r w:rsidR="00B340A4" w:rsidRPr="00B340A4">
        <w:rPr>
          <w:rFonts w:ascii="Times New Roman" w:hAnsi="Times New Roman" w:cs="Times New Roman"/>
        </w:rPr>
        <w:t>indgå i udviklingsarbejde og samarbejde med andre fagpersoner omkring problemstillinger med fokus på mellemmenneskelige aspekter i den palliative indsats</w:t>
      </w:r>
    </w:p>
    <w:p w:rsidR="00B340A4" w:rsidRPr="00B340A4" w:rsidRDefault="00B340A4" w:rsidP="00B340A4">
      <w:pPr>
        <w:pStyle w:val="Default"/>
        <w:rPr>
          <w:rFonts w:ascii="Times New Roman" w:hAnsi="Times New Roman" w:cs="Times New Roman"/>
        </w:rPr>
      </w:pPr>
    </w:p>
    <w:p w:rsidR="00B340A4" w:rsidRPr="00B340A4" w:rsidRDefault="00B340A4" w:rsidP="00B340A4">
      <w:pPr>
        <w:pStyle w:val="Default"/>
        <w:rPr>
          <w:rFonts w:ascii="Times New Roman" w:hAnsi="Times New Roman" w:cs="Times New Roman"/>
        </w:rPr>
      </w:pPr>
      <w:r w:rsidRPr="00B340A4">
        <w:rPr>
          <w:rFonts w:ascii="Times New Roman" w:hAnsi="Times New Roman" w:cs="Times New Roman"/>
          <w:b/>
        </w:rPr>
        <w:t>Indhold</w:t>
      </w:r>
      <w:r w:rsidRPr="00B340A4">
        <w:rPr>
          <w:rFonts w:ascii="Times New Roman" w:hAnsi="Times New Roman" w:cs="Times New Roman"/>
        </w:rPr>
        <w:t xml:space="preserve"> </w:t>
      </w:r>
    </w:p>
    <w:p w:rsidR="00B340A4" w:rsidRPr="00B340A4" w:rsidRDefault="00B340A4" w:rsidP="00EE1383">
      <w:pPr>
        <w:pStyle w:val="Listeafsnit1"/>
        <w:numPr>
          <w:ilvl w:val="0"/>
          <w:numId w:val="73"/>
        </w:numPr>
        <w:spacing w:after="0" w:line="240" w:lineRule="auto"/>
        <w:rPr>
          <w:rFonts w:ascii="Times New Roman" w:hAnsi="Times New Roman" w:cs="Times New Roman"/>
          <w:sz w:val="24"/>
          <w:szCs w:val="24"/>
        </w:rPr>
      </w:pPr>
      <w:r w:rsidRPr="00B340A4">
        <w:rPr>
          <w:rFonts w:ascii="Times New Roman" w:hAnsi="Times New Roman" w:cs="Times New Roman"/>
          <w:sz w:val="24"/>
          <w:szCs w:val="24"/>
        </w:rPr>
        <w:t>Dødens betydning i samfundet og hverdagslivet</w:t>
      </w:r>
    </w:p>
    <w:p w:rsidR="00B340A4" w:rsidRPr="00B340A4" w:rsidRDefault="00B340A4" w:rsidP="00EE1383">
      <w:pPr>
        <w:pStyle w:val="Listeafsnit1"/>
        <w:numPr>
          <w:ilvl w:val="0"/>
          <w:numId w:val="73"/>
        </w:numPr>
        <w:spacing w:after="0" w:line="240" w:lineRule="auto"/>
        <w:rPr>
          <w:rFonts w:ascii="Times New Roman" w:hAnsi="Times New Roman" w:cs="Times New Roman"/>
          <w:sz w:val="24"/>
          <w:szCs w:val="24"/>
        </w:rPr>
      </w:pPr>
      <w:r w:rsidRPr="00B340A4">
        <w:rPr>
          <w:rFonts w:ascii="Times New Roman" w:hAnsi="Times New Roman" w:cs="Times New Roman"/>
          <w:sz w:val="24"/>
          <w:szCs w:val="24"/>
        </w:rPr>
        <w:t>Kulturelle og religiøse forståelser af død og lindring</w:t>
      </w:r>
    </w:p>
    <w:p w:rsidR="00B340A4" w:rsidRPr="00B340A4" w:rsidRDefault="00B340A4" w:rsidP="00EE1383">
      <w:pPr>
        <w:pStyle w:val="Listeafsnit1"/>
        <w:numPr>
          <w:ilvl w:val="0"/>
          <w:numId w:val="73"/>
        </w:numPr>
        <w:spacing w:after="0" w:line="240" w:lineRule="auto"/>
        <w:rPr>
          <w:rFonts w:ascii="Times New Roman" w:hAnsi="Times New Roman" w:cs="Times New Roman"/>
          <w:b/>
          <w:bCs/>
          <w:sz w:val="24"/>
          <w:szCs w:val="24"/>
        </w:rPr>
      </w:pPr>
      <w:r w:rsidRPr="00B340A4">
        <w:rPr>
          <w:rFonts w:ascii="Times New Roman" w:hAnsi="Times New Roman" w:cs="Times New Roman"/>
          <w:sz w:val="24"/>
          <w:szCs w:val="24"/>
        </w:rPr>
        <w:t>Patientologi</w:t>
      </w:r>
    </w:p>
    <w:p w:rsidR="00B340A4" w:rsidRPr="00B340A4" w:rsidRDefault="00B340A4" w:rsidP="00EE1383">
      <w:pPr>
        <w:pStyle w:val="Listeafsnit1"/>
        <w:numPr>
          <w:ilvl w:val="0"/>
          <w:numId w:val="73"/>
        </w:numPr>
        <w:spacing w:after="0" w:line="240" w:lineRule="auto"/>
        <w:rPr>
          <w:rFonts w:ascii="Times New Roman" w:hAnsi="Times New Roman" w:cs="Times New Roman"/>
          <w:sz w:val="24"/>
          <w:szCs w:val="24"/>
        </w:rPr>
      </w:pPr>
      <w:r w:rsidRPr="00B340A4">
        <w:rPr>
          <w:rFonts w:ascii="Times New Roman" w:hAnsi="Times New Roman" w:cs="Times New Roman"/>
          <w:sz w:val="24"/>
          <w:szCs w:val="24"/>
        </w:rPr>
        <w:t>Samtaler om liv og død</w:t>
      </w:r>
    </w:p>
    <w:p w:rsidR="00B340A4" w:rsidRPr="00B340A4" w:rsidRDefault="00B340A4" w:rsidP="00EE1383">
      <w:pPr>
        <w:pStyle w:val="Listeafsnit1"/>
        <w:numPr>
          <w:ilvl w:val="0"/>
          <w:numId w:val="73"/>
        </w:numPr>
        <w:spacing w:after="0" w:line="240" w:lineRule="auto"/>
        <w:rPr>
          <w:rFonts w:ascii="Times New Roman" w:hAnsi="Times New Roman" w:cs="Times New Roman"/>
          <w:sz w:val="24"/>
          <w:szCs w:val="24"/>
        </w:rPr>
      </w:pPr>
      <w:r w:rsidRPr="00B340A4">
        <w:rPr>
          <w:rFonts w:ascii="Times New Roman" w:hAnsi="Times New Roman" w:cs="Times New Roman"/>
          <w:sz w:val="24"/>
          <w:szCs w:val="24"/>
        </w:rPr>
        <w:t>Familien - pårørende herunder børn, unge og ældre</w:t>
      </w:r>
    </w:p>
    <w:p w:rsidR="00B340A4" w:rsidRPr="00B340A4" w:rsidRDefault="00B340A4" w:rsidP="00EE1383">
      <w:pPr>
        <w:pStyle w:val="Listeafsnit1"/>
        <w:numPr>
          <w:ilvl w:val="0"/>
          <w:numId w:val="73"/>
        </w:numPr>
        <w:spacing w:after="0" w:line="240" w:lineRule="auto"/>
        <w:rPr>
          <w:rFonts w:ascii="Times New Roman" w:hAnsi="Times New Roman" w:cs="Times New Roman"/>
          <w:sz w:val="24"/>
          <w:szCs w:val="24"/>
        </w:rPr>
      </w:pPr>
      <w:r w:rsidRPr="00B340A4">
        <w:rPr>
          <w:rFonts w:ascii="Times New Roman" w:hAnsi="Times New Roman" w:cs="Times New Roman"/>
          <w:sz w:val="24"/>
          <w:szCs w:val="24"/>
        </w:rPr>
        <w:t>Eksistentiel, spirituel og religiøs lidelse og lindring</w:t>
      </w:r>
    </w:p>
    <w:p w:rsidR="00B340A4" w:rsidRPr="00B340A4" w:rsidRDefault="00B340A4" w:rsidP="00EE1383">
      <w:pPr>
        <w:pStyle w:val="Listeafsnit1"/>
        <w:numPr>
          <w:ilvl w:val="0"/>
          <w:numId w:val="73"/>
        </w:numPr>
        <w:spacing w:after="0" w:line="240" w:lineRule="auto"/>
        <w:rPr>
          <w:rFonts w:ascii="Times New Roman" w:hAnsi="Times New Roman" w:cs="Times New Roman"/>
          <w:sz w:val="24"/>
          <w:szCs w:val="24"/>
        </w:rPr>
      </w:pPr>
      <w:r w:rsidRPr="00B340A4">
        <w:rPr>
          <w:rFonts w:ascii="Times New Roman" w:hAnsi="Times New Roman" w:cs="Times New Roman"/>
          <w:sz w:val="24"/>
          <w:szCs w:val="24"/>
        </w:rPr>
        <w:t>Organisatoriske udfordringer – forløbskoordinering – kliniske retningslin</w:t>
      </w:r>
      <w:r w:rsidR="00FC6653">
        <w:rPr>
          <w:rFonts w:ascii="Times New Roman" w:hAnsi="Times New Roman" w:cs="Times New Roman"/>
          <w:sz w:val="24"/>
          <w:szCs w:val="24"/>
        </w:rPr>
        <w:t>i</w:t>
      </w:r>
      <w:r w:rsidRPr="00B340A4">
        <w:rPr>
          <w:rFonts w:ascii="Times New Roman" w:hAnsi="Times New Roman" w:cs="Times New Roman"/>
          <w:sz w:val="24"/>
          <w:szCs w:val="24"/>
        </w:rPr>
        <w:t>er</w:t>
      </w:r>
    </w:p>
    <w:p w:rsidR="00B340A4" w:rsidRPr="00B340A4" w:rsidRDefault="00B340A4" w:rsidP="00EE1383">
      <w:pPr>
        <w:pStyle w:val="Listeafsnit1"/>
        <w:numPr>
          <w:ilvl w:val="0"/>
          <w:numId w:val="73"/>
        </w:numPr>
        <w:spacing w:after="0" w:line="240" w:lineRule="auto"/>
        <w:rPr>
          <w:rFonts w:ascii="Times New Roman" w:hAnsi="Times New Roman" w:cs="Times New Roman"/>
          <w:sz w:val="24"/>
          <w:szCs w:val="24"/>
        </w:rPr>
      </w:pPr>
      <w:r w:rsidRPr="00B340A4">
        <w:rPr>
          <w:rFonts w:ascii="Times New Roman" w:hAnsi="Times New Roman" w:cs="Times New Roman"/>
          <w:sz w:val="24"/>
          <w:szCs w:val="24"/>
        </w:rPr>
        <w:t>Samarbejde og formidling tværfagligt og tværsektorielt</w:t>
      </w:r>
    </w:p>
    <w:p w:rsidR="00B340A4" w:rsidRPr="00B340A4" w:rsidRDefault="00B340A4" w:rsidP="00B340A4">
      <w:pPr>
        <w:pStyle w:val="Default"/>
        <w:rPr>
          <w:rFonts w:ascii="Times New Roman" w:hAnsi="Times New Roman" w:cs="Times New Roman"/>
          <w:b/>
          <w:bCs/>
        </w:rPr>
      </w:pPr>
    </w:p>
    <w:p w:rsidR="00B340A4" w:rsidRPr="00B340A4" w:rsidRDefault="00B340A4" w:rsidP="00B340A4">
      <w:pPr>
        <w:pStyle w:val="Default"/>
        <w:rPr>
          <w:rFonts w:ascii="Times New Roman" w:hAnsi="Times New Roman" w:cs="Times New Roman"/>
          <w:b/>
          <w:bCs/>
        </w:rPr>
      </w:pPr>
      <w:r w:rsidRPr="00B340A4">
        <w:rPr>
          <w:rFonts w:ascii="Times New Roman" w:hAnsi="Times New Roman" w:cs="Times New Roman"/>
          <w:b/>
          <w:bCs/>
        </w:rPr>
        <w:t xml:space="preserve">Bedømmelse </w:t>
      </w:r>
    </w:p>
    <w:p w:rsidR="00B340A4" w:rsidRPr="00B340A4" w:rsidRDefault="00B340A4" w:rsidP="00B340A4">
      <w:pPr>
        <w:rPr>
          <w:rFonts w:ascii="Times New Roman" w:hAnsi="Times New Roman"/>
        </w:rPr>
      </w:pPr>
      <w:r w:rsidRPr="00B340A4">
        <w:rPr>
          <w:rFonts w:ascii="Times New Roman" w:hAnsi="Times New Roman"/>
        </w:rPr>
        <w:t xml:space="preserve">Individuel bedømmelse med intern vurdering efter </w:t>
      </w:r>
      <w:r w:rsidR="003B3E25">
        <w:rPr>
          <w:rFonts w:ascii="Times New Roman" w:hAnsi="Times New Roman"/>
        </w:rPr>
        <w:t>7-trins-skalaen</w:t>
      </w:r>
      <w:r w:rsidRPr="00B340A4">
        <w:rPr>
          <w:rFonts w:ascii="Times New Roman" w:hAnsi="Times New Roman"/>
        </w:rPr>
        <w:t>.</w:t>
      </w:r>
    </w:p>
    <w:p w:rsidR="00FA15E0" w:rsidRDefault="00FA15E0" w:rsidP="00FA15E0">
      <w:pPr>
        <w:spacing w:after="240"/>
      </w:pPr>
      <w:r>
        <w:t>________________________________________________________________________________</w:t>
      </w:r>
    </w:p>
    <w:p w:rsidR="005102CC" w:rsidRPr="00B340A4" w:rsidRDefault="005102CC" w:rsidP="00044297">
      <w:pPr>
        <w:pStyle w:val="Overskrift2"/>
        <w:rPr>
          <w:szCs w:val="24"/>
        </w:rPr>
      </w:pPr>
      <w:bookmarkStart w:id="71" w:name="_Toc482859567"/>
      <w:r w:rsidRPr="00B340A4">
        <w:rPr>
          <w:szCs w:val="24"/>
        </w:rPr>
        <w:t>Modul Rs</w:t>
      </w:r>
      <w:r w:rsidR="00044297" w:rsidRPr="00B340A4">
        <w:rPr>
          <w:szCs w:val="24"/>
        </w:rPr>
        <w:t>1</w:t>
      </w:r>
      <w:r w:rsidR="00CF3A53">
        <w:rPr>
          <w:szCs w:val="24"/>
        </w:rPr>
        <w:t>5</w:t>
      </w:r>
      <w:r w:rsidRPr="00B340A4">
        <w:rPr>
          <w:szCs w:val="24"/>
        </w:rPr>
        <w:t>:</w:t>
      </w:r>
      <w:r w:rsidR="00044297" w:rsidRPr="00B340A4">
        <w:rPr>
          <w:szCs w:val="24"/>
        </w:rPr>
        <w:t xml:space="preserve"> Palliativ indsats – symptomlindring og det professionelle arbejde</w:t>
      </w:r>
      <w:bookmarkEnd w:id="71"/>
    </w:p>
    <w:p w:rsidR="00B340A4" w:rsidRPr="00B340A4" w:rsidRDefault="00B340A4" w:rsidP="00B340A4">
      <w:pPr>
        <w:rPr>
          <w:rFonts w:ascii="Times New Roman" w:hAnsi="Times New Roman"/>
          <w:bCs/>
        </w:rPr>
      </w:pPr>
      <w:r w:rsidRPr="00B340A4">
        <w:rPr>
          <w:rFonts w:ascii="Times New Roman" w:hAnsi="Times New Roman"/>
          <w:bCs/>
        </w:rPr>
        <w:t>Modulet har fokus på betydningen af tværfaglig indsats for den uhelbredeligt syge og døende pat</w:t>
      </w:r>
      <w:r w:rsidRPr="00B340A4">
        <w:rPr>
          <w:rFonts w:ascii="Times New Roman" w:hAnsi="Times New Roman"/>
          <w:bCs/>
        </w:rPr>
        <w:t>i</w:t>
      </w:r>
      <w:r w:rsidRPr="00B340A4">
        <w:rPr>
          <w:rFonts w:ascii="Times New Roman" w:hAnsi="Times New Roman"/>
          <w:bCs/>
        </w:rPr>
        <w:t>ents lidelser, især med henblik på komplekse tilstande. Der fokuseres på betydningen af det profe</w:t>
      </w:r>
      <w:r w:rsidRPr="00B340A4">
        <w:rPr>
          <w:rFonts w:ascii="Times New Roman" w:hAnsi="Times New Roman"/>
          <w:bCs/>
        </w:rPr>
        <w:t>s</w:t>
      </w:r>
      <w:r w:rsidRPr="00B340A4">
        <w:rPr>
          <w:rFonts w:ascii="Times New Roman" w:hAnsi="Times New Roman"/>
          <w:bCs/>
        </w:rPr>
        <w:t>sionelle arbejde mellem liv og død og de etiske dilemmaer i relation hertil. Symptomlindring og komplekse tilstande er rammen for en udviklingsbaseret og forskningsorienteret praksisfordybelse</w:t>
      </w:r>
    </w:p>
    <w:p w:rsidR="00B340A4" w:rsidRPr="00B340A4" w:rsidRDefault="00B340A4" w:rsidP="00B340A4">
      <w:pPr>
        <w:rPr>
          <w:rFonts w:ascii="Times New Roman" w:hAnsi="Times New Roman"/>
          <w:b/>
        </w:rPr>
      </w:pPr>
    </w:p>
    <w:p w:rsidR="00B340A4" w:rsidRPr="00B340A4" w:rsidRDefault="00B340A4" w:rsidP="00B340A4">
      <w:pPr>
        <w:rPr>
          <w:rFonts w:ascii="Times New Roman" w:hAnsi="Times New Roman"/>
          <w:b/>
        </w:rPr>
      </w:pPr>
      <w:r w:rsidRPr="00B340A4">
        <w:rPr>
          <w:rFonts w:ascii="Times New Roman" w:hAnsi="Times New Roman"/>
          <w:b/>
        </w:rPr>
        <w:t>Omfang</w:t>
      </w:r>
    </w:p>
    <w:p w:rsidR="00B340A4" w:rsidRPr="00B340A4" w:rsidRDefault="00B340A4" w:rsidP="00B340A4">
      <w:pPr>
        <w:rPr>
          <w:rFonts w:ascii="Times New Roman" w:hAnsi="Times New Roman"/>
        </w:rPr>
      </w:pPr>
      <w:r w:rsidRPr="00B340A4">
        <w:rPr>
          <w:rFonts w:ascii="Times New Roman" w:hAnsi="Times New Roman"/>
        </w:rPr>
        <w:t>5 ECTS.</w:t>
      </w:r>
    </w:p>
    <w:p w:rsidR="00B340A4" w:rsidRPr="00B340A4" w:rsidRDefault="00B340A4" w:rsidP="00B340A4">
      <w:pPr>
        <w:pStyle w:val="Sidefod"/>
        <w:rPr>
          <w:rFonts w:ascii="Times New Roman" w:hAnsi="Times New Roman"/>
        </w:rPr>
      </w:pPr>
    </w:p>
    <w:p w:rsidR="00B340A4" w:rsidRPr="00B340A4" w:rsidRDefault="00B340A4" w:rsidP="00B340A4">
      <w:pPr>
        <w:rPr>
          <w:rFonts w:ascii="Times New Roman" w:hAnsi="Times New Roman"/>
          <w:b/>
        </w:rPr>
      </w:pPr>
      <w:r w:rsidRPr="00B340A4">
        <w:rPr>
          <w:rFonts w:ascii="Times New Roman" w:hAnsi="Times New Roman"/>
          <w:b/>
        </w:rPr>
        <w:t>Lærings</w:t>
      </w:r>
      <w:r w:rsidR="00CF3A53">
        <w:rPr>
          <w:rFonts w:ascii="Times New Roman" w:hAnsi="Times New Roman"/>
          <w:b/>
        </w:rPr>
        <w:t>mål</w:t>
      </w:r>
    </w:p>
    <w:p w:rsidR="0041651B" w:rsidRPr="002E6263" w:rsidRDefault="0041651B" w:rsidP="0041651B">
      <w:pPr>
        <w:rPr>
          <w:rFonts w:ascii="Times New Roman" w:hAnsi="Times New Roman"/>
        </w:rPr>
      </w:pPr>
      <w:r>
        <w:rPr>
          <w:rFonts w:ascii="Times New Roman" w:hAnsi="Times New Roman"/>
        </w:rPr>
        <w:t>Det er målet, at den studerende gennem integration af praksiserfaring og udviklingsorientering</w:t>
      </w:r>
    </w:p>
    <w:p w:rsidR="00B340A4" w:rsidRPr="00B340A4" w:rsidRDefault="00B340A4" w:rsidP="00B340A4">
      <w:pPr>
        <w:rPr>
          <w:rFonts w:ascii="Times New Roman" w:hAnsi="Times New Roman"/>
          <w:b/>
          <w:iCs/>
        </w:rPr>
      </w:pPr>
      <w:r w:rsidRPr="00B340A4">
        <w:rPr>
          <w:rFonts w:ascii="Times New Roman" w:hAnsi="Times New Roman"/>
          <w:b/>
          <w:iCs/>
        </w:rPr>
        <w:t>Viden</w:t>
      </w:r>
    </w:p>
    <w:p w:rsidR="00B340A4" w:rsidRPr="00B340A4" w:rsidRDefault="0041651B" w:rsidP="00EE1383">
      <w:pPr>
        <w:numPr>
          <w:ilvl w:val="0"/>
          <w:numId w:val="77"/>
        </w:numPr>
        <w:suppressAutoHyphens/>
        <w:rPr>
          <w:rFonts w:ascii="Times New Roman" w:hAnsi="Times New Roman"/>
          <w:bCs/>
        </w:rPr>
      </w:pPr>
      <w:r>
        <w:rPr>
          <w:rFonts w:ascii="Times New Roman" w:hAnsi="Times New Roman"/>
        </w:rPr>
        <w:t xml:space="preserve">kan </w:t>
      </w:r>
      <w:r w:rsidR="00B340A4" w:rsidRPr="00B340A4">
        <w:rPr>
          <w:rFonts w:ascii="Times New Roman" w:hAnsi="Times New Roman"/>
        </w:rPr>
        <w:t xml:space="preserve">beskrive, formulere og formidle forskellige konkrete tiltag i forhold til lindring af komplekse tilstande inden for tværfaglig palliativ indsats </w:t>
      </w:r>
      <w:r w:rsidR="00B340A4" w:rsidRPr="00B340A4">
        <w:rPr>
          <w:rFonts w:ascii="Times New Roman" w:hAnsi="Times New Roman"/>
          <w:bCs/>
        </w:rPr>
        <w:t xml:space="preserve">overfor den uhelbredeligt syge og døende </w:t>
      </w:r>
    </w:p>
    <w:p w:rsidR="00B340A4" w:rsidRPr="00B340A4" w:rsidRDefault="0041651B" w:rsidP="00EE1383">
      <w:pPr>
        <w:numPr>
          <w:ilvl w:val="0"/>
          <w:numId w:val="77"/>
        </w:numPr>
        <w:suppressAutoHyphens/>
        <w:rPr>
          <w:rFonts w:ascii="Times New Roman" w:hAnsi="Times New Roman"/>
          <w:bCs/>
        </w:rPr>
      </w:pPr>
      <w:r>
        <w:rPr>
          <w:rFonts w:ascii="Times New Roman" w:hAnsi="Times New Roman"/>
        </w:rPr>
        <w:t xml:space="preserve">kan </w:t>
      </w:r>
      <w:r w:rsidR="00B340A4" w:rsidRPr="00B340A4">
        <w:rPr>
          <w:rFonts w:ascii="Times New Roman" w:hAnsi="Times New Roman"/>
        </w:rPr>
        <w:t>reflektere over de valgte problemstillinger på en måde der synliggør den studerendes forståelse for, at der kan anlægges forskellige relevan</w:t>
      </w:r>
      <w:r w:rsidR="00806C8C">
        <w:rPr>
          <w:rFonts w:ascii="Times New Roman" w:hAnsi="Times New Roman"/>
        </w:rPr>
        <w:t>te perspektiver til lindring af</w:t>
      </w:r>
      <w:r w:rsidR="00B340A4" w:rsidRPr="00B340A4">
        <w:rPr>
          <w:rFonts w:ascii="Times New Roman" w:hAnsi="Times New Roman"/>
        </w:rPr>
        <w:t xml:space="preserve"> k</w:t>
      </w:r>
      <w:r w:rsidR="00806C8C">
        <w:rPr>
          <w:rFonts w:ascii="Times New Roman" w:hAnsi="Times New Roman"/>
        </w:rPr>
        <w:t>omplekse tilstande og symptomer</w:t>
      </w:r>
      <w:r w:rsidR="00B340A4" w:rsidRPr="00B340A4">
        <w:rPr>
          <w:rFonts w:ascii="Times New Roman" w:hAnsi="Times New Roman"/>
        </w:rPr>
        <w:t xml:space="preserve"> i den tværfaglige palliative indsats </w:t>
      </w:r>
      <w:r w:rsidR="00B340A4" w:rsidRPr="00B340A4">
        <w:rPr>
          <w:rFonts w:ascii="Times New Roman" w:hAnsi="Times New Roman"/>
          <w:bCs/>
        </w:rPr>
        <w:t>overfor den uhelbredeligt syge og døende</w:t>
      </w:r>
    </w:p>
    <w:p w:rsidR="00B340A4" w:rsidRPr="00B340A4" w:rsidRDefault="00B340A4" w:rsidP="00B340A4">
      <w:pPr>
        <w:ind w:left="737"/>
        <w:rPr>
          <w:rFonts w:ascii="Times New Roman" w:hAnsi="Times New Roman"/>
          <w:b/>
        </w:rPr>
      </w:pPr>
    </w:p>
    <w:p w:rsidR="00B340A4" w:rsidRPr="00B340A4" w:rsidRDefault="00B340A4" w:rsidP="00B340A4">
      <w:pPr>
        <w:rPr>
          <w:rFonts w:ascii="Times New Roman" w:hAnsi="Times New Roman"/>
          <w:b/>
        </w:rPr>
      </w:pPr>
      <w:r w:rsidRPr="00B340A4">
        <w:rPr>
          <w:rFonts w:ascii="Times New Roman" w:hAnsi="Times New Roman"/>
          <w:b/>
        </w:rPr>
        <w:t>Færdigheder</w:t>
      </w:r>
    </w:p>
    <w:p w:rsidR="00B340A4" w:rsidRPr="00B340A4" w:rsidRDefault="0041651B" w:rsidP="00EE1383">
      <w:pPr>
        <w:numPr>
          <w:ilvl w:val="0"/>
          <w:numId w:val="74"/>
        </w:numPr>
        <w:suppressAutoHyphens/>
        <w:rPr>
          <w:rFonts w:ascii="Times New Roman" w:hAnsi="Times New Roman"/>
        </w:rPr>
      </w:pPr>
      <w:r>
        <w:rPr>
          <w:rFonts w:ascii="Times New Roman" w:hAnsi="Times New Roman"/>
        </w:rPr>
        <w:t xml:space="preserve">kan </w:t>
      </w:r>
      <w:r w:rsidR="00B340A4" w:rsidRPr="00B340A4">
        <w:rPr>
          <w:rFonts w:ascii="Times New Roman" w:hAnsi="Times New Roman"/>
        </w:rPr>
        <w:t xml:space="preserve">dokumentere, analysere og vurdere komplekse problemstillinger i forhold til </w:t>
      </w:r>
      <w:r w:rsidR="00B340A4" w:rsidRPr="00B340A4">
        <w:rPr>
          <w:rFonts w:ascii="Times New Roman" w:hAnsi="Times New Roman"/>
          <w:bCs/>
        </w:rPr>
        <w:t xml:space="preserve">lindring </w:t>
      </w:r>
      <w:r w:rsidR="00B340A4" w:rsidRPr="00B340A4">
        <w:rPr>
          <w:rFonts w:ascii="Times New Roman" w:hAnsi="Times New Roman"/>
        </w:rPr>
        <w:t>af lidelse hos uhelbredeligt syge og døende mennesker</w:t>
      </w:r>
    </w:p>
    <w:p w:rsidR="00B340A4" w:rsidRPr="00B340A4" w:rsidRDefault="0041651B" w:rsidP="00EE1383">
      <w:pPr>
        <w:numPr>
          <w:ilvl w:val="0"/>
          <w:numId w:val="77"/>
        </w:numPr>
        <w:suppressAutoHyphens/>
        <w:rPr>
          <w:rFonts w:ascii="Times New Roman" w:hAnsi="Times New Roman"/>
          <w:bCs/>
        </w:rPr>
      </w:pPr>
      <w:r>
        <w:rPr>
          <w:rFonts w:ascii="Times New Roman" w:hAnsi="Times New Roman"/>
        </w:rPr>
        <w:t xml:space="preserve">kan </w:t>
      </w:r>
      <w:r w:rsidR="00B340A4" w:rsidRPr="00B340A4">
        <w:rPr>
          <w:rFonts w:ascii="Times New Roman" w:hAnsi="Times New Roman"/>
        </w:rPr>
        <w:t xml:space="preserve">dokumentere, formulere og formidle problemstillinger og handlemuligheder som relaterer sig til tværfaglig palliativ indsats – især med fokus på komplekse tilstande og lindring af lidelse </w:t>
      </w:r>
      <w:r w:rsidR="00B340A4" w:rsidRPr="00B340A4">
        <w:rPr>
          <w:rFonts w:ascii="Times New Roman" w:hAnsi="Times New Roman"/>
          <w:bCs/>
        </w:rPr>
        <w:t xml:space="preserve">overfor den uhelbredeligt syge og døende </w:t>
      </w:r>
    </w:p>
    <w:p w:rsidR="00B340A4" w:rsidRPr="00B340A4" w:rsidRDefault="0041651B" w:rsidP="00EE1383">
      <w:pPr>
        <w:numPr>
          <w:ilvl w:val="0"/>
          <w:numId w:val="74"/>
        </w:numPr>
        <w:suppressAutoHyphens/>
        <w:rPr>
          <w:rFonts w:ascii="Times New Roman" w:hAnsi="Times New Roman"/>
        </w:rPr>
      </w:pPr>
      <w:r>
        <w:rPr>
          <w:rFonts w:ascii="Times New Roman" w:hAnsi="Times New Roman"/>
        </w:rPr>
        <w:t xml:space="preserve">kan </w:t>
      </w:r>
      <w:r w:rsidR="00B340A4" w:rsidRPr="00B340A4">
        <w:rPr>
          <w:rFonts w:ascii="Times New Roman" w:hAnsi="Times New Roman"/>
        </w:rPr>
        <w:t>søge, udvælge, analysere og vurdere litteratur, samt undersøgelses- og forskningsresultater med releva</w:t>
      </w:r>
      <w:r>
        <w:rPr>
          <w:rFonts w:ascii="Times New Roman" w:hAnsi="Times New Roman"/>
        </w:rPr>
        <w:t>ns for modulets faglige indhold</w:t>
      </w:r>
    </w:p>
    <w:p w:rsidR="00B340A4" w:rsidRPr="00B340A4" w:rsidRDefault="00B340A4" w:rsidP="00B340A4">
      <w:pPr>
        <w:rPr>
          <w:rFonts w:ascii="Times New Roman" w:hAnsi="Times New Roman"/>
          <w:b/>
          <w:iCs/>
        </w:rPr>
      </w:pPr>
    </w:p>
    <w:p w:rsidR="00B340A4" w:rsidRPr="00B340A4" w:rsidRDefault="00B340A4" w:rsidP="00B340A4">
      <w:pPr>
        <w:rPr>
          <w:rFonts w:ascii="Times New Roman" w:hAnsi="Times New Roman"/>
          <w:b/>
          <w:i/>
        </w:rPr>
      </w:pPr>
      <w:r w:rsidRPr="00B340A4">
        <w:rPr>
          <w:rFonts w:ascii="Times New Roman" w:hAnsi="Times New Roman"/>
          <w:b/>
          <w:iCs/>
        </w:rPr>
        <w:t>Kompetencer</w:t>
      </w:r>
      <w:r w:rsidRPr="00B340A4">
        <w:rPr>
          <w:rFonts w:ascii="Times New Roman" w:hAnsi="Times New Roman"/>
          <w:b/>
          <w:i/>
        </w:rPr>
        <w:t xml:space="preserve"> </w:t>
      </w:r>
    </w:p>
    <w:p w:rsidR="00B340A4" w:rsidRPr="00B340A4" w:rsidRDefault="0041651B" w:rsidP="00EE1383">
      <w:pPr>
        <w:numPr>
          <w:ilvl w:val="0"/>
          <w:numId w:val="75"/>
        </w:numPr>
        <w:suppressAutoHyphens/>
        <w:rPr>
          <w:rFonts w:ascii="Times New Roman" w:hAnsi="Times New Roman"/>
        </w:rPr>
      </w:pPr>
      <w:r>
        <w:rPr>
          <w:rFonts w:ascii="Times New Roman" w:hAnsi="Times New Roman"/>
        </w:rPr>
        <w:t xml:space="preserve">kan </w:t>
      </w:r>
      <w:r w:rsidR="00B340A4" w:rsidRPr="00B340A4">
        <w:rPr>
          <w:rFonts w:ascii="Times New Roman" w:hAnsi="Times New Roman"/>
        </w:rPr>
        <w:t xml:space="preserve">træffe og fagligt begrunde beslutninger med fokus på lindring af komplekse tilstande hos uhelbredeligt syge og døende mennesker </w:t>
      </w:r>
    </w:p>
    <w:p w:rsidR="00B340A4" w:rsidRPr="00B340A4" w:rsidRDefault="0041651B" w:rsidP="00EE1383">
      <w:pPr>
        <w:numPr>
          <w:ilvl w:val="0"/>
          <w:numId w:val="75"/>
        </w:numPr>
        <w:suppressAutoHyphens/>
        <w:rPr>
          <w:rFonts w:ascii="Times New Roman" w:hAnsi="Times New Roman"/>
          <w:b/>
          <w:bCs/>
        </w:rPr>
      </w:pPr>
      <w:r>
        <w:rPr>
          <w:rFonts w:ascii="Times New Roman" w:hAnsi="Times New Roman"/>
        </w:rPr>
        <w:t xml:space="preserve">kan </w:t>
      </w:r>
      <w:r w:rsidR="00B340A4" w:rsidRPr="00B340A4">
        <w:rPr>
          <w:rFonts w:ascii="Times New Roman" w:hAnsi="Times New Roman"/>
        </w:rPr>
        <w:t>indgå i udviklingsarbejde og samarbejde med andre fagpersoner omkring problemstillinger med fokus på komplekse tilstande og lindring af lidelse i den palliative indsats</w:t>
      </w:r>
    </w:p>
    <w:p w:rsidR="00B340A4" w:rsidRPr="00B340A4" w:rsidRDefault="00B340A4" w:rsidP="00B340A4">
      <w:pPr>
        <w:rPr>
          <w:rFonts w:ascii="Times New Roman" w:hAnsi="Times New Roman"/>
          <w:b/>
        </w:rPr>
      </w:pPr>
    </w:p>
    <w:p w:rsidR="00B340A4" w:rsidRPr="00B340A4" w:rsidRDefault="00B340A4" w:rsidP="00B340A4">
      <w:pPr>
        <w:rPr>
          <w:rFonts w:ascii="Times New Roman" w:hAnsi="Times New Roman"/>
          <w:b/>
        </w:rPr>
      </w:pPr>
      <w:r w:rsidRPr="00B340A4">
        <w:rPr>
          <w:rFonts w:ascii="Times New Roman" w:hAnsi="Times New Roman"/>
          <w:b/>
        </w:rPr>
        <w:t>Indhold</w:t>
      </w:r>
    </w:p>
    <w:p w:rsidR="00B340A4" w:rsidRPr="00B340A4" w:rsidRDefault="00B340A4" w:rsidP="00EE1383">
      <w:pPr>
        <w:pStyle w:val="Listeafsnit1"/>
        <w:numPr>
          <w:ilvl w:val="0"/>
          <w:numId w:val="76"/>
        </w:numPr>
        <w:spacing w:after="0" w:line="240" w:lineRule="auto"/>
        <w:rPr>
          <w:rFonts w:ascii="Times New Roman" w:hAnsi="Times New Roman" w:cs="Times New Roman"/>
          <w:sz w:val="24"/>
          <w:szCs w:val="24"/>
        </w:rPr>
      </w:pPr>
      <w:r w:rsidRPr="00B340A4">
        <w:rPr>
          <w:rFonts w:ascii="Times New Roman" w:hAnsi="Times New Roman" w:cs="Times New Roman"/>
          <w:sz w:val="24"/>
          <w:szCs w:val="24"/>
        </w:rPr>
        <w:t>Palliation i et nationalt og internationalt perspektiv</w:t>
      </w:r>
    </w:p>
    <w:p w:rsidR="00B340A4" w:rsidRPr="00B340A4" w:rsidRDefault="00B340A4" w:rsidP="00EE1383">
      <w:pPr>
        <w:pStyle w:val="Listeafsnit1"/>
        <w:numPr>
          <w:ilvl w:val="0"/>
          <w:numId w:val="76"/>
        </w:numPr>
        <w:spacing w:after="0" w:line="240" w:lineRule="auto"/>
        <w:rPr>
          <w:rFonts w:ascii="Times New Roman" w:hAnsi="Times New Roman" w:cs="Times New Roman"/>
          <w:sz w:val="24"/>
          <w:szCs w:val="24"/>
        </w:rPr>
      </w:pPr>
      <w:r w:rsidRPr="00B340A4">
        <w:rPr>
          <w:rFonts w:ascii="Times New Roman" w:hAnsi="Times New Roman" w:cs="Times New Roman"/>
          <w:sz w:val="24"/>
          <w:szCs w:val="24"/>
        </w:rPr>
        <w:t xml:space="preserve">Lidelse og lindring som komplekse tilstande og symptomer </w:t>
      </w:r>
    </w:p>
    <w:p w:rsidR="00B340A4" w:rsidRPr="00B340A4" w:rsidRDefault="00B340A4" w:rsidP="00EE1383">
      <w:pPr>
        <w:pStyle w:val="Listeafsnit1"/>
        <w:numPr>
          <w:ilvl w:val="0"/>
          <w:numId w:val="76"/>
        </w:numPr>
        <w:spacing w:after="0" w:line="240" w:lineRule="auto"/>
        <w:rPr>
          <w:rFonts w:ascii="Times New Roman" w:hAnsi="Times New Roman" w:cs="Times New Roman"/>
          <w:sz w:val="24"/>
          <w:szCs w:val="24"/>
        </w:rPr>
      </w:pPr>
      <w:r w:rsidRPr="00B340A4">
        <w:rPr>
          <w:rFonts w:ascii="Times New Roman" w:hAnsi="Times New Roman" w:cs="Times New Roman"/>
          <w:sz w:val="24"/>
          <w:szCs w:val="24"/>
        </w:rPr>
        <w:t>Indsats over for delir, kognitive forstyrrelser og depression samt kropsændringer</w:t>
      </w:r>
    </w:p>
    <w:p w:rsidR="00B340A4" w:rsidRPr="00B340A4" w:rsidRDefault="00B340A4" w:rsidP="00EE1383">
      <w:pPr>
        <w:pStyle w:val="Listeafsnit1"/>
        <w:numPr>
          <w:ilvl w:val="0"/>
          <w:numId w:val="76"/>
        </w:numPr>
        <w:spacing w:after="0" w:line="240" w:lineRule="auto"/>
        <w:rPr>
          <w:rFonts w:ascii="Times New Roman" w:hAnsi="Times New Roman" w:cs="Times New Roman"/>
          <w:bCs/>
          <w:sz w:val="24"/>
          <w:szCs w:val="24"/>
        </w:rPr>
      </w:pPr>
      <w:r w:rsidRPr="00B340A4">
        <w:rPr>
          <w:rFonts w:ascii="Times New Roman" w:hAnsi="Times New Roman" w:cs="Times New Roman"/>
          <w:bCs/>
          <w:sz w:val="24"/>
          <w:szCs w:val="24"/>
        </w:rPr>
        <w:t xml:space="preserve">Angst og sorg </w:t>
      </w:r>
    </w:p>
    <w:p w:rsidR="00B340A4" w:rsidRPr="00B340A4" w:rsidRDefault="00B340A4" w:rsidP="00EE1383">
      <w:pPr>
        <w:pStyle w:val="Listeafsnit1"/>
        <w:numPr>
          <w:ilvl w:val="0"/>
          <w:numId w:val="76"/>
        </w:numPr>
        <w:spacing w:after="0" w:line="240" w:lineRule="auto"/>
        <w:rPr>
          <w:rFonts w:ascii="Times New Roman" w:hAnsi="Times New Roman" w:cs="Times New Roman"/>
          <w:sz w:val="24"/>
          <w:szCs w:val="24"/>
        </w:rPr>
      </w:pPr>
      <w:r w:rsidRPr="00B340A4">
        <w:rPr>
          <w:rFonts w:ascii="Times New Roman" w:hAnsi="Times New Roman" w:cs="Times New Roman"/>
          <w:sz w:val="24"/>
          <w:szCs w:val="24"/>
        </w:rPr>
        <w:t xml:space="preserve">Etiske dilemmaer </w:t>
      </w:r>
    </w:p>
    <w:p w:rsidR="00B340A4" w:rsidRPr="00B340A4" w:rsidRDefault="00B340A4" w:rsidP="00EE1383">
      <w:pPr>
        <w:pStyle w:val="Listeafsnit1"/>
        <w:numPr>
          <w:ilvl w:val="0"/>
          <w:numId w:val="76"/>
        </w:numPr>
        <w:spacing w:after="0" w:line="240" w:lineRule="auto"/>
        <w:rPr>
          <w:rFonts w:ascii="Times New Roman" w:hAnsi="Times New Roman" w:cs="Times New Roman"/>
          <w:bCs/>
          <w:sz w:val="24"/>
          <w:szCs w:val="24"/>
        </w:rPr>
      </w:pPr>
      <w:r w:rsidRPr="00B340A4">
        <w:rPr>
          <w:rFonts w:ascii="Times New Roman" w:hAnsi="Times New Roman" w:cs="Times New Roman"/>
          <w:sz w:val="24"/>
          <w:szCs w:val="24"/>
        </w:rPr>
        <w:t>Professionelt arbejde mellem liv og dø</w:t>
      </w:r>
      <w:r w:rsidRPr="00B340A4">
        <w:rPr>
          <w:rFonts w:ascii="Times New Roman" w:hAnsi="Times New Roman" w:cs="Times New Roman"/>
          <w:bCs/>
          <w:sz w:val="24"/>
          <w:szCs w:val="24"/>
        </w:rPr>
        <w:t>d</w:t>
      </w:r>
    </w:p>
    <w:p w:rsidR="00B340A4" w:rsidRPr="00B340A4" w:rsidRDefault="00B340A4" w:rsidP="00B340A4">
      <w:pPr>
        <w:rPr>
          <w:rFonts w:ascii="Times New Roman" w:hAnsi="Times New Roman"/>
        </w:rPr>
      </w:pPr>
    </w:p>
    <w:p w:rsidR="00B340A4" w:rsidRPr="00B340A4" w:rsidRDefault="00B340A4" w:rsidP="00B340A4">
      <w:pPr>
        <w:rPr>
          <w:rFonts w:ascii="Times New Roman" w:hAnsi="Times New Roman"/>
          <w:b/>
          <w:bCs/>
        </w:rPr>
      </w:pPr>
      <w:r w:rsidRPr="00B340A4">
        <w:rPr>
          <w:rFonts w:ascii="Times New Roman" w:hAnsi="Times New Roman"/>
          <w:b/>
        </w:rPr>
        <w:t xml:space="preserve">Bedømmelse </w:t>
      </w:r>
    </w:p>
    <w:p w:rsidR="00B340A4" w:rsidRPr="00B340A4" w:rsidRDefault="00B340A4" w:rsidP="00B340A4">
      <w:pPr>
        <w:rPr>
          <w:rFonts w:ascii="Times New Roman" w:hAnsi="Times New Roman"/>
        </w:rPr>
      </w:pPr>
      <w:r w:rsidRPr="00B340A4">
        <w:rPr>
          <w:rFonts w:ascii="Times New Roman" w:hAnsi="Times New Roman"/>
        </w:rPr>
        <w:t xml:space="preserve">Individuel bedømmelse med intern vurdering efter </w:t>
      </w:r>
      <w:r w:rsidR="003B3E25">
        <w:rPr>
          <w:rFonts w:ascii="Times New Roman" w:hAnsi="Times New Roman"/>
        </w:rPr>
        <w:t>7-trins-skalaen</w:t>
      </w:r>
      <w:r w:rsidRPr="00B340A4">
        <w:rPr>
          <w:rFonts w:ascii="Times New Roman" w:hAnsi="Times New Roman"/>
        </w:rPr>
        <w:t>.</w:t>
      </w:r>
    </w:p>
    <w:p w:rsidR="00FA15E0" w:rsidRDefault="00FA15E0" w:rsidP="00FA15E0">
      <w:pPr>
        <w:spacing w:after="240"/>
      </w:pPr>
      <w:r>
        <w:t>________________________________________________________________________________</w:t>
      </w:r>
    </w:p>
    <w:p w:rsidR="005102CC" w:rsidRPr="00987420" w:rsidRDefault="005102CC" w:rsidP="00044297">
      <w:pPr>
        <w:pStyle w:val="Overskrift2"/>
        <w:rPr>
          <w:szCs w:val="24"/>
        </w:rPr>
      </w:pPr>
      <w:bookmarkStart w:id="72" w:name="_Toc482859568"/>
      <w:r w:rsidRPr="00987420">
        <w:rPr>
          <w:szCs w:val="24"/>
        </w:rPr>
        <w:t>Modul Rs</w:t>
      </w:r>
      <w:r w:rsidR="00044297" w:rsidRPr="00987420">
        <w:rPr>
          <w:szCs w:val="24"/>
        </w:rPr>
        <w:t>1</w:t>
      </w:r>
      <w:r w:rsidR="003E50AA">
        <w:rPr>
          <w:szCs w:val="24"/>
        </w:rPr>
        <w:t>6</w:t>
      </w:r>
      <w:r w:rsidRPr="00987420">
        <w:rPr>
          <w:szCs w:val="24"/>
        </w:rPr>
        <w:t>:</w:t>
      </w:r>
      <w:r w:rsidR="00044297" w:rsidRPr="00987420">
        <w:rPr>
          <w:szCs w:val="24"/>
        </w:rPr>
        <w:t xml:space="preserve"> Palliativ indsats – symptomlindring og evidensbaseret praksis</w:t>
      </w:r>
      <w:bookmarkEnd w:id="72"/>
    </w:p>
    <w:p w:rsidR="00987420" w:rsidRPr="00987420" w:rsidRDefault="00987420" w:rsidP="00987420">
      <w:pPr>
        <w:rPr>
          <w:rFonts w:ascii="Times New Roman" w:hAnsi="Times New Roman"/>
          <w:bCs/>
        </w:rPr>
      </w:pPr>
      <w:r w:rsidRPr="00987420">
        <w:rPr>
          <w:rFonts w:ascii="Times New Roman" w:hAnsi="Times New Roman"/>
          <w:bCs/>
        </w:rPr>
        <w:t>Modulet har fokus på symptomlindring, fysiske lidelser og den tværfaglige indsats betydning for den uhelbredeligt syge og døende patient samt evidens af indsatsen.  Modulet fokuserer på livskv</w:t>
      </w:r>
      <w:r w:rsidRPr="00987420">
        <w:rPr>
          <w:rFonts w:ascii="Times New Roman" w:hAnsi="Times New Roman"/>
          <w:bCs/>
        </w:rPr>
        <w:t>a</w:t>
      </w:r>
      <w:r w:rsidRPr="00987420">
        <w:rPr>
          <w:rFonts w:ascii="Times New Roman" w:hAnsi="Times New Roman"/>
          <w:bCs/>
        </w:rPr>
        <w:t>litet og meningsfulde aktiviteter og mestringsstrategiers indflydelse hos den uhelbredeligt syge og døende. Symptomlindring ved fysiske lidelser og komplekse tilstande er rammen for en udvikling</w:t>
      </w:r>
      <w:r w:rsidRPr="00987420">
        <w:rPr>
          <w:rFonts w:ascii="Times New Roman" w:hAnsi="Times New Roman"/>
          <w:bCs/>
        </w:rPr>
        <w:t>s</w:t>
      </w:r>
      <w:r w:rsidRPr="00987420">
        <w:rPr>
          <w:rFonts w:ascii="Times New Roman" w:hAnsi="Times New Roman"/>
          <w:bCs/>
        </w:rPr>
        <w:t>baseret og forskningsorienteret praksis fordybelse</w:t>
      </w:r>
    </w:p>
    <w:p w:rsidR="00987420" w:rsidRPr="00987420" w:rsidRDefault="00987420" w:rsidP="00987420">
      <w:pPr>
        <w:rPr>
          <w:rFonts w:ascii="Times New Roman" w:hAnsi="Times New Roman"/>
          <w:b/>
          <w:bCs/>
        </w:rPr>
      </w:pPr>
    </w:p>
    <w:p w:rsidR="00987420" w:rsidRPr="00987420" w:rsidRDefault="00987420" w:rsidP="00987420">
      <w:pPr>
        <w:rPr>
          <w:rFonts w:ascii="Times New Roman" w:hAnsi="Times New Roman"/>
          <w:b/>
        </w:rPr>
      </w:pPr>
      <w:r w:rsidRPr="00987420">
        <w:rPr>
          <w:rFonts w:ascii="Times New Roman" w:hAnsi="Times New Roman"/>
          <w:b/>
        </w:rPr>
        <w:t>Omfang</w:t>
      </w:r>
    </w:p>
    <w:p w:rsidR="00987420" w:rsidRPr="00987420" w:rsidRDefault="00445642" w:rsidP="00987420">
      <w:pPr>
        <w:rPr>
          <w:rFonts w:ascii="Times New Roman" w:hAnsi="Times New Roman"/>
        </w:rPr>
      </w:pPr>
      <w:r>
        <w:rPr>
          <w:rFonts w:ascii="Times New Roman" w:hAnsi="Times New Roman"/>
        </w:rPr>
        <w:t>5 ECTS</w:t>
      </w:r>
    </w:p>
    <w:p w:rsidR="00987420" w:rsidRPr="00987420" w:rsidRDefault="00987420" w:rsidP="00987420">
      <w:pPr>
        <w:pStyle w:val="Sidefod"/>
        <w:rPr>
          <w:rFonts w:ascii="Times New Roman" w:hAnsi="Times New Roman"/>
        </w:rPr>
      </w:pPr>
    </w:p>
    <w:p w:rsidR="00987420" w:rsidRDefault="00987420" w:rsidP="00F07AD2">
      <w:pPr>
        <w:keepNext/>
        <w:rPr>
          <w:rFonts w:ascii="Times New Roman" w:hAnsi="Times New Roman"/>
          <w:b/>
        </w:rPr>
      </w:pPr>
      <w:r w:rsidRPr="00987420">
        <w:rPr>
          <w:rFonts w:ascii="Times New Roman" w:hAnsi="Times New Roman"/>
          <w:b/>
        </w:rPr>
        <w:t>Lærings</w:t>
      </w:r>
      <w:r w:rsidR="003E50AA">
        <w:rPr>
          <w:rFonts w:ascii="Times New Roman" w:hAnsi="Times New Roman"/>
          <w:b/>
        </w:rPr>
        <w:t>mål</w:t>
      </w:r>
    </w:p>
    <w:p w:rsidR="0041651B" w:rsidRPr="002E6263" w:rsidRDefault="0041651B" w:rsidP="0041651B">
      <w:pPr>
        <w:rPr>
          <w:rFonts w:ascii="Times New Roman" w:hAnsi="Times New Roman"/>
        </w:rPr>
      </w:pPr>
      <w:r>
        <w:rPr>
          <w:rFonts w:ascii="Times New Roman" w:hAnsi="Times New Roman"/>
        </w:rPr>
        <w:t>Det er målet, at den studerende gennem integration af praksiserfaring og udviklingsorientering</w:t>
      </w:r>
    </w:p>
    <w:p w:rsidR="0041651B" w:rsidRPr="0041651B" w:rsidRDefault="0041651B" w:rsidP="00987420">
      <w:pPr>
        <w:rPr>
          <w:rFonts w:ascii="Times New Roman" w:hAnsi="Times New Roman"/>
        </w:rPr>
      </w:pPr>
    </w:p>
    <w:p w:rsidR="00987420" w:rsidRPr="00987420" w:rsidRDefault="00987420" w:rsidP="00987420">
      <w:pPr>
        <w:rPr>
          <w:rFonts w:ascii="Times New Roman" w:hAnsi="Times New Roman"/>
          <w:b/>
          <w:iCs/>
        </w:rPr>
      </w:pPr>
      <w:r w:rsidRPr="00987420">
        <w:rPr>
          <w:rFonts w:ascii="Times New Roman" w:hAnsi="Times New Roman"/>
          <w:b/>
          <w:iCs/>
        </w:rPr>
        <w:t>Viden</w:t>
      </w:r>
    </w:p>
    <w:p w:rsidR="00987420" w:rsidRPr="00987420" w:rsidRDefault="0041651B" w:rsidP="00EE1383">
      <w:pPr>
        <w:numPr>
          <w:ilvl w:val="0"/>
          <w:numId w:val="77"/>
        </w:numPr>
        <w:suppressAutoHyphens/>
        <w:rPr>
          <w:rFonts w:ascii="Times New Roman" w:hAnsi="Times New Roman"/>
        </w:rPr>
      </w:pPr>
      <w:r>
        <w:rPr>
          <w:rFonts w:ascii="Times New Roman" w:hAnsi="Times New Roman"/>
        </w:rPr>
        <w:t xml:space="preserve">kan </w:t>
      </w:r>
      <w:r w:rsidR="00987420" w:rsidRPr="00987420">
        <w:rPr>
          <w:rFonts w:ascii="Times New Roman" w:hAnsi="Times New Roman"/>
        </w:rPr>
        <w:t>beskrive, formulere og formidle forskellige konkrete tiltag i forhold til lindring af fysiske symptomer og lidelse især ved komplekse tilstande inden for tværfaglig palliativ indsats</w:t>
      </w:r>
    </w:p>
    <w:p w:rsidR="00987420" w:rsidRPr="00987420" w:rsidRDefault="0041651B" w:rsidP="00EE1383">
      <w:pPr>
        <w:numPr>
          <w:ilvl w:val="0"/>
          <w:numId w:val="77"/>
        </w:numPr>
        <w:suppressAutoHyphens/>
        <w:rPr>
          <w:rFonts w:ascii="Times New Roman" w:hAnsi="Times New Roman"/>
          <w:b/>
          <w:bCs/>
        </w:rPr>
      </w:pPr>
      <w:r>
        <w:rPr>
          <w:rFonts w:ascii="Times New Roman" w:hAnsi="Times New Roman"/>
        </w:rPr>
        <w:t xml:space="preserve">kan </w:t>
      </w:r>
      <w:r w:rsidR="00987420" w:rsidRPr="00987420">
        <w:rPr>
          <w:rFonts w:ascii="Times New Roman" w:hAnsi="Times New Roman"/>
        </w:rPr>
        <w:t>reflektere over de valgte problemstillinger på en måde der synliggør den studerendes forståelse for, at der kan anlægges forskellige relevante perspektiver til lindring af lidelse ved komplekse tilstande i den</w:t>
      </w:r>
      <w:r>
        <w:rPr>
          <w:rFonts w:ascii="Times New Roman" w:hAnsi="Times New Roman"/>
        </w:rPr>
        <w:t xml:space="preserve"> tværfaglige palliative indsats</w:t>
      </w:r>
      <w:r w:rsidR="00987420" w:rsidRPr="00987420">
        <w:rPr>
          <w:rFonts w:ascii="Times New Roman" w:hAnsi="Times New Roman"/>
        </w:rPr>
        <w:t xml:space="preserve"> </w:t>
      </w:r>
    </w:p>
    <w:p w:rsidR="00947190" w:rsidRDefault="00947190" w:rsidP="00987420">
      <w:pPr>
        <w:rPr>
          <w:rFonts w:ascii="Times New Roman" w:hAnsi="Times New Roman"/>
          <w:b/>
        </w:rPr>
      </w:pPr>
    </w:p>
    <w:p w:rsidR="00987420" w:rsidRPr="00987420" w:rsidRDefault="00987420" w:rsidP="00987420">
      <w:pPr>
        <w:rPr>
          <w:rFonts w:ascii="Times New Roman" w:hAnsi="Times New Roman"/>
          <w:b/>
        </w:rPr>
      </w:pPr>
      <w:r w:rsidRPr="00987420">
        <w:rPr>
          <w:rFonts w:ascii="Times New Roman" w:hAnsi="Times New Roman"/>
          <w:b/>
        </w:rPr>
        <w:t>Færdigheder</w:t>
      </w:r>
    </w:p>
    <w:p w:rsidR="00987420" w:rsidRPr="00987420" w:rsidRDefault="0041651B" w:rsidP="00EE1383">
      <w:pPr>
        <w:numPr>
          <w:ilvl w:val="0"/>
          <w:numId w:val="74"/>
        </w:numPr>
        <w:suppressAutoHyphens/>
        <w:rPr>
          <w:rFonts w:ascii="Times New Roman" w:hAnsi="Times New Roman"/>
        </w:rPr>
      </w:pPr>
      <w:r>
        <w:rPr>
          <w:rFonts w:ascii="Times New Roman" w:hAnsi="Times New Roman"/>
        </w:rPr>
        <w:t xml:space="preserve">kan </w:t>
      </w:r>
      <w:r w:rsidR="00987420" w:rsidRPr="00987420">
        <w:rPr>
          <w:rFonts w:ascii="Times New Roman" w:hAnsi="Times New Roman"/>
        </w:rPr>
        <w:t>dokumentere, analysere og vurdere komplekse problemstillinger i forhold til symptomlindring ved fysiske symptomer og lindring af lidelse hos uhelbredeligt syge og døende mennesker</w:t>
      </w:r>
    </w:p>
    <w:p w:rsidR="00987420" w:rsidRPr="00987420" w:rsidRDefault="0041651B" w:rsidP="00EE1383">
      <w:pPr>
        <w:numPr>
          <w:ilvl w:val="0"/>
          <w:numId w:val="74"/>
        </w:numPr>
        <w:suppressAutoHyphens/>
        <w:rPr>
          <w:rFonts w:ascii="Times New Roman" w:hAnsi="Times New Roman"/>
        </w:rPr>
      </w:pPr>
      <w:r>
        <w:rPr>
          <w:rFonts w:ascii="Times New Roman" w:hAnsi="Times New Roman"/>
        </w:rPr>
        <w:t xml:space="preserve">kan </w:t>
      </w:r>
      <w:r w:rsidR="00987420" w:rsidRPr="00987420">
        <w:rPr>
          <w:rFonts w:ascii="Times New Roman" w:hAnsi="Times New Roman"/>
        </w:rPr>
        <w:t>dokumentere, formulere og formidle problemstillinger og handlemuligheder som relaterer sig til tværfaglig palliativ indsats – ved komplekse tilstande og lindring af lidelse</w:t>
      </w:r>
    </w:p>
    <w:p w:rsidR="00987420" w:rsidRPr="00987420" w:rsidRDefault="0041651B" w:rsidP="00EE1383">
      <w:pPr>
        <w:numPr>
          <w:ilvl w:val="0"/>
          <w:numId w:val="74"/>
        </w:numPr>
        <w:suppressAutoHyphens/>
        <w:rPr>
          <w:rFonts w:ascii="Times New Roman" w:hAnsi="Times New Roman"/>
          <w:b/>
          <w:bCs/>
        </w:rPr>
      </w:pPr>
      <w:r>
        <w:rPr>
          <w:rFonts w:ascii="Times New Roman" w:hAnsi="Times New Roman"/>
        </w:rPr>
        <w:t xml:space="preserve">kan </w:t>
      </w:r>
      <w:r w:rsidR="00987420" w:rsidRPr="00987420">
        <w:rPr>
          <w:rFonts w:ascii="Times New Roman" w:hAnsi="Times New Roman"/>
        </w:rPr>
        <w:t>søge, udvælge, analysere og vurdere litteratur, samt undersøgelses- og forskningsresultater med relevans for modulets faglige indhold</w:t>
      </w:r>
    </w:p>
    <w:p w:rsidR="00947190" w:rsidRDefault="00947190" w:rsidP="00987420">
      <w:pPr>
        <w:rPr>
          <w:rFonts w:ascii="Times New Roman" w:hAnsi="Times New Roman"/>
          <w:b/>
          <w:iCs/>
        </w:rPr>
      </w:pPr>
    </w:p>
    <w:p w:rsidR="00987420" w:rsidRPr="00987420" w:rsidRDefault="00987420" w:rsidP="00987420">
      <w:pPr>
        <w:rPr>
          <w:rFonts w:ascii="Times New Roman" w:hAnsi="Times New Roman"/>
          <w:b/>
          <w:i/>
        </w:rPr>
      </w:pPr>
      <w:r w:rsidRPr="00987420">
        <w:rPr>
          <w:rFonts w:ascii="Times New Roman" w:hAnsi="Times New Roman"/>
          <w:b/>
          <w:iCs/>
        </w:rPr>
        <w:t>Kompetencer</w:t>
      </w:r>
      <w:r w:rsidRPr="00987420">
        <w:rPr>
          <w:rFonts w:ascii="Times New Roman" w:hAnsi="Times New Roman"/>
          <w:b/>
          <w:i/>
        </w:rPr>
        <w:t xml:space="preserve"> </w:t>
      </w:r>
    </w:p>
    <w:p w:rsidR="00987420" w:rsidRPr="00987420" w:rsidRDefault="0041651B" w:rsidP="00EE1383">
      <w:pPr>
        <w:numPr>
          <w:ilvl w:val="0"/>
          <w:numId w:val="75"/>
        </w:numPr>
        <w:suppressAutoHyphens/>
        <w:rPr>
          <w:rFonts w:ascii="Times New Roman" w:hAnsi="Times New Roman"/>
        </w:rPr>
      </w:pPr>
      <w:r>
        <w:rPr>
          <w:rFonts w:ascii="Times New Roman" w:hAnsi="Times New Roman"/>
        </w:rPr>
        <w:t xml:space="preserve">kan </w:t>
      </w:r>
      <w:r w:rsidR="00987420" w:rsidRPr="00987420">
        <w:rPr>
          <w:rFonts w:ascii="Times New Roman" w:hAnsi="Times New Roman"/>
        </w:rPr>
        <w:t>træffe og fagligt begrunde beslutninger med fokus på lindring af fysiske symptomer og lidelse ved komplekse tilstande hos uhelbredeligt syge og døende mennesker</w:t>
      </w:r>
    </w:p>
    <w:p w:rsidR="00987420" w:rsidRPr="00987420" w:rsidRDefault="0041651B" w:rsidP="00EE1383">
      <w:pPr>
        <w:numPr>
          <w:ilvl w:val="0"/>
          <w:numId w:val="75"/>
        </w:numPr>
        <w:suppressAutoHyphens/>
        <w:rPr>
          <w:rFonts w:ascii="Times New Roman" w:hAnsi="Times New Roman"/>
          <w:b/>
          <w:bCs/>
        </w:rPr>
      </w:pPr>
      <w:r>
        <w:rPr>
          <w:rFonts w:ascii="Times New Roman" w:hAnsi="Times New Roman"/>
        </w:rPr>
        <w:t xml:space="preserve">kan </w:t>
      </w:r>
      <w:r w:rsidR="00987420" w:rsidRPr="00987420">
        <w:rPr>
          <w:rFonts w:ascii="Times New Roman" w:hAnsi="Times New Roman"/>
        </w:rPr>
        <w:t>indgå i udviklingsarbejde og samarbejde med andre fagpersoner omkring problemstillinger ved komplekse tilstande og lindring af lidelse i den palliative indsats</w:t>
      </w:r>
    </w:p>
    <w:p w:rsidR="00987420" w:rsidRPr="00987420" w:rsidRDefault="00987420" w:rsidP="00987420">
      <w:pPr>
        <w:ind w:left="360"/>
        <w:rPr>
          <w:rFonts w:ascii="Times New Roman" w:hAnsi="Times New Roman"/>
        </w:rPr>
      </w:pPr>
    </w:p>
    <w:p w:rsidR="00987420" w:rsidRPr="00987420" w:rsidRDefault="00987420" w:rsidP="00987420">
      <w:pPr>
        <w:rPr>
          <w:rFonts w:ascii="Times New Roman" w:hAnsi="Times New Roman"/>
          <w:b/>
        </w:rPr>
      </w:pPr>
      <w:r w:rsidRPr="00987420">
        <w:rPr>
          <w:rFonts w:ascii="Times New Roman" w:hAnsi="Times New Roman"/>
          <w:b/>
        </w:rPr>
        <w:t>Indhold</w:t>
      </w:r>
    </w:p>
    <w:p w:rsidR="00987420" w:rsidRPr="00987420" w:rsidRDefault="00987420" w:rsidP="00EE1383">
      <w:pPr>
        <w:pStyle w:val="Listeafsnit1"/>
        <w:numPr>
          <w:ilvl w:val="0"/>
          <w:numId w:val="78"/>
        </w:numPr>
        <w:spacing w:after="0" w:line="240" w:lineRule="auto"/>
        <w:rPr>
          <w:rFonts w:ascii="Times New Roman" w:hAnsi="Times New Roman" w:cs="Times New Roman"/>
          <w:sz w:val="24"/>
          <w:szCs w:val="24"/>
        </w:rPr>
      </w:pPr>
      <w:r w:rsidRPr="00987420">
        <w:rPr>
          <w:rFonts w:ascii="Times New Roman" w:hAnsi="Times New Roman" w:cs="Times New Roman"/>
          <w:sz w:val="24"/>
          <w:szCs w:val="24"/>
        </w:rPr>
        <w:t>Livskvalitet og meningsfulde aktiviteter og mestringsstrategier hos uhelbredeligt syge og døende mennesker</w:t>
      </w:r>
    </w:p>
    <w:p w:rsidR="00987420" w:rsidRPr="00987420" w:rsidRDefault="00987420" w:rsidP="00EE1383">
      <w:pPr>
        <w:pStyle w:val="Listeafsnit1"/>
        <w:numPr>
          <w:ilvl w:val="0"/>
          <w:numId w:val="78"/>
        </w:numPr>
        <w:spacing w:after="0" w:line="240" w:lineRule="auto"/>
        <w:rPr>
          <w:rFonts w:ascii="Times New Roman" w:hAnsi="Times New Roman" w:cs="Times New Roman"/>
          <w:sz w:val="24"/>
          <w:szCs w:val="24"/>
        </w:rPr>
      </w:pPr>
      <w:r w:rsidRPr="00987420">
        <w:rPr>
          <w:rFonts w:ascii="Times New Roman" w:hAnsi="Times New Roman" w:cs="Times New Roman"/>
          <w:sz w:val="24"/>
          <w:szCs w:val="24"/>
        </w:rPr>
        <w:t xml:space="preserve">Indsats </w:t>
      </w:r>
      <w:r w:rsidRPr="00987420">
        <w:rPr>
          <w:rFonts w:ascii="Times New Roman" w:hAnsi="Times New Roman" w:cs="Times New Roman"/>
          <w:bCs/>
          <w:sz w:val="24"/>
          <w:szCs w:val="24"/>
        </w:rPr>
        <w:t>ved</w:t>
      </w:r>
      <w:r w:rsidRPr="00987420">
        <w:rPr>
          <w:rFonts w:ascii="Times New Roman" w:hAnsi="Times New Roman" w:cs="Times New Roman"/>
          <w:sz w:val="24"/>
          <w:szCs w:val="24"/>
        </w:rPr>
        <w:t xml:space="preserve"> dyspnoe, smerte, træthed, gastroentestinale symptomer</w:t>
      </w:r>
    </w:p>
    <w:p w:rsidR="00987420" w:rsidRPr="00987420" w:rsidRDefault="00987420" w:rsidP="00EE1383">
      <w:pPr>
        <w:pStyle w:val="Listeafsnit1"/>
        <w:numPr>
          <w:ilvl w:val="0"/>
          <w:numId w:val="78"/>
        </w:numPr>
        <w:spacing w:after="0" w:line="240" w:lineRule="auto"/>
        <w:rPr>
          <w:rFonts w:ascii="Times New Roman" w:hAnsi="Times New Roman" w:cs="Times New Roman"/>
          <w:sz w:val="24"/>
          <w:szCs w:val="24"/>
        </w:rPr>
      </w:pPr>
      <w:r w:rsidRPr="00987420">
        <w:rPr>
          <w:rFonts w:ascii="Times New Roman" w:hAnsi="Times New Roman" w:cs="Times New Roman"/>
          <w:sz w:val="24"/>
          <w:szCs w:val="24"/>
        </w:rPr>
        <w:t>Evidens og palliativ indsats</w:t>
      </w:r>
    </w:p>
    <w:p w:rsidR="00987420" w:rsidRPr="00987420" w:rsidRDefault="00987420" w:rsidP="00EE1383">
      <w:pPr>
        <w:pStyle w:val="Listeafsnit1"/>
        <w:numPr>
          <w:ilvl w:val="0"/>
          <w:numId w:val="78"/>
        </w:numPr>
        <w:spacing w:after="0" w:line="240" w:lineRule="auto"/>
        <w:rPr>
          <w:rFonts w:ascii="Times New Roman" w:hAnsi="Times New Roman" w:cs="Times New Roman"/>
          <w:sz w:val="24"/>
          <w:szCs w:val="24"/>
        </w:rPr>
      </w:pPr>
      <w:r w:rsidRPr="00987420">
        <w:rPr>
          <w:rFonts w:ascii="Times New Roman" w:hAnsi="Times New Roman" w:cs="Times New Roman"/>
          <w:sz w:val="24"/>
          <w:szCs w:val="24"/>
        </w:rPr>
        <w:t>Juridiske og sociale aspekter</w:t>
      </w:r>
    </w:p>
    <w:p w:rsidR="00987420" w:rsidRPr="00987420" w:rsidRDefault="00987420" w:rsidP="00EE1383">
      <w:pPr>
        <w:pStyle w:val="Listeafsnit1"/>
        <w:numPr>
          <w:ilvl w:val="0"/>
          <w:numId w:val="78"/>
        </w:numPr>
        <w:tabs>
          <w:tab w:val="left" w:pos="0"/>
        </w:tabs>
        <w:spacing w:after="0" w:line="240" w:lineRule="auto"/>
        <w:rPr>
          <w:rFonts w:ascii="Times New Roman" w:hAnsi="Times New Roman" w:cs="Times New Roman"/>
          <w:sz w:val="24"/>
          <w:szCs w:val="24"/>
        </w:rPr>
      </w:pPr>
      <w:r w:rsidRPr="00987420">
        <w:rPr>
          <w:rFonts w:ascii="Times New Roman" w:hAnsi="Times New Roman" w:cs="Times New Roman"/>
          <w:sz w:val="24"/>
          <w:szCs w:val="24"/>
        </w:rPr>
        <w:t>Lidelse og død – de sidste levedøgn</w:t>
      </w:r>
    </w:p>
    <w:p w:rsidR="00987420" w:rsidRPr="00987420" w:rsidRDefault="00987420" w:rsidP="00B02FA8">
      <w:pPr>
        <w:pStyle w:val="Listeafsnit1"/>
        <w:tabs>
          <w:tab w:val="left" w:pos="0"/>
        </w:tabs>
        <w:spacing w:after="0" w:line="240" w:lineRule="auto"/>
        <w:rPr>
          <w:rFonts w:ascii="Times New Roman" w:hAnsi="Times New Roman" w:cs="Times New Roman"/>
          <w:sz w:val="24"/>
          <w:szCs w:val="24"/>
        </w:rPr>
      </w:pPr>
    </w:p>
    <w:p w:rsidR="00987420" w:rsidRPr="00987420" w:rsidRDefault="00987420" w:rsidP="00987420">
      <w:pPr>
        <w:pStyle w:val="Listeafsnit1"/>
        <w:tabs>
          <w:tab w:val="left" w:pos="0"/>
        </w:tabs>
        <w:spacing w:after="0" w:line="240" w:lineRule="auto"/>
        <w:rPr>
          <w:rFonts w:ascii="Times New Roman" w:hAnsi="Times New Roman" w:cs="Times New Roman"/>
          <w:b/>
          <w:sz w:val="24"/>
          <w:szCs w:val="24"/>
        </w:rPr>
      </w:pPr>
      <w:r w:rsidRPr="00987420">
        <w:rPr>
          <w:rFonts w:ascii="Times New Roman" w:hAnsi="Times New Roman" w:cs="Times New Roman"/>
          <w:b/>
          <w:sz w:val="24"/>
          <w:szCs w:val="24"/>
        </w:rPr>
        <w:t xml:space="preserve">Bedømmelse </w:t>
      </w:r>
    </w:p>
    <w:p w:rsidR="00987420" w:rsidRPr="00987420" w:rsidRDefault="00987420" w:rsidP="00987420">
      <w:pPr>
        <w:rPr>
          <w:rFonts w:ascii="Times New Roman" w:hAnsi="Times New Roman"/>
        </w:rPr>
      </w:pPr>
      <w:r w:rsidRPr="00987420">
        <w:rPr>
          <w:rFonts w:ascii="Times New Roman" w:hAnsi="Times New Roman"/>
        </w:rPr>
        <w:t xml:space="preserve">Individuel bedømmelse med intern vurdering efter </w:t>
      </w:r>
      <w:r w:rsidR="003B3E25">
        <w:rPr>
          <w:rFonts w:ascii="Times New Roman" w:hAnsi="Times New Roman"/>
        </w:rPr>
        <w:t>7-trins-skalaen</w:t>
      </w:r>
      <w:r w:rsidRPr="00987420">
        <w:rPr>
          <w:rFonts w:ascii="Times New Roman" w:hAnsi="Times New Roman"/>
        </w:rPr>
        <w:t>.</w:t>
      </w:r>
    </w:p>
    <w:p w:rsidR="00FA15E0" w:rsidRDefault="00FA15E0" w:rsidP="00FA15E0">
      <w:pPr>
        <w:spacing w:after="240"/>
      </w:pPr>
      <w:r>
        <w:t>________________________________________________________________________________</w:t>
      </w:r>
    </w:p>
    <w:p w:rsidR="005102CC" w:rsidRPr="008E14D2" w:rsidRDefault="005102CC" w:rsidP="00044297">
      <w:pPr>
        <w:pStyle w:val="Overskrift2"/>
        <w:rPr>
          <w:szCs w:val="24"/>
        </w:rPr>
      </w:pPr>
      <w:bookmarkStart w:id="73" w:name="_Toc482859569"/>
      <w:r w:rsidRPr="008E14D2">
        <w:rPr>
          <w:szCs w:val="24"/>
        </w:rPr>
        <w:t>Modul Rs</w:t>
      </w:r>
      <w:r w:rsidR="00044297" w:rsidRPr="008E14D2">
        <w:rPr>
          <w:szCs w:val="24"/>
        </w:rPr>
        <w:t>1</w:t>
      </w:r>
      <w:r w:rsidR="003E50AA">
        <w:rPr>
          <w:szCs w:val="24"/>
        </w:rPr>
        <w:t>7</w:t>
      </w:r>
      <w:r w:rsidRPr="008E14D2">
        <w:rPr>
          <w:szCs w:val="24"/>
        </w:rPr>
        <w:t>:</w:t>
      </w:r>
      <w:r w:rsidR="00044297" w:rsidRPr="008E14D2">
        <w:rPr>
          <w:szCs w:val="24"/>
        </w:rPr>
        <w:t xml:space="preserve"> Patientologi</w:t>
      </w:r>
      <w:bookmarkEnd w:id="73"/>
      <w:r w:rsidR="00044297" w:rsidRPr="008E14D2">
        <w:rPr>
          <w:szCs w:val="24"/>
        </w:rPr>
        <w:t xml:space="preserve"> </w:t>
      </w:r>
    </w:p>
    <w:p w:rsidR="008E14D2" w:rsidRPr="008E14D2" w:rsidRDefault="008E14D2" w:rsidP="008E14D2">
      <w:pPr>
        <w:rPr>
          <w:rFonts w:ascii="Times New Roman" w:hAnsi="Times New Roman"/>
        </w:rPr>
      </w:pPr>
      <w:r w:rsidRPr="008E14D2">
        <w:rPr>
          <w:rFonts w:ascii="Times New Roman" w:hAnsi="Times New Roman"/>
        </w:rPr>
        <w:t>Modulet sætter fokus på menneskers møde med sundhedssektoren og på deres oplevelse af og rea</w:t>
      </w:r>
      <w:r w:rsidRPr="008E14D2">
        <w:rPr>
          <w:rFonts w:ascii="Times New Roman" w:hAnsi="Times New Roman"/>
        </w:rPr>
        <w:t>k</w:t>
      </w:r>
      <w:r w:rsidRPr="008E14D2">
        <w:rPr>
          <w:rFonts w:ascii="Times New Roman" w:hAnsi="Times New Roman"/>
        </w:rPr>
        <w:t xml:space="preserve">tioner på sygdom. Modulets indhold og tilrettelæggelse gør det muligt for studerende at anvende ny viden i bearbejdning af egne erfaringer på måder, der kan bidrage til fortsat udvikling af praksis. </w:t>
      </w:r>
    </w:p>
    <w:p w:rsidR="008E14D2" w:rsidRPr="008E14D2" w:rsidRDefault="008E14D2" w:rsidP="008E14D2">
      <w:pPr>
        <w:rPr>
          <w:rFonts w:ascii="Times New Roman" w:hAnsi="Times New Roman"/>
          <w:b/>
        </w:rPr>
      </w:pPr>
    </w:p>
    <w:p w:rsidR="008E14D2" w:rsidRPr="008E14D2" w:rsidRDefault="008E14D2" w:rsidP="008E14D2">
      <w:pPr>
        <w:rPr>
          <w:rFonts w:ascii="Times New Roman" w:hAnsi="Times New Roman"/>
          <w:b/>
        </w:rPr>
      </w:pPr>
      <w:r w:rsidRPr="008E14D2">
        <w:rPr>
          <w:rFonts w:ascii="Times New Roman" w:hAnsi="Times New Roman"/>
          <w:b/>
        </w:rPr>
        <w:t>Omfang</w:t>
      </w:r>
    </w:p>
    <w:p w:rsidR="008E14D2" w:rsidRPr="008E14D2" w:rsidRDefault="008E14D2" w:rsidP="008E14D2">
      <w:pPr>
        <w:rPr>
          <w:rFonts w:ascii="Times New Roman" w:hAnsi="Times New Roman"/>
        </w:rPr>
      </w:pPr>
      <w:r w:rsidRPr="008E14D2">
        <w:rPr>
          <w:rFonts w:ascii="Times New Roman" w:hAnsi="Times New Roman"/>
        </w:rPr>
        <w:t>10 ECTS</w:t>
      </w:r>
    </w:p>
    <w:p w:rsidR="008E14D2" w:rsidRPr="008E14D2" w:rsidRDefault="008E14D2" w:rsidP="008E14D2">
      <w:pPr>
        <w:rPr>
          <w:rFonts w:ascii="Times New Roman" w:hAnsi="Times New Roman"/>
        </w:rPr>
      </w:pPr>
    </w:p>
    <w:p w:rsidR="008E14D2" w:rsidRDefault="008E14D2" w:rsidP="008E14D2">
      <w:pPr>
        <w:rPr>
          <w:rFonts w:ascii="Times New Roman" w:hAnsi="Times New Roman"/>
          <w:b/>
        </w:rPr>
      </w:pPr>
      <w:r w:rsidRPr="008E14D2">
        <w:rPr>
          <w:rFonts w:ascii="Times New Roman" w:hAnsi="Times New Roman"/>
          <w:b/>
        </w:rPr>
        <w:t>Lærings</w:t>
      </w:r>
      <w:r w:rsidR="003E50AA">
        <w:rPr>
          <w:rFonts w:ascii="Times New Roman" w:hAnsi="Times New Roman"/>
          <w:b/>
        </w:rPr>
        <w:t>mål</w:t>
      </w:r>
    </w:p>
    <w:p w:rsidR="0041651B" w:rsidRPr="002E6263" w:rsidRDefault="0041651B" w:rsidP="0041651B">
      <w:pPr>
        <w:rPr>
          <w:rFonts w:ascii="Times New Roman" w:hAnsi="Times New Roman"/>
        </w:rPr>
      </w:pPr>
      <w:r>
        <w:rPr>
          <w:rFonts w:ascii="Times New Roman" w:hAnsi="Times New Roman"/>
        </w:rPr>
        <w:t>Det er målet, at den studerende gennem integration af praksiserfaring og udviklingsorientering</w:t>
      </w:r>
    </w:p>
    <w:p w:rsidR="008E14D2" w:rsidRPr="008E14D2" w:rsidRDefault="008E14D2" w:rsidP="008E14D2">
      <w:pPr>
        <w:pStyle w:val="Sidehoved"/>
        <w:tabs>
          <w:tab w:val="clear" w:pos="4819"/>
          <w:tab w:val="clear" w:pos="9638"/>
          <w:tab w:val="left" w:pos="-850"/>
          <w:tab w:val="left" w:pos="1700"/>
          <w:tab w:val="left" w:pos="2550"/>
          <w:tab w:val="left" w:pos="3400"/>
          <w:tab w:val="left" w:pos="4250"/>
          <w:tab w:val="left" w:pos="5100"/>
          <w:tab w:val="left" w:pos="5950"/>
          <w:tab w:val="left" w:pos="6800"/>
          <w:tab w:val="left" w:pos="7650"/>
          <w:tab w:val="left" w:pos="8500"/>
        </w:tabs>
        <w:rPr>
          <w:rFonts w:ascii="Times New Roman" w:hAnsi="Times New Roman"/>
          <w:b/>
        </w:rPr>
      </w:pPr>
      <w:r w:rsidRPr="008E14D2">
        <w:rPr>
          <w:rFonts w:ascii="Times New Roman" w:hAnsi="Times New Roman"/>
          <w:b/>
        </w:rPr>
        <w:t xml:space="preserve">Viden </w:t>
      </w:r>
    </w:p>
    <w:p w:rsidR="008E14D2" w:rsidRPr="008E14D2" w:rsidRDefault="0041651B" w:rsidP="00EE1383">
      <w:pPr>
        <w:pStyle w:val="Listeafsnit"/>
        <w:numPr>
          <w:ilvl w:val="0"/>
          <w:numId w:val="81"/>
        </w:numPr>
        <w:spacing w:after="0" w:line="240" w:lineRule="auto"/>
        <w:rPr>
          <w:rFonts w:ascii="Times New Roman" w:hAnsi="Times New Roman"/>
          <w:sz w:val="24"/>
          <w:szCs w:val="24"/>
        </w:rPr>
      </w:pPr>
      <w:r>
        <w:rPr>
          <w:rFonts w:ascii="Times New Roman" w:hAnsi="Times New Roman"/>
          <w:sz w:val="24"/>
          <w:szCs w:val="24"/>
        </w:rPr>
        <w:t xml:space="preserve">kan </w:t>
      </w:r>
      <w:r w:rsidR="008E14D2" w:rsidRPr="008E14D2">
        <w:rPr>
          <w:rFonts w:ascii="Times New Roman" w:hAnsi="Times New Roman"/>
          <w:sz w:val="24"/>
          <w:szCs w:val="24"/>
        </w:rPr>
        <w:t>demonstrere forståelse af viden, forskning og udvikling inden for patientologi med rel</w:t>
      </w:r>
      <w:r w:rsidR="008E14D2" w:rsidRPr="008E14D2">
        <w:rPr>
          <w:rFonts w:ascii="Times New Roman" w:hAnsi="Times New Roman"/>
          <w:sz w:val="24"/>
          <w:szCs w:val="24"/>
        </w:rPr>
        <w:t>e</w:t>
      </w:r>
      <w:r w:rsidR="008E14D2" w:rsidRPr="008E14D2">
        <w:rPr>
          <w:rFonts w:ascii="Times New Roman" w:hAnsi="Times New Roman"/>
          <w:sz w:val="24"/>
          <w:szCs w:val="24"/>
        </w:rPr>
        <w:t>vans for eget praksisfelt</w:t>
      </w:r>
    </w:p>
    <w:p w:rsidR="008E14D2" w:rsidRPr="008E14D2" w:rsidRDefault="0041651B" w:rsidP="00EE1383">
      <w:pPr>
        <w:pStyle w:val="Listeafsnit"/>
        <w:numPr>
          <w:ilvl w:val="0"/>
          <w:numId w:val="81"/>
        </w:numPr>
        <w:spacing w:after="0" w:line="240" w:lineRule="auto"/>
        <w:rPr>
          <w:rFonts w:ascii="Times New Roman" w:hAnsi="Times New Roman"/>
          <w:b/>
          <w:sz w:val="24"/>
          <w:szCs w:val="24"/>
        </w:rPr>
      </w:pPr>
      <w:r>
        <w:rPr>
          <w:rFonts w:ascii="Times New Roman" w:hAnsi="Times New Roman"/>
          <w:sz w:val="24"/>
          <w:szCs w:val="24"/>
        </w:rPr>
        <w:t xml:space="preserve">kan </w:t>
      </w:r>
      <w:r w:rsidR="008E14D2" w:rsidRPr="008E14D2">
        <w:rPr>
          <w:rFonts w:ascii="Times New Roman" w:hAnsi="Times New Roman"/>
          <w:sz w:val="24"/>
          <w:szCs w:val="24"/>
        </w:rPr>
        <w:t>reflektere over samarbejdet mellem det syge menneske, de pårørende og sundhedspe</w:t>
      </w:r>
      <w:r w:rsidR="008E14D2" w:rsidRPr="008E14D2">
        <w:rPr>
          <w:rFonts w:ascii="Times New Roman" w:hAnsi="Times New Roman"/>
          <w:sz w:val="24"/>
          <w:szCs w:val="24"/>
        </w:rPr>
        <w:t>r</w:t>
      </w:r>
      <w:r w:rsidR="008E14D2" w:rsidRPr="008E14D2">
        <w:rPr>
          <w:rFonts w:ascii="Times New Roman" w:hAnsi="Times New Roman"/>
          <w:sz w:val="24"/>
          <w:szCs w:val="24"/>
        </w:rPr>
        <w:t xml:space="preserve">sonalet </w:t>
      </w:r>
    </w:p>
    <w:p w:rsidR="008E14D2" w:rsidRPr="008E14D2" w:rsidRDefault="0041651B" w:rsidP="00EE1383">
      <w:pPr>
        <w:pStyle w:val="Listeafsnit"/>
        <w:numPr>
          <w:ilvl w:val="0"/>
          <w:numId w:val="81"/>
        </w:numPr>
        <w:spacing w:after="0" w:line="240" w:lineRule="auto"/>
        <w:rPr>
          <w:rFonts w:ascii="Times New Roman" w:hAnsi="Times New Roman"/>
          <w:sz w:val="24"/>
          <w:szCs w:val="24"/>
        </w:rPr>
      </w:pPr>
      <w:r>
        <w:rPr>
          <w:rFonts w:ascii="Times New Roman" w:hAnsi="Times New Roman"/>
          <w:sz w:val="24"/>
          <w:szCs w:val="24"/>
        </w:rPr>
        <w:t xml:space="preserve">kan </w:t>
      </w:r>
      <w:r w:rsidR="008E14D2" w:rsidRPr="008E14D2">
        <w:rPr>
          <w:rFonts w:ascii="Times New Roman" w:hAnsi="Times New Roman"/>
          <w:sz w:val="24"/>
          <w:szCs w:val="24"/>
        </w:rPr>
        <w:t>demonstrere viden om mulige konsekvenser af at have gennemlevet eller leve med sy</w:t>
      </w:r>
      <w:r w:rsidR="008E14D2" w:rsidRPr="008E14D2">
        <w:rPr>
          <w:rFonts w:ascii="Times New Roman" w:hAnsi="Times New Roman"/>
          <w:sz w:val="24"/>
          <w:szCs w:val="24"/>
        </w:rPr>
        <w:t>g</w:t>
      </w:r>
      <w:r w:rsidR="008E14D2" w:rsidRPr="008E14D2">
        <w:rPr>
          <w:rFonts w:ascii="Times New Roman" w:hAnsi="Times New Roman"/>
          <w:sz w:val="24"/>
          <w:szCs w:val="24"/>
        </w:rPr>
        <w:t>dom</w:t>
      </w:r>
    </w:p>
    <w:p w:rsidR="00947190" w:rsidRDefault="00947190" w:rsidP="008E14D2">
      <w:pPr>
        <w:pStyle w:val="Sidehoved"/>
        <w:tabs>
          <w:tab w:val="clear" w:pos="4819"/>
          <w:tab w:val="clear" w:pos="9638"/>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Times New Roman" w:hAnsi="Times New Roman"/>
          <w:b/>
        </w:rPr>
      </w:pPr>
    </w:p>
    <w:p w:rsidR="008E14D2" w:rsidRPr="008E14D2" w:rsidRDefault="008E14D2" w:rsidP="008E14D2">
      <w:pPr>
        <w:pStyle w:val="Sidehoved"/>
        <w:tabs>
          <w:tab w:val="clear" w:pos="4819"/>
          <w:tab w:val="clear" w:pos="9638"/>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Times New Roman" w:hAnsi="Times New Roman"/>
          <w:b/>
        </w:rPr>
      </w:pPr>
      <w:r w:rsidRPr="008E14D2">
        <w:rPr>
          <w:rFonts w:ascii="Times New Roman" w:hAnsi="Times New Roman"/>
          <w:b/>
        </w:rPr>
        <w:t>Færdigheder</w:t>
      </w:r>
    </w:p>
    <w:p w:rsidR="008E14D2" w:rsidRPr="008E14D2" w:rsidRDefault="0041651B" w:rsidP="00EE1383">
      <w:pPr>
        <w:pStyle w:val="Sidehoved"/>
        <w:numPr>
          <w:ilvl w:val="0"/>
          <w:numId w:val="79"/>
        </w:numPr>
        <w:tabs>
          <w:tab w:val="clear" w:pos="4819"/>
          <w:tab w:val="clear" w:pos="9638"/>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Times New Roman" w:hAnsi="Times New Roman"/>
        </w:rPr>
      </w:pPr>
      <w:r>
        <w:rPr>
          <w:rFonts w:ascii="Times New Roman" w:hAnsi="Times New Roman"/>
          <w:lang w:val="da-DK"/>
        </w:rPr>
        <w:t xml:space="preserve">kan </w:t>
      </w:r>
      <w:r w:rsidR="008E14D2" w:rsidRPr="008E14D2">
        <w:rPr>
          <w:rFonts w:ascii="Times New Roman" w:hAnsi="Times New Roman"/>
        </w:rPr>
        <w:t>anvende viden i analyser af problemstillinger i mødet mellem det syge menneske og sundhedsvæsenet</w:t>
      </w:r>
    </w:p>
    <w:p w:rsidR="008E14D2" w:rsidRPr="008E14D2" w:rsidRDefault="0041651B" w:rsidP="00EE1383">
      <w:pPr>
        <w:numPr>
          <w:ilvl w:val="0"/>
          <w:numId w:val="79"/>
        </w:num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Times New Roman" w:hAnsi="Times New Roman"/>
          <w:b/>
        </w:rPr>
      </w:pPr>
      <w:r>
        <w:rPr>
          <w:rFonts w:ascii="Times New Roman" w:hAnsi="Times New Roman"/>
        </w:rPr>
        <w:t xml:space="preserve">kan </w:t>
      </w:r>
      <w:r w:rsidR="008E14D2" w:rsidRPr="008E14D2">
        <w:rPr>
          <w:rFonts w:ascii="Times New Roman" w:hAnsi="Times New Roman"/>
        </w:rPr>
        <w:t>søge, vurdere og anvende litteratur samt undersøgelses- og forskningsresultater i arg</w:t>
      </w:r>
      <w:r w:rsidR="008E14D2" w:rsidRPr="008E14D2">
        <w:rPr>
          <w:rFonts w:ascii="Times New Roman" w:hAnsi="Times New Roman"/>
        </w:rPr>
        <w:t>u</w:t>
      </w:r>
      <w:r w:rsidR="008E14D2" w:rsidRPr="008E14D2">
        <w:rPr>
          <w:rFonts w:ascii="Times New Roman" w:hAnsi="Times New Roman"/>
        </w:rPr>
        <w:t>mentation for handlemuligheder i mødet mellem det syge menneske og sundhedsvæsenet</w:t>
      </w:r>
    </w:p>
    <w:p w:rsidR="008E14D2" w:rsidRPr="008E14D2" w:rsidRDefault="0041651B" w:rsidP="00EE1383">
      <w:pPr>
        <w:pStyle w:val="Listeafsnit"/>
        <w:numPr>
          <w:ilvl w:val="0"/>
          <w:numId w:val="79"/>
        </w:numPr>
        <w:spacing w:after="0" w:line="240" w:lineRule="auto"/>
        <w:contextualSpacing w:val="0"/>
        <w:rPr>
          <w:rFonts w:ascii="Times New Roman" w:hAnsi="Times New Roman"/>
          <w:sz w:val="24"/>
          <w:szCs w:val="24"/>
        </w:rPr>
      </w:pPr>
      <w:r>
        <w:rPr>
          <w:rFonts w:ascii="Times New Roman" w:hAnsi="Times New Roman"/>
          <w:sz w:val="24"/>
          <w:szCs w:val="24"/>
        </w:rPr>
        <w:t xml:space="preserve">kan </w:t>
      </w:r>
      <w:r w:rsidR="008E14D2" w:rsidRPr="008E14D2">
        <w:rPr>
          <w:rFonts w:ascii="Times New Roman" w:hAnsi="Times New Roman"/>
          <w:sz w:val="24"/>
          <w:szCs w:val="24"/>
        </w:rPr>
        <w:t>dokumentere og formidle problemstillinger og handlemuligheder i relation til menn</w:t>
      </w:r>
      <w:r w:rsidR="008E14D2" w:rsidRPr="008E14D2">
        <w:rPr>
          <w:rFonts w:ascii="Times New Roman" w:hAnsi="Times New Roman"/>
          <w:sz w:val="24"/>
          <w:szCs w:val="24"/>
        </w:rPr>
        <w:t>e</w:t>
      </w:r>
      <w:r w:rsidR="008E14D2" w:rsidRPr="008E14D2">
        <w:rPr>
          <w:rFonts w:ascii="Times New Roman" w:hAnsi="Times New Roman"/>
          <w:sz w:val="24"/>
          <w:szCs w:val="24"/>
        </w:rPr>
        <w:t>skers oplevelse af og reaktioner på at have gennemlevet eller leve med sygdom</w:t>
      </w:r>
    </w:p>
    <w:p w:rsidR="00947190" w:rsidRDefault="00947190" w:rsidP="008E14D2">
      <w:pPr>
        <w:pStyle w:val="Sidehoved"/>
        <w:tabs>
          <w:tab w:val="clear" w:pos="4819"/>
          <w:tab w:val="clear" w:pos="9638"/>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Times New Roman" w:hAnsi="Times New Roman"/>
          <w:b/>
        </w:rPr>
      </w:pPr>
    </w:p>
    <w:p w:rsidR="008E14D2" w:rsidRPr="008E14D2" w:rsidRDefault="008E14D2" w:rsidP="008E14D2">
      <w:pPr>
        <w:pStyle w:val="Sidehoved"/>
        <w:tabs>
          <w:tab w:val="clear" w:pos="4819"/>
          <w:tab w:val="clear" w:pos="9638"/>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Times New Roman" w:hAnsi="Times New Roman"/>
          <w:b/>
        </w:rPr>
      </w:pPr>
      <w:r w:rsidRPr="008E14D2">
        <w:rPr>
          <w:rFonts w:ascii="Times New Roman" w:hAnsi="Times New Roman"/>
          <w:b/>
        </w:rPr>
        <w:t>Kompetencer</w:t>
      </w:r>
    </w:p>
    <w:p w:rsidR="008E14D2" w:rsidRPr="008E14D2" w:rsidRDefault="0041651B" w:rsidP="00EE1383">
      <w:pPr>
        <w:numPr>
          <w:ilvl w:val="0"/>
          <w:numId w:val="25"/>
        </w:numPr>
        <w:rPr>
          <w:rFonts w:ascii="Times New Roman" w:hAnsi="Times New Roman"/>
        </w:rPr>
      </w:pPr>
      <w:r>
        <w:rPr>
          <w:rFonts w:ascii="Times New Roman" w:hAnsi="Times New Roman"/>
        </w:rPr>
        <w:t xml:space="preserve">kan </w:t>
      </w:r>
      <w:r w:rsidR="008E14D2" w:rsidRPr="008E14D2">
        <w:rPr>
          <w:rFonts w:ascii="Times New Roman" w:hAnsi="Times New Roman"/>
        </w:rPr>
        <w:t>træffe og begrunde kliniske beslutninger i samarbejdet med det syge menneske og pår</w:t>
      </w:r>
      <w:r w:rsidR="008E14D2" w:rsidRPr="008E14D2">
        <w:rPr>
          <w:rFonts w:ascii="Times New Roman" w:hAnsi="Times New Roman"/>
        </w:rPr>
        <w:t>ø</w:t>
      </w:r>
      <w:r w:rsidR="008E14D2" w:rsidRPr="008E14D2">
        <w:rPr>
          <w:rFonts w:ascii="Times New Roman" w:hAnsi="Times New Roman"/>
        </w:rPr>
        <w:t>rende</w:t>
      </w:r>
    </w:p>
    <w:p w:rsidR="008E14D2" w:rsidRPr="008E14D2" w:rsidRDefault="0041651B" w:rsidP="00EE1383">
      <w:pPr>
        <w:numPr>
          <w:ilvl w:val="0"/>
          <w:numId w:val="25"/>
        </w:numPr>
        <w:rPr>
          <w:rFonts w:ascii="Times New Roman" w:hAnsi="Times New Roman"/>
        </w:rPr>
      </w:pPr>
      <w:r>
        <w:rPr>
          <w:rFonts w:ascii="Times New Roman" w:hAnsi="Times New Roman"/>
        </w:rPr>
        <w:t xml:space="preserve">kan </w:t>
      </w:r>
      <w:r w:rsidR="008E14D2" w:rsidRPr="008E14D2">
        <w:rPr>
          <w:rFonts w:ascii="Times New Roman" w:hAnsi="Times New Roman"/>
        </w:rPr>
        <w:t>samarbejde med det syge menneske og dets pårørende ud fra indsigt i teknologiens fo</w:t>
      </w:r>
      <w:r w:rsidR="008E14D2" w:rsidRPr="008E14D2">
        <w:rPr>
          <w:rFonts w:ascii="Times New Roman" w:hAnsi="Times New Roman"/>
        </w:rPr>
        <w:t>r</w:t>
      </w:r>
      <w:r w:rsidR="008E14D2" w:rsidRPr="008E14D2">
        <w:rPr>
          <w:rFonts w:ascii="Times New Roman" w:hAnsi="Times New Roman"/>
        </w:rPr>
        <w:t xml:space="preserve">dele og ulemper </w:t>
      </w:r>
    </w:p>
    <w:p w:rsidR="008E14D2" w:rsidRPr="008E14D2" w:rsidRDefault="008E14D2" w:rsidP="008E14D2">
      <w:pPr>
        <w:pStyle w:val="Sidehoved"/>
        <w:rPr>
          <w:rFonts w:ascii="Times New Roman" w:hAnsi="Times New Roman"/>
          <w:b/>
        </w:rPr>
      </w:pPr>
    </w:p>
    <w:p w:rsidR="008E14D2" w:rsidRPr="008E14D2" w:rsidRDefault="008E14D2" w:rsidP="008E14D2">
      <w:pPr>
        <w:pStyle w:val="Sidehoved"/>
        <w:rPr>
          <w:rFonts w:ascii="Times New Roman" w:hAnsi="Times New Roman"/>
          <w:b/>
        </w:rPr>
      </w:pPr>
      <w:r w:rsidRPr="008E14D2">
        <w:rPr>
          <w:rFonts w:ascii="Times New Roman" w:hAnsi="Times New Roman"/>
          <w:b/>
        </w:rPr>
        <w:t>Indhold</w:t>
      </w:r>
    </w:p>
    <w:p w:rsidR="008E14D2" w:rsidRPr="008E14D2" w:rsidRDefault="008E14D2" w:rsidP="00EE1383">
      <w:pPr>
        <w:numPr>
          <w:ilvl w:val="0"/>
          <w:numId w:val="80"/>
        </w:numPr>
        <w:rPr>
          <w:rFonts w:ascii="Times New Roman" w:hAnsi="Times New Roman"/>
        </w:rPr>
      </w:pPr>
      <w:r w:rsidRPr="008E14D2">
        <w:rPr>
          <w:rFonts w:ascii="Times New Roman" w:hAnsi="Times New Roman"/>
        </w:rPr>
        <w:t xml:space="preserve">Patientologibegrebet </w:t>
      </w:r>
    </w:p>
    <w:p w:rsidR="008E14D2" w:rsidRPr="008E14D2" w:rsidRDefault="008E14D2" w:rsidP="00EE1383">
      <w:pPr>
        <w:numPr>
          <w:ilvl w:val="0"/>
          <w:numId w:val="80"/>
        </w:numPr>
        <w:rPr>
          <w:rFonts w:ascii="Times New Roman" w:hAnsi="Times New Roman"/>
        </w:rPr>
      </w:pPr>
      <w:r w:rsidRPr="008E14D2">
        <w:rPr>
          <w:rFonts w:ascii="Times New Roman" w:hAnsi="Times New Roman"/>
        </w:rPr>
        <w:t xml:space="preserve">Metoder i udvikling og forskning inden for patientologi  </w:t>
      </w:r>
    </w:p>
    <w:p w:rsidR="008E14D2" w:rsidRPr="008E14D2" w:rsidRDefault="008E14D2" w:rsidP="00EE1383">
      <w:pPr>
        <w:numPr>
          <w:ilvl w:val="0"/>
          <w:numId w:val="80"/>
        </w:numPr>
        <w:rPr>
          <w:rFonts w:ascii="Times New Roman" w:hAnsi="Times New Roman"/>
        </w:rPr>
      </w:pPr>
      <w:r w:rsidRPr="008E14D2">
        <w:rPr>
          <w:rFonts w:ascii="Times New Roman" w:hAnsi="Times New Roman"/>
        </w:rPr>
        <w:t>Livsfænomener som f.eks. lidelse, livsmod, smerte, stress og håb</w:t>
      </w:r>
    </w:p>
    <w:p w:rsidR="008E14D2" w:rsidRPr="008E14D2" w:rsidRDefault="008E14D2" w:rsidP="00EE1383">
      <w:pPr>
        <w:numPr>
          <w:ilvl w:val="0"/>
          <w:numId w:val="80"/>
        </w:numPr>
        <w:rPr>
          <w:rFonts w:ascii="Times New Roman" w:hAnsi="Times New Roman"/>
        </w:rPr>
      </w:pPr>
      <w:r w:rsidRPr="008E14D2">
        <w:rPr>
          <w:rFonts w:ascii="Times New Roman" w:hAnsi="Times New Roman"/>
        </w:rPr>
        <w:t>Sygdoms- og behandlingsforløb, samt disses indflydelse på menneskers oplevelse af at leve med sygdom</w:t>
      </w:r>
    </w:p>
    <w:p w:rsidR="008E14D2" w:rsidRPr="008E14D2" w:rsidRDefault="008E14D2" w:rsidP="00EE1383">
      <w:pPr>
        <w:numPr>
          <w:ilvl w:val="0"/>
          <w:numId w:val="80"/>
        </w:numPr>
        <w:rPr>
          <w:rFonts w:ascii="Times New Roman" w:hAnsi="Times New Roman"/>
        </w:rPr>
      </w:pPr>
      <w:r w:rsidRPr="008E14D2">
        <w:rPr>
          <w:rFonts w:ascii="Times New Roman" w:hAnsi="Times New Roman"/>
        </w:rPr>
        <w:t>Sundheds- og socialpsykologiske perspektiver på mødet mellem det syge menneske og sundhedsvæsenet ud fra begreber som f.eks. sundheds- og sygdomsopfattelser og -adfærd, psykologiske reaktioner, normalitet, magt, roller, kultur, netværk mv.</w:t>
      </w:r>
    </w:p>
    <w:p w:rsidR="008E14D2" w:rsidRPr="008E14D2" w:rsidRDefault="008E14D2" w:rsidP="00EE1383">
      <w:pPr>
        <w:numPr>
          <w:ilvl w:val="0"/>
          <w:numId w:val="80"/>
        </w:numPr>
        <w:rPr>
          <w:rFonts w:ascii="Times New Roman" w:hAnsi="Times New Roman"/>
        </w:rPr>
      </w:pPr>
      <w:r w:rsidRPr="008E14D2">
        <w:rPr>
          <w:rFonts w:ascii="Times New Roman" w:hAnsi="Times New Roman"/>
        </w:rPr>
        <w:t>At være pårørende</w:t>
      </w:r>
    </w:p>
    <w:p w:rsidR="008E14D2" w:rsidRPr="008E14D2" w:rsidRDefault="008E14D2" w:rsidP="00EE1383">
      <w:pPr>
        <w:numPr>
          <w:ilvl w:val="0"/>
          <w:numId w:val="80"/>
        </w:numPr>
        <w:rPr>
          <w:rFonts w:ascii="Times New Roman" w:hAnsi="Times New Roman"/>
        </w:rPr>
      </w:pPr>
      <w:r w:rsidRPr="008E14D2">
        <w:rPr>
          <w:rFonts w:ascii="Times New Roman" w:hAnsi="Times New Roman"/>
        </w:rPr>
        <w:t>Teknologianvendelse i et patientologisk perspektiv</w:t>
      </w:r>
    </w:p>
    <w:p w:rsidR="008E14D2" w:rsidRPr="008E14D2" w:rsidRDefault="008E14D2" w:rsidP="00EE1383">
      <w:pPr>
        <w:numPr>
          <w:ilvl w:val="0"/>
          <w:numId w:val="80"/>
        </w:numPr>
        <w:rPr>
          <w:rFonts w:ascii="Times New Roman" w:hAnsi="Times New Roman"/>
        </w:rPr>
      </w:pPr>
      <w:r w:rsidRPr="008E14D2">
        <w:rPr>
          <w:rFonts w:ascii="Times New Roman" w:hAnsi="Times New Roman"/>
        </w:rPr>
        <w:t>Krop og kropsopfattelser i sundhed og sygdom</w:t>
      </w:r>
    </w:p>
    <w:p w:rsidR="008E14D2" w:rsidRPr="008E14D2" w:rsidRDefault="008E14D2" w:rsidP="008E14D2">
      <w:pPr>
        <w:rPr>
          <w:rFonts w:ascii="Times New Roman" w:hAnsi="Times New Roman"/>
          <w:b/>
        </w:rPr>
      </w:pPr>
    </w:p>
    <w:p w:rsidR="008E14D2" w:rsidRPr="008E14D2" w:rsidRDefault="008E14D2" w:rsidP="008E14D2">
      <w:pPr>
        <w:rPr>
          <w:rFonts w:ascii="Times New Roman" w:hAnsi="Times New Roman"/>
          <w:b/>
        </w:rPr>
      </w:pPr>
      <w:r w:rsidRPr="008E14D2">
        <w:rPr>
          <w:rFonts w:ascii="Times New Roman" w:hAnsi="Times New Roman"/>
          <w:b/>
        </w:rPr>
        <w:t>Bedømmelse</w:t>
      </w:r>
    </w:p>
    <w:p w:rsidR="008E14D2" w:rsidRPr="008E14D2" w:rsidRDefault="008E14D2" w:rsidP="008E14D2">
      <w:pPr>
        <w:pStyle w:val="UCNNotatbrdtekst"/>
        <w:spacing w:after="0" w:line="240" w:lineRule="auto"/>
        <w:jc w:val="left"/>
        <w:rPr>
          <w:rFonts w:ascii="Times New Roman" w:hAnsi="Times New Roman"/>
          <w:sz w:val="24"/>
          <w:szCs w:val="24"/>
        </w:rPr>
      </w:pPr>
      <w:r w:rsidRPr="008E14D2">
        <w:rPr>
          <w:rFonts w:ascii="Times New Roman" w:hAnsi="Times New Roman"/>
          <w:sz w:val="24"/>
          <w:szCs w:val="24"/>
        </w:rPr>
        <w:t xml:space="preserve">Individuel bedømmelse med </w:t>
      </w:r>
      <w:r w:rsidR="0041651B">
        <w:rPr>
          <w:rFonts w:ascii="Times New Roman" w:hAnsi="Times New Roman"/>
          <w:sz w:val="24"/>
          <w:szCs w:val="24"/>
          <w:lang w:val="da-DK"/>
        </w:rPr>
        <w:t>i</w:t>
      </w:r>
      <w:r w:rsidRPr="008E14D2">
        <w:rPr>
          <w:rFonts w:ascii="Times New Roman" w:hAnsi="Times New Roman"/>
          <w:sz w:val="24"/>
          <w:szCs w:val="24"/>
        </w:rPr>
        <w:t xml:space="preserve">ntern vurdering efter </w:t>
      </w:r>
      <w:r w:rsidR="003B3E25">
        <w:rPr>
          <w:rFonts w:ascii="Times New Roman" w:hAnsi="Times New Roman"/>
          <w:sz w:val="24"/>
          <w:szCs w:val="24"/>
        </w:rPr>
        <w:t>7-trins-skalaen</w:t>
      </w:r>
      <w:r w:rsidRPr="008E14D2">
        <w:rPr>
          <w:rFonts w:ascii="Times New Roman" w:hAnsi="Times New Roman"/>
          <w:sz w:val="24"/>
          <w:szCs w:val="24"/>
        </w:rPr>
        <w:t>.</w:t>
      </w:r>
    </w:p>
    <w:p w:rsidR="00FA15E0" w:rsidRDefault="00FA15E0" w:rsidP="00FA15E0">
      <w:pPr>
        <w:spacing w:after="240"/>
      </w:pPr>
      <w:r>
        <w:t>________________________________________________________________________________</w:t>
      </w:r>
    </w:p>
    <w:p w:rsidR="005102CC" w:rsidRPr="0013490B" w:rsidRDefault="005102CC" w:rsidP="00044297">
      <w:pPr>
        <w:pStyle w:val="Overskrift2"/>
        <w:rPr>
          <w:szCs w:val="24"/>
        </w:rPr>
      </w:pPr>
      <w:bookmarkStart w:id="74" w:name="_Toc482859570"/>
      <w:r w:rsidRPr="0013490B">
        <w:rPr>
          <w:szCs w:val="24"/>
        </w:rPr>
        <w:t>Modul Rs</w:t>
      </w:r>
      <w:r w:rsidR="00044297" w:rsidRPr="0013490B">
        <w:rPr>
          <w:szCs w:val="24"/>
        </w:rPr>
        <w:t>1</w:t>
      </w:r>
      <w:r w:rsidR="00A2676E">
        <w:rPr>
          <w:szCs w:val="24"/>
        </w:rPr>
        <w:t>8</w:t>
      </w:r>
      <w:r w:rsidRPr="0013490B">
        <w:rPr>
          <w:szCs w:val="24"/>
        </w:rPr>
        <w:t>:</w:t>
      </w:r>
      <w:r w:rsidR="00044297" w:rsidRPr="0013490B">
        <w:rPr>
          <w:szCs w:val="24"/>
        </w:rPr>
        <w:t xml:space="preserve"> Sammenhæng i </w:t>
      </w:r>
      <w:r w:rsidR="00FD595F">
        <w:rPr>
          <w:szCs w:val="24"/>
        </w:rPr>
        <w:t>patient- og bruger</w:t>
      </w:r>
      <w:r w:rsidR="00044297" w:rsidRPr="0013490B">
        <w:rPr>
          <w:szCs w:val="24"/>
        </w:rPr>
        <w:t>forløb i sundheds</w:t>
      </w:r>
      <w:r w:rsidR="005C4D1D">
        <w:rPr>
          <w:szCs w:val="24"/>
        </w:rPr>
        <w:t>væsenet</w:t>
      </w:r>
      <w:bookmarkEnd w:id="74"/>
      <w:r w:rsidR="00044297" w:rsidRPr="0013490B">
        <w:rPr>
          <w:szCs w:val="24"/>
        </w:rPr>
        <w:t xml:space="preserve"> </w:t>
      </w:r>
    </w:p>
    <w:p w:rsidR="0013490B" w:rsidRPr="0013490B" w:rsidRDefault="0013490B" w:rsidP="0013490B">
      <w:pPr>
        <w:rPr>
          <w:rFonts w:ascii="Times New Roman" w:hAnsi="Times New Roman"/>
        </w:rPr>
      </w:pPr>
      <w:r w:rsidRPr="0013490B">
        <w:rPr>
          <w:rFonts w:ascii="Times New Roman" w:hAnsi="Times New Roman"/>
        </w:rPr>
        <w:t>Modulet er rettet mod sundhedsprofessionelle</w:t>
      </w:r>
      <w:r w:rsidR="00127CA8">
        <w:rPr>
          <w:rFonts w:ascii="Times New Roman" w:hAnsi="Times New Roman"/>
        </w:rPr>
        <w:t>,</w:t>
      </w:r>
      <w:r w:rsidRPr="0013490B">
        <w:rPr>
          <w:rFonts w:ascii="Times New Roman" w:hAnsi="Times New Roman"/>
        </w:rPr>
        <w:t xml:space="preserve"> der ønsker at erhverve kompetencer i forhold til at udvikle og styrke </w:t>
      </w:r>
      <w:r w:rsidR="004750EA">
        <w:rPr>
          <w:rFonts w:ascii="Times New Roman" w:hAnsi="Times New Roman"/>
        </w:rPr>
        <w:t xml:space="preserve">kvalitet, </w:t>
      </w:r>
      <w:r w:rsidRPr="0013490B">
        <w:rPr>
          <w:rFonts w:ascii="Times New Roman" w:hAnsi="Times New Roman"/>
        </w:rPr>
        <w:t xml:space="preserve">kontinuitet og sammenhæng i patient-/brugerforløb i sundhedsvæsenet. </w:t>
      </w:r>
      <w:r w:rsidR="004750EA">
        <w:rPr>
          <w:rFonts w:ascii="Times New Roman" w:hAnsi="Times New Roman"/>
        </w:rPr>
        <w:t xml:space="preserve">Der reflekteres over værdimæssige, juridiske og organisatoriske rammer i forhold til </w:t>
      </w:r>
      <w:r w:rsidR="005F14CE">
        <w:rPr>
          <w:rFonts w:ascii="Times New Roman" w:hAnsi="Times New Roman"/>
        </w:rPr>
        <w:t>brugerinddr</w:t>
      </w:r>
      <w:r w:rsidR="005F14CE">
        <w:rPr>
          <w:rFonts w:ascii="Times New Roman" w:hAnsi="Times New Roman"/>
        </w:rPr>
        <w:t>a</w:t>
      </w:r>
      <w:r w:rsidR="005F14CE">
        <w:rPr>
          <w:rFonts w:ascii="Times New Roman" w:hAnsi="Times New Roman"/>
        </w:rPr>
        <w:t xml:space="preserve">gelse og </w:t>
      </w:r>
      <w:r w:rsidRPr="0013490B">
        <w:rPr>
          <w:rFonts w:ascii="Times New Roman" w:hAnsi="Times New Roman"/>
        </w:rPr>
        <w:t xml:space="preserve">koordinerende funktioner på tværs af faglige - og organisatoriske grænser.  </w:t>
      </w:r>
    </w:p>
    <w:p w:rsidR="0013490B" w:rsidRPr="0013490B" w:rsidRDefault="0013490B" w:rsidP="0013490B">
      <w:pPr>
        <w:rPr>
          <w:rFonts w:ascii="Times New Roman" w:hAnsi="Times New Roman"/>
          <w:b/>
        </w:rPr>
      </w:pPr>
    </w:p>
    <w:p w:rsidR="0013490B" w:rsidRPr="0013490B" w:rsidRDefault="0013490B" w:rsidP="0013490B">
      <w:pPr>
        <w:rPr>
          <w:rFonts w:ascii="Times New Roman" w:hAnsi="Times New Roman"/>
          <w:b/>
        </w:rPr>
      </w:pPr>
      <w:r w:rsidRPr="0013490B">
        <w:rPr>
          <w:rFonts w:ascii="Times New Roman" w:hAnsi="Times New Roman"/>
          <w:b/>
        </w:rPr>
        <w:t>Omfang</w:t>
      </w:r>
    </w:p>
    <w:p w:rsidR="0013490B" w:rsidRPr="0013490B" w:rsidRDefault="0013490B" w:rsidP="0013490B">
      <w:pPr>
        <w:rPr>
          <w:rFonts w:ascii="Times New Roman" w:hAnsi="Times New Roman"/>
        </w:rPr>
      </w:pPr>
      <w:r w:rsidRPr="0013490B">
        <w:rPr>
          <w:rFonts w:ascii="Times New Roman" w:hAnsi="Times New Roman"/>
        </w:rPr>
        <w:t>5 ECTS-point</w:t>
      </w:r>
    </w:p>
    <w:p w:rsidR="0013490B" w:rsidRDefault="0013490B" w:rsidP="0013490B">
      <w:pPr>
        <w:rPr>
          <w:rFonts w:ascii="Times New Roman" w:hAnsi="Times New Roman"/>
          <w:b/>
        </w:rPr>
      </w:pPr>
      <w:r w:rsidRPr="0013490B">
        <w:rPr>
          <w:rFonts w:ascii="Times New Roman" w:hAnsi="Times New Roman"/>
          <w:b/>
        </w:rPr>
        <w:t>Lærings</w:t>
      </w:r>
      <w:r w:rsidR="003E50AA">
        <w:rPr>
          <w:rFonts w:ascii="Times New Roman" w:hAnsi="Times New Roman"/>
          <w:b/>
        </w:rPr>
        <w:t>mål</w:t>
      </w:r>
    </w:p>
    <w:p w:rsidR="0041651B" w:rsidRPr="002E6263" w:rsidRDefault="0041651B" w:rsidP="0041651B">
      <w:pPr>
        <w:rPr>
          <w:rFonts w:ascii="Times New Roman" w:hAnsi="Times New Roman"/>
        </w:rPr>
      </w:pPr>
      <w:r>
        <w:rPr>
          <w:rFonts w:ascii="Times New Roman" w:hAnsi="Times New Roman"/>
        </w:rPr>
        <w:t>Det er målet, at den studerende gennem integration af praksiserfaring og udviklingsorientering</w:t>
      </w:r>
    </w:p>
    <w:p w:rsidR="0041651B" w:rsidRPr="0041651B" w:rsidRDefault="0041651B" w:rsidP="0013490B">
      <w:pPr>
        <w:rPr>
          <w:rFonts w:ascii="Times New Roman" w:hAnsi="Times New Roman"/>
        </w:rPr>
      </w:pPr>
    </w:p>
    <w:p w:rsidR="0013490B" w:rsidRPr="0013490B" w:rsidRDefault="0013490B" w:rsidP="0013490B">
      <w:pPr>
        <w:rPr>
          <w:rFonts w:ascii="Times New Roman" w:hAnsi="Times New Roman"/>
          <w:b/>
        </w:rPr>
      </w:pPr>
      <w:r w:rsidRPr="0013490B">
        <w:rPr>
          <w:rFonts w:ascii="Times New Roman" w:hAnsi="Times New Roman"/>
          <w:b/>
        </w:rPr>
        <w:t>Viden</w:t>
      </w:r>
    </w:p>
    <w:p w:rsidR="0013490B" w:rsidRPr="0013490B" w:rsidRDefault="0013490B" w:rsidP="00EE1383">
      <w:pPr>
        <w:pStyle w:val="Listeafsnit"/>
        <w:numPr>
          <w:ilvl w:val="0"/>
          <w:numId w:val="84"/>
        </w:numPr>
        <w:spacing w:after="0" w:line="240" w:lineRule="auto"/>
        <w:rPr>
          <w:rFonts w:ascii="Times New Roman" w:hAnsi="Times New Roman"/>
          <w:sz w:val="24"/>
          <w:szCs w:val="24"/>
        </w:rPr>
      </w:pPr>
      <w:r w:rsidRPr="0013490B">
        <w:rPr>
          <w:rFonts w:ascii="Times New Roman" w:hAnsi="Times New Roman"/>
          <w:sz w:val="24"/>
          <w:szCs w:val="24"/>
        </w:rPr>
        <w:t>forstår og kan se kritisk på egen rolle som sundhedsprofessionel i relation til at styrke sa</w:t>
      </w:r>
      <w:r w:rsidRPr="0013490B">
        <w:rPr>
          <w:rFonts w:ascii="Times New Roman" w:hAnsi="Times New Roman"/>
          <w:sz w:val="24"/>
          <w:szCs w:val="24"/>
        </w:rPr>
        <w:t>m</w:t>
      </w:r>
      <w:r w:rsidRPr="0013490B">
        <w:rPr>
          <w:rFonts w:ascii="Times New Roman" w:hAnsi="Times New Roman"/>
          <w:sz w:val="24"/>
          <w:szCs w:val="24"/>
        </w:rPr>
        <w:t>menhæng i patient-/brugerforløb i sundhedsvæsenet</w:t>
      </w:r>
    </w:p>
    <w:p w:rsidR="0013490B" w:rsidRPr="0013490B" w:rsidRDefault="0013490B" w:rsidP="00EE1383">
      <w:pPr>
        <w:pStyle w:val="Listeafsnit"/>
        <w:numPr>
          <w:ilvl w:val="0"/>
          <w:numId w:val="84"/>
        </w:numPr>
        <w:spacing w:after="0" w:line="240" w:lineRule="auto"/>
        <w:rPr>
          <w:rFonts w:ascii="Times New Roman" w:hAnsi="Times New Roman"/>
          <w:sz w:val="24"/>
          <w:szCs w:val="24"/>
        </w:rPr>
      </w:pPr>
      <w:r w:rsidRPr="0013490B">
        <w:rPr>
          <w:rFonts w:ascii="Times New Roman" w:hAnsi="Times New Roman"/>
          <w:sz w:val="24"/>
          <w:szCs w:val="24"/>
        </w:rPr>
        <w:t xml:space="preserve">har indsigt i den kompleksitet sammenhæng i patient-/brugerforløb i sundhedsvæsenet frembyder </w:t>
      </w:r>
    </w:p>
    <w:p w:rsidR="0013490B" w:rsidRPr="0013490B" w:rsidRDefault="0013490B" w:rsidP="00EE1383">
      <w:pPr>
        <w:pStyle w:val="Listeafsnit"/>
        <w:numPr>
          <w:ilvl w:val="0"/>
          <w:numId w:val="84"/>
        </w:numPr>
        <w:spacing w:line="240" w:lineRule="auto"/>
        <w:rPr>
          <w:rFonts w:ascii="Times New Roman" w:hAnsi="Times New Roman"/>
          <w:sz w:val="24"/>
          <w:szCs w:val="24"/>
        </w:rPr>
      </w:pPr>
      <w:r w:rsidRPr="0013490B">
        <w:rPr>
          <w:rFonts w:ascii="Times New Roman" w:hAnsi="Times New Roman"/>
          <w:sz w:val="24"/>
          <w:szCs w:val="24"/>
        </w:rPr>
        <w:t>kan forstå og reflektere over forskellige metoder til at skabe sammenhæng i patient-/brugerforløb i sundhedsvæsenet med inddragelse af patienten/brugeren</w:t>
      </w:r>
    </w:p>
    <w:p w:rsidR="0013490B" w:rsidRPr="0013490B" w:rsidRDefault="0013490B" w:rsidP="00EE1383">
      <w:pPr>
        <w:pStyle w:val="Listeafsnit"/>
        <w:numPr>
          <w:ilvl w:val="0"/>
          <w:numId w:val="84"/>
        </w:numPr>
        <w:spacing w:after="0" w:line="240" w:lineRule="auto"/>
        <w:rPr>
          <w:rFonts w:ascii="Times New Roman" w:hAnsi="Times New Roman"/>
          <w:sz w:val="24"/>
          <w:szCs w:val="24"/>
        </w:rPr>
      </w:pPr>
      <w:r w:rsidRPr="0013490B">
        <w:rPr>
          <w:rFonts w:ascii="Times New Roman" w:hAnsi="Times New Roman"/>
          <w:sz w:val="24"/>
          <w:szCs w:val="24"/>
        </w:rPr>
        <w:t>kan redegøre for relevante juridiske rammer</w:t>
      </w:r>
    </w:p>
    <w:p w:rsidR="00947190" w:rsidRDefault="00947190" w:rsidP="0013490B">
      <w:pPr>
        <w:rPr>
          <w:rFonts w:ascii="Times New Roman" w:hAnsi="Times New Roman"/>
          <w:b/>
        </w:rPr>
      </w:pPr>
    </w:p>
    <w:p w:rsidR="0013490B" w:rsidRPr="0013490B" w:rsidRDefault="0013490B" w:rsidP="0013490B">
      <w:pPr>
        <w:rPr>
          <w:rFonts w:ascii="Times New Roman" w:hAnsi="Times New Roman"/>
          <w:b/>
        </w:rPr>
      </w:pPr>
      <w:r w:rsidRPr="0013490B">
        <w:rPr>
          <w:rFonts w:ascii="Times New Roman" w:hAnsi="Times New Roman"/>
          <w:b/>
        </w:rPr>
        <w:t>Færdigheder</w:t>
      </w:r>
    </w:p>
    <w:p w:rsidR="0013490B" w:rsidRPr="0013490B" w:rsidRDefault="0013490B" w:rsidP="00EE1383">
      <w:pPr>
        <w:pStyle w:val="Listeafsnit"/>
        <w:numPr>
          <w:ilvl w:val="0"/>
          <w:numId w:val="87"/>
        </w:numPr>
        <w:spacing w:after="0" w:line="240" w:lineRule="auto"/>
        <w:rPr>
          <w:rFonts w:ascii="Times New Roman" w:hAnsi="Times New Roman"/>
          <w:sz w:val="24"/>
          <w:szCs w:val="24"/>
        </w:rPr>
      </w:pPr>
      <w:r w:rsidRPr="0013490B">
        <w:rPr>
          <w:rFonts w:ascii="Times New Roman" w:hAnsi="Times New Roman"/>
          <w:sz w:val="24"/>
          <w:szCs w:val="24"/>
        </w:rPr>
        <w:t xml:space="preserve">kan beskrive og analysere patient-/brugerforløb og problemstillinger og handlemuligheder, der relaterer sig til sammenhængende forløb i sundhedsvæsenet </w:t>
      </w:r>
    </w:p>
    <w:p w:rsidR="0013490B" w:rsidRPr="0013490B" w:rsidRDefault="0013490B" w:rsidP="00EE1383">
      <w:pPr>
        <w:pStyle w:val="Listeafsnit"/>
        <w:numPr>
          <w:ilvl w:val="0"/>
          <w:numId w:val="87"/>
        </w:numPr>
        <w:spacing w:after="0" w:line="240" w:lineRule="auto"/>
        <w:rPr>
          <w:rFonts w:ascii="Times New Roman" w:hAnsi="Times New Roman"/>
          <w:sz w:val="24"/>
          <w:szCs w:val="24"/>
        </w:rPr>
      </w:pPr>
      <w:r w:rsidRPr="0013490B">
        <w:rPr>
          <w:rFonts w:ascii="Times New Roman" w:hAnsi="Times New Roman"/>
          <w:sz w:val="24"/>
          <w:szCs w:val="24"/>
        </w:rPr>
        <w:t xml:space="preserve">inddrager relevant forsknings- og udviklingsarbejde </w:t>
      </w:r>
    </w:p>
    <w:p w:rsidR="00947190" w:rsidRDefault="00947190" w:rsidP="0013490B">
      <w:pPr>
        <w:rPr>
          <w:rFonts w:ascii="Times New Roman" w:hAnsi="Times New Roman"/>
          <w:b/>
        </w:rPr>
      </w:pPr>
    </w:p>
    <w:p w:rsidR="0013490B" w:rsidRPr="0013490B" w:rsidRDefault="0013490B" w:rsidP="0013490B">
      <w:pPr>
        <w:rPr>
          <w:rFonts w:ascii="Times New Roman" w:hAnsi="Times New Roman"/>
          <w:b/>
        </w:rPr>
      </w:pPr>
      <w:r w:rsidRPr="0013490B">
        <w:rPr>
          <w:rFonts w:ascii="Times New Roman" w:hAnsi="Times New Roman"/>
          <w:b/>
        </w:rPr>
        <w:t>Kompetencer</w:t>
      </w:r>
    </w:p>
    <w:p w:rsidR="0013490B" w:rsidRPr="0013490B" w:rsidRDefault="0013490B" w:rsidP="00EE1383">
      <w:pPr>
        <w:pStyle w:val="Listeafsnit"/>
        <w:numPr>
          <w:ilvl w:val="0"/>
          <w:numId w:val="86"/>
        </w:numPr>
        <w:spacing w:after="0" w:line="240" w:lineRule="auto"/>
        <w:rPr>
          <w:rFonts w:ascii="Times New Roman" w:hAnsi="Times New Roman"/>
          <w:sz w:val="24"/>
          <w:szCs w:val="24"/>
        </w:rPr>
      </w:pPr>
      <w:r w:rsidRPr="0013490B">
        <w:rPr>
          <w:rFonts w:ascii="Times New Roman" w:hAnsi="Times New Roman"/>
          <w:sz w:val="24"/>
          <w:szCs w:val="24"/>
        </w:rPr>
        <w:t>træffer og begrunder beslutninger omhandlende sammenhæng i forløb i sundhedsvæsenet</w:t>
      </w:r>
    </w:p>
    <w:p w:rsidR="0013490B" w:rsidRPr="0013490B" w:rsidRDefault="0013490B" w:rsidP="00EE1383">
      <w:pPr>
        <w:pStyle w:val="Listeafsnit"/>
        <w:numPr>
          <w:ilvl w:val="0"/>
          <w:numId w:val="86"/>
        </w:numPr>
        <w:spacing w:after="0" w:line="240" w:lineRule="auto"/>
        <w:rPr>
          <w:rFonts w:ascii="Times New Roman" w:hAnsi="Times New Roman"/>
          <w:sz w:val="24"/>
          <w:szCs w:val="24"/>
        </w:rPr>
      </w:pPr>
      <w:r w:rsidRPr="0013490B">
        <w:rPr>
          <w:rFonts w:ascii="Times New Roman" w:hAnsi="Times New Roman"/>
          <w:sz w:val="24"/>
          <w:szCs w:val="24"/>
        </w:rPr>
        <w:t>indgå i udviklingsarbejde og samarbejde med andre fagpersoner om sammenhæng i forløb i sundhedsvæsenet på tværs af faglige og organisatoriske grænser</w:t>
      </w:r>
    </w:p>
    <w:p w:rsidR="0013490B" w:rsidRPr="0013490B" w:rsidRDefault="0013490B" w:rsidP="0013490B">
      <w:pPr>
        <w:rPr>
          <w:rFonts w:ascii="Times New Roman" w:hAnsi="Times New Roman"/>
          <w:b/>
        </w:rPr>
      </w:pPr>
    </w:p>
    <w:p w:rsidR="0013490B" w:rsidRPr="0013490B" w:rsidRDefault="0013490B" w:rsidP="0013490B">
      <w:pPr>
        <w:rPr>
          <w:rFonts w:ascii="Times New Roman" w:hAnsi="Times New Roman"/>
          <w:b/>
        </w:rPr>
      </w:pPr>
      <w:r w:rsidRPr="0013490B">
        <w:rPr>
          <w:rFonts w:ascii="Times New Roman" w:hAnsi="Times New Roman"/>
          <w:b/>
        </w:rPr>
        <w:t>Indhold</w:t>
      </w:r>
    </w:p>
    <w:p w:rsidR="0013490B" w:rsidRPr="0013490B" w:rsidRDefault="0013490B" w:rsidP="00EE1383">
      <w:pPr>
        <w:pStyle w:val="Listeafsnit"/>
        <w:numPr>
          <w:ilvl w:val="0"/>
          <w:numId w:val="85"/>
        </w:numPr>
        <w:spacing w:line="240" w:lineRule="auto"/>
        <w:rPr>
          <w:rFonts w:ascii="Times New Roman" w:hAnsi="Times New Roman"/>
          <w:sz w:val="24"/>
          <w:szCs w:val="24"/>
        </w:rPr>
      </w:pPr>
      <w:r w:rsidRPr="0013490B">
        <w:rPr>
          <w:rFonts w:ascii="Times New Roman" w:hAnsi="Times New Roman"/>
          <w:sz w:val="24"/>
          <w:szCs w:val="24"/>
        </w:rPr>
        <w:t>Organisatoriske rammer for sammenhæng i patient-/brugerforløb i sundhedsvæsenet</w:t>
      </w:r>
    </w:p>
    <w:p w:rsidR="0013490B" w:rsidRPr="0013490B" w:rsidRDefault="0013490B" w:rsidP="00EE1383">
      <w:pPr>
        <w:pStyle w:val="Listeafsnit"/>
        <w:numPr>
          <w:ilvl w:val="0"/>
          <w:numId w:val="85"/>
        </w:numPr>
        <w:spacing w:line="240" w:lineRule="auto"/>
        <w:rPr>
          <w:rFonts w:ascii="Times New Roman" w:hAnsi="Times New Roman"/>
          <w:sz w:val="24"/>
          <w:szCs w:val="24"/>
        </w:rPr>
      </w:pPr>
      <w:r w:rsidRPr="0013490B">
        <w:rPr>
          <w:rFonts w:ascii="Times New Roman" w:hAnsi="Times New Roman"/>
          <w:sz w:val="24"/>
          <w:szCs w:val="24"/>
        </w:rPr>
        <w:t>Lovgivningsmæssige rammer for sammenhæng i patient-/brugerforløb i sundhedsvæsenet</w:t>
      </w:r>
    </w:p>
    <w:p w:rsidR="0013490B" w:rsidRPr="0013490B" w:rsidRDefault="0013490B" w:rsidP="00EE1383">
      <w:pPr>
        <w:pStyle w:val="Listeafsnit"/>
        <w:numPr>
          <w:ilvl w:val="0"/>
          <w:numId w:val="85"/>
        </w:numPr>
        <w:spacing w:line="240" w:lineRule="auto"/>
        <w:rPr>
          <w:rFonts w:ascii="Times New Roman" w:hAnsi="Times New Roman"/>
          <w:sz w:val="24"/>
          <w:szCs w:val="24"/>
        </w:rPr>
      </w:pPr>
      <w:r w:rsidRPr="0013490B">
        <w:rPr>
          <w:rFonts w:ascii="Times New Roman" w:hAnsi="Times New Roman"/>
          <w:sz w:val="24"/>
          <w:szCs w:val="24"/>
        </w:rPr>
        <w:t>Koordineringsproblematikker og udfordringer</w:t>
      </w:r>
      <w:r w:rsidR="0077313A">
        <w:rPr>
          <w:rFonts w:ascii="Times New Roman" w:hAnsi="Times New Roman"/>
          <w:sz w:val="24"/>
          <w:szCs w:val="24"/>
        </w:rPr>
        <w:t xml:space="preserve"> - etik</w:t>
      </w:r>
    </w:p>
    <w:p w:rsidR="0013490B" w:rsidRPr="0013490B" w:rsidRDefault="0013490B" w:rsidP="00EE1383">
      <w:pPr>
        <w:pStyle w:val="Listeafsnit"/>
        <w:numPr>
          <w:ilvl w:val="0"/>
          <w:numId w:val="85"/>
        </w:numPr>
        <w:spacing w:line="240" w:lineRule="auto"/>
        <w:rPr>
          <w:rFonts w:ascii="Times New Roman" w:hAnsi="Times New Roman"/>
          <w:sz w:val="24"/>
          <w:szCs w:val="24"/>
        </w:rPr>
      </w:pPr>
      <w:r w:rsidRPr="0013490B">
        <w:rPr>
          <w:rFonts w:ascii="Times New Roman" w:hAnsi="Times New Roman"/>
          <w:sz w:val="24"/>
          <w:szCs w:val="24"/>
        </w:rPr>
        <w:t xml:space="preserve">Samarbejde på tværs af fag og sektorgrænser </w:t>
      </w:r>
    </w:p>
    <w:p w:rsidR="0013490B" w:rsidRPr="0013490B" w:rsidRDefault="0013490B" w:rsidP="00EE1383">
      <w:pPr>
        <w:pStyle w:val="Listeafsnit"/>
        <w:numPr>
          <w:ilvl w:val="0"/>
          <w:numId w:val="85"/>
        </w:numPr>
        <w:spacing w:line="240" w:lineRule="auto"/>
        <w:rPr>
          <w:rFonts w:ascii="Times New Roman" w:hAnsi="Times New Roman"/>
          <w:sz w:val="24"/>
          <w:szCs w:val="24"/>
        </w:rPr>
      </w:pPr>
      <w:r w:rsidRPr="0013490B">
        <w:rPr>
          <w:rFonts w:ascii="Times New Roman" w:hAnsi="Times New Roman"/>
          <w:sz w:val="24"/>
          <w:szCs w:val="24"/>
        </w:rPr>
        <w:t xml:space="preserve">Den sundhedsprofessionelles rolle </w:t>
      </w:r>
      <w:r w:rsidR="005F14CE">
        <w:rPr>
          <w:rFonts w:ascii="Times New Roman" w:hAnsi="Times New Roman"/>
          <w:sz w:val="24"/>
          <w:szCs w:val="24"/>
        </w:rPr>
        <w:t xml:space="preserve">og brugerinddragelse </w:t>
      </w:r>
      <w:r w:rsidRPr="0013490B">
        <w:rPr>
          <w:rFonts w:ascii="Times New Roman" w:hAnsi="Times New Roman"/>
          <w:sz w:val="24"/>
          <w:szCs w:val="24"/>
        </w:rPr>
        <w:t>i sammenhængende forløb i sun</w:t>
      </w:r>
      <w:r w:rsidRPr="0013490B">
        <w:rPr>
          <w:rFonts w:ascii="Times New Roman" w:hAnsi="Times New Roman"/>
          <w:sz w:val="24"/>
          <w:szCs w:val="24"/>
        </w:rPr>
        <w:t>d</w:t>
      </w:r>
      <w:r w:rsidRPr="0013490B">
        <w:rPr>
          <w:rFonts w:ascii="Times New Roman" w:hAnsi="Times New Roman"/>
          <w:sz w:val="24"/>
          <w:szCs w:val="24"/>
        </w:rPr>
        <w:t>hedsvæsenet</w:t>
      </w:r>
    </w:p>
    <w:p w:rsidR="0013490B" w:rsidRPr="0013490B" w:rsidRDefault="0013490B" w:rsidP="00EE1383">
      <w:pPr>
        <w:pStyle w:val="Listeafsnit"/>
        <w:numPr>
          <w:ilvl w:val="0"/>
          <w:numId w:val="85"/>
        </w:numPr>
        <w:rPr>
          <w:rFonts w:ascii="Times New Roman" w:hAnsi="Times New Roman"/>
          <w:sz w:val="24"/>
          <w:szCs w:val="24"/>
        </w:rPr>
      </w:pPr>
      <w:r w:rsidRPr="0013490B">
        <w:rPr>
          <w:rFonts w:ascii="Times New Roman" w:hAnsi="Times New Roman"/>
          <w:sz w:val="24"/>
          <w:szCs w:val="24"/>
        </w:rPr>
        <w:t>Beskrivelse samt analyse af patientforløb i relation til udvalgte patientgrupper</w:t>
      </w:r>
    </w:p>
    <w:p w:rsidR="0013490B" w:rsidRPr="0013490B" w:rsidRDefault="0013490B" w:rsidP="0013490B">
      <w:pPr>
        <w:rPr>
          <w:rFonts w:ascii="Times New Roman" w:hAnsi="Times New Roman"/>
          <w:b/>
        </w:rPr>
      </w:pPr>
      <w:r w:rsidRPr="0013490B">
        <w:rPr>
          <w:rFonts w:ascii="Times New Roman" w:hAnsi="Times New Roman"/>
          <w:b/>
        </w:rPr>
        <w:t>Bedømmelse</w:t>
      </w:r>
    </w:p>
    <w:p w:rsidR="00B02FA8" w:rsidRPr="00FC6653" w:rsidRDefault="00B02FA8" w:rsidP="00FC6653">
      <w:pPr>
        <w:pStyle w:val="UCNNotatbrdtekst"/>
        <w:spacing w:after="0" w:line="240" w:lineRule="auto"/>
        <w:jc w:val="left"/>
        <w:rPr>
          <w:rFonts w:ascii="Times New Roman" w:hAnsi="Times New Roman"/>
          <w:sz w:val="24"/>
          <w:szCs w:val="24"/>
          <w:lang w:val="da-DK"/>
        </w:rPr>
      </w:pPr>
      <w:r w:rsidRPr="008E14D2">
        <w:rPr>
          <w:rFonts w:ascii="Times New Roman" w:hAnsi="Times New Roman"/>
          <w:sz w:val="24"/>
          <w:szCs w:val="24"/>
        </w:rPr>
        <w:t>I</w:t>
      </w:r>
      <w:r w:rsidR="00D2473A">
        <w:rPr>
          <w:rFonts w:ascii="Times New Roman" w:hAnsi="Times New Roman"/>
          <w:sz w:val="24"/>
          <w:szCs w:val="24"/>
        </w:rPr>
        <w:t xml:space="preserve">ndividuel bedømmelse med </w:t>
      </w:r>
      <w:r w:rsidRPr="008E14D2">
        <w:rPr>
          <w:rFonts w:ascii="Times New Roman" w:hAnsi="Times New Roman"/>
          <w:sz w:val="24"/>
          <w:szCs w:val="24"/>
        </w:rPr>
        <w:t xml:space="preserve">intern vurdering efter </w:t>
      </w:r>
      <w:r w:rsidR="003B3E25">
        <w:rPr>
          <w:rFonts w:ascii="Times New Roman" w:hAnsi="Times New Roman"/>
          <w:sz w:val="24"/>
          <w:szCs w:val="24"/>
        </w:rPr>
        <w:t>7-trins-skalaen</w:t>
      </w:r>
      <w:r w:rsidR="00FC6653">
        <w:rPr>
          <w:rFonts w:ascii="Times New Roman" w:hAnsi="Times New Roman"/>
          <w:sz w:val="24"/>
          <w:szCs w:val="24"/>
          <w:lang w:val="da-DK"/>
        </w:rPr>
        <w:t>.</w:t>
      </w:r>
    </w:p>
    <w:p w:rsidR="00FA15E0" w:rsidRDefault="00FA15E0" w:rsidP="00FA15E0">
      <w:pPr>
        <w:spacing w:after="240"/>
      </w:pPr>
      <w:r>
        <w:t>________________________________________________________________________________</w:t>
      </w:r>
    </w:p>
    <w:p w:rsidR="005102CC" w:rsidRPr="00306FBF" w:rsidRDefault="005102CC" w:rsidP="00044297">
      <w:pPr>
        <w:pStyle w:val="Overskrift2"/>
        <w:rPr>
          <w:szCs w:val="24"/>
        </w:rPr>
      </w:pPr>
      <w:bookmarkStart w:id="75" w:name="_Toc482859571"/>
      <w:r w:rsidRPr="00306FBF">
        <w:rPr>
          <w:szCs w:val="24"/>
        </w:rPr>
        <w:t>Modul Rs</w:t>
      </w:r>
      <w:r w:rsidR="00A2676E">
        <w:rPr>
          <w:szCs w:val="24"/>
        </w:rPr>
        <w:t>19</w:t>
      </w:r>
      <w:r w:rsidRPr="00306FBF">
        <w:rPr>
          <w:szCs w:val="24"/>
        </w:rPr>
        <w:t>:</w:t>
      </w:r>
      <w:r w:rsidR="00044297" w:rsidRPr="00306FBF">
        <w:rPr>
          <w:szCs w:val="24"/>
        </w:rPr>
        <w:t xml:space="preserve"> Sygepleje – teori og praksis</w:t>
      </w:r>
      <w:bookmarkEnd w:id="75"/>
    </w:p>
    <w:p w:rsidR="00306FBF" w:rsidRPr="00306FBF" w:rsidRDefault="00306FBF" w:rsidP="00306FBF">
      <w:pPr>
        <w:rPr>
          <w:rFonts w:ascii="Times New Roman" w:hAnsi="Times New Roman"/>
        </w:rPr>
      </w:pPr>
      <w:r w:rsidRPr="00306FBF">
        <w:rPr>
          <w:rFonts w:ascii="Times New Roman" w:hAnsi="Times New Roman"/>
        </w:rPr>
        <w:t>Modulet søger at styrke de studerendes forudsætninger for at træffe og begrunde beslutninger i s</w:t>
      </w:r>
      <w:r w:rsidRPr="00306FBF">
        <w:rPr>
          <w:rFonts w:ascii="Times New Roman" w:hAnsi="Times New Roman"/>
        </w:rPr>
        <w:t>y</w:t>
      </w:r>
      <w:r w:rsidRPr="00306FBF">
        <w:rPr>
          <w:rFonts w:ascii="Times New Roman" w:hAnsi="Times New Roman"/>
        </w:rPr>
        <w:t>gepleje og inspirere til udvikling af klinisk praksis. Ved integration af praksiserfaring og en udvi</w:t>
      </w:r>
      <w:r w:rsidRPr="00306FBF">
        <w:rPr>
          <w:rFonts w:ascii="Times New Roman" w:hAnsi="Times New Roman"/>
        </w:rPr>
        <w:t>k</w:t>
      </w:r>
      <w:r w:rsidRPr="00306FBF">
        <w:rPr>
          <w:rFonts w:ascii="Times New Roman" w:hAnsi="Times New Roman"/>
        </w:rPr>
        <w:t>lingsbaseret tilgang arbejdes der med tilegnelse af viden om værdier, teorier og forskning i sygepl</w:t>
      </w:r>
      <w:r w:rsidRPr="00306FBF">
        <w:rPr>
          <w:rFonts w:ascii="Times New Roman" w:hAnsi="Times New Roman"/>
        </w:rPr>
        <w:t>e</w:t>
      </w:r>
      <w:r w:rsidRPr="00306FBF">
        <w:rPr>
          <w:rFonts w:ascii="Times New Roman" w:hAnsi="Times New Roman"/>
        </w:rPr>
        <w:t xml:space="preserve">je og med øvelser i at anvende denne viden til at reflektere over og begrunde handlemuligheder i praksis. </w:t>
      </w:r>
    </w:p>
    <w:p w:rsidR="00306FBF" w:rsidRPr="00306FBF" w:rsidRDefault="00306FBF" w:rsidP="00306FBF">
      <w:pPr>
        <w:rPr>
          <w:rFonts w:ascii="Times New Roman" w:hAnsi="Times New Roman"/>
          <w:b/>
        </w:rPr>
      </w:pPr>
      <w:bookmarkStart w:id="76" w:name="_Toc269125847"/>
    </w:p>
    <w:p w:rsidR="00306FBF" w:rsidRPr="00306FBF" w:rsidRDefault="00306FBF" w:rsidP="00306FBF">
      <w:pPr>
        <w:rPr>
          <w:rFonts w:ascii="Times New Roman" w:hAnsi="Times New Roman"/>
          <w:b/>
        </w:rPr>
      </w:pPr>
      <w:r w:rsidRPr="00306FBF">
        <w:rPr>
          <w:rFonts w:ascii="Times New Roman" w:hAnsi="Times New Roman"/>
          <w:b/>
        </w:rPr>
        <w:t>Omfang</w:t>
      </w:r>
      <w:bookmarkEnd w:id="76"/>
    </w:p>
    <w:p w:rsidR="00306FBF" w:rsidRPr="00306FBF" w:rsidRDefault="00306FBF" w:rsidP="00306FBF">
      <w:pPr>
        <w:pStyle w:val="UCNNotatbrdtekst"/>
        <w:spacing w:after="0" w:line="240" w:lineRule="auto"/>
        <w:jc w:val="left"/>
        <w:rPr>
          <w:rFonts w:ascii="Times New Roman" w:hAnsi="Times New Roman"/>
          <w:sz w:val="24"/>
          <w:szCs w:val="24"/>
        </w:rPr>
      </w:pPr>
      <w:r w:rsidRPr="00306FBF">
        <w:rPr>
          <w:rFonts w:ascii="Times New Roman" w:hAnsi="Times New Roman"/>
          <w:sz w:val="24"/>
          <w:szCs w:val="24"/>
        </w:rPr>
        <w:t>5 ECTS-point</w:t>
      </w:r>
    </w:p>
    <w:p w:rsidR="00306FBF" w:rsidRPr="00306FBF" w:rsidRDefault="00306FBF" w:rsidP="00306FBF">
      <w:pPr>
        <w:pStyle w:val="UCNNotatbrdtekst"/>
        <w:spacing w:after="0" w:line="240" w:lineRule="auto"/>
        <w:jc w:val="left"/>
        <w:rPr>
          <w:rFonts w:ascii="Times New Roman" w:hAnsi="Times New Roman"/>
          <w:sz w:val="24"/>
          <w:szCs w:val="24"/>
        </w:rPr>
      </w:pPr>
    </w:p>
    <w:p w:rsidR="00306FBF" w:rsidRPr="00306FBF" w:rsidRDefault="00306FBF" w:rsidP="00306FBF">
      <w:pPr>
        <w:rPr>
          <w:rFonts w:ascii="Times New Roman" w:hAnsi="Times New Roman"/>
          <w:b/>
        </w:rPr>
      </w:pPr>
      <w:bookmarkStart w:id="77" w:name="_Toc269125848"/>
      <w:r w:rsidRPr="00306FBF">
        <w:rPr>
          <w:rFonts w:ascii="Times New Roman" w:hAnsi="Times New Roman"/>
          <w:b/>
        </w:rPr>
        <w:t>Lærings</w:t>
      </w:r>
      <w:r w:rsidR="003E50AA">
        <w:rPr>
          <w:rFonts w:ascii="Times New Roman" w:hAnsi="Times New Roman"/>
          <w:b/>
        </w:rPr>
        <w:t>mål</w:t>
      </w:r>
      <w:bookmarkEnd w:id="77"/>
    </w:p>
    <w:p w:rsidR="00D7432E" w:rsidRPr="002E6263" w:rsidRDefault="00D7432E" w:rsidP="00D7432E">
      <w:pPr>
        <w:rPr>
          <w:rFonts w:ascii="Times New Roman" w:hAnsi="Times New Roman"/>
        </w:rPr>
      </w:pPr>
      <w:bookmarkStart w:id="78" w:name="_Toc269125849"/>
      <w:r>
        <w:rPr>
          <w:rFonts w:ascii="Times New Roman" w:hAnsi="Times New Roman"/>
        </w:rPr>
        <w:t>Det er målet, at den studerende gennem integration af praksiserfaring og udviklingsorientering</w:t>
      </w:r>
    </w:p>
    <w:p w:rsidR="00E54D73" w:rsidRDefault="00E54D73" w:rsidP="00306FBF">
      <w:pPr>
        <w:rPr>
          <w:rFonts w:ascii="Times New Roman" w:hAnsi="Times New Roman"/>
          <w:b/>
        </w:rPr>
      </w:pPr>
    </w:p>
    <w:p w:rsidR="00306FBF" w:rsidRPr="00306FBF" w:rsidRDefault="00306FBF" w:rsidP="00306FBF">
      <w:pPr>
        <w:rPr>
          <w:rFonts w:ascii="Times New Roman" w:hAnsi="Times New Roman"/>
          <w:b/>
        </w:rPr>
      </w:pPr>
      <w:r w:rsidRPr="00306FBF">
        <w:rPr>
          <w:rFonts w:ascii="Times New Roman" w:hAnsi="Times New Roman"/>
          <w:b/>
        </w:rPr>
        <w:t>Viden</w:t>
      </w:r>
      <w:bookmarkEnd w:id="78"/>
    </w:p>
    <w:p w:rsidR="00306FBF" w:rsidRPr="00306FBF" w:rsidRDefault="00D7432E" w:rsidP="00EE1383">
      <w:pPr>
        <w:pStyle w:val="Listeafsnit"/>
        <w:numPr>
          <w:ilvl w:val="0"/>
          <w:numId w:val="89"/>
        </w:numPr>
        <w:spacing w:after="0" w:line="240" w:lineRule="auto"/>
        <w:rPr>
          <w:rFonts w:ascii="Times New Roman" w:hAnsi="Times New Roman"/>
          <w:sz w:val="24"/>
          <w:szCs w:val="24"/>
        </w:rPr>
      </w:pPr>
      <w:r>
        <w:rPr>
          <w:rFonts w:ascii="Times New Roman" w:hAnsi="Times New Roman"/>
          <w:sz w:val="24"/>
          <w:szCs w:val="24"/>
        </w:rPr>
        <w:t xml:space="preserve">kan </w:t>
      </w:r>
      <w:r w:rsidR="00306FBF" w:rsidRPr="00306FBF">
        <w:rPr>
          <w:rFonts w:ascii="Times New Roman" w:hAnsi="Times New Roman"/>
          <w:sz w:val="24"/>
          <w:szCs w:val="24"/>
        </w:rPr>
        <w:t>demonstrere viden om sygeplejens teoriudvikling historisk og aktuelt</w:t>
      </w:r>
    </w:p>
    <w:p w:rsidR="00306FBF" w:rsidRPr="00306FBF" w:rsidRDefault="00D7432E" w:rsidP="00EE1383">
      <w:pPr>
        <w:pStyle w:val="Listeafsnit"/>
        <w:numPr>
          <w:ilvl w:val="0"/>
          <w:numId w:val="89"/>
        </w:numPr>
        <w:spacing w:after="0" w:line="240" w:lineRule="auto"/>
        <w:rPr>
          <w:rFonts w:ascii="Times New Roman" w:hAnsi="Times New Roman"/>
          <w:sz w:val="24"/>
          <w:szCs w:val="24"/>
        </w:rPr>
      </w:pPr>
      <w:r>
        <w:rPr>
          <w:rFonts w:ascii="Times New Roman" w:hAnsi="Times New Roman"/>
          <w:sz w:val="24"/>
          <w:szCs w:val="24"/>
        </w:rPr>
        <w:t xml:space="preserve">kan </w:t>
      </w:r>
      <w:r w:rsidR="00306FBF" w:rsidRPr="00306FBF">
        <w:rPr>
          <w:rFonts w:ascii="Times New Roman" w:hAnsi="Times New Roman"/>
          <w:sz w:val="24"/>
          <w:szCs w:val="24"/>
        </w:rPr>
        <w:t>reflektere over egen praksis i forhold til fagets teoriudvikling, værdier og filosofi</w:t>
      </w:r>
    </w:p>
    <w:p w:rsidR="00947190" w:rsidRDefault="00947190" w:rsidP="00306FBF">
      <w:pPr>
        <w:rPr>
          <w:rFonts w:ascii="Times New Roman" w:hAnsi="Times New Roman"/>
          <w:b/>
        </w:rPr>
      </w:pPr>
      <w:bookmarkStart w:id="79" w:name="_Toc269125850"/>
    </w:p>
    <w:p w:rsidR="00306FBF" w:rsidRPr="00306FBF" w:rsidRDefault="00306FBF" w:rsidP="00306FBF">
      <w:pPr>
        <w:rPr>
          <w:rFonts w:ascii="Times New Roman" w:hAnsi="Times New Roman"/>
          <w:b/>
        </w:rPr>
      </w:pPr>
      <w:r w:rsidRPr="00306FBF">
        <w:rPr>
          <w:rFonts w:ascii="Times New Roman" w:hAnsi="Times New Roman"/>
          <w:b/>
        </w:rPr>
        <w:t>Færdigheder</w:t>
      </w:r>
      <w:bookmarkEnd w:id="79"/>
    </w:p>
    <w:p w:rsidR="00306FBF" w:rsidRPr="00306FBF" w:rsidRDefault="00D7432E" w:rsidP="00EE1383">
      <w:pPr>
        <w:pStyle w:val="UCNNotatbrdtekst"/>
        <w:numPr>
          <w:ilvl w:val="0"/>
          <w:numId w:val="88"/>
        </w:numPr>
        <w:spacing w:after="0" w:line="240" w:lineRule="auto"/>
        <w:jc w:val="left"/>
        <w:rPr>
          <w:rFonts w:ascii="Times New Roman" w:hAnsi="Times New Roman"/>
          <w:sz w:val="24"/>
          <w:szCs w:val="24"/>
        </w:rPr>
      </w:pPr>
      <w:r>
        <w:rPr>
          <w:rFonts w:ascii="Times New Roman" w:hAnsi="Times New Roman"/>
          <w:sz w:val="24"/>
          <w:szCs w:val="24"/>
          <w:lang w:val="da-DK"/>
        </w:rPr>
        <w:t xml:space="preserve">kan </w:t>
      </w:r>
      <w:r w:rsidR="00306FBF" w:rsidRPr="00306FBF">
        <w:rPr>
          <w:rFonts w:ascii="Times New Roman" w:hAnsi="Times New Roman"/>
          <w:sz w:val="24"/>
          <w:szCs w:val="24"/>
        </w:rPr>
        <w:t>søge, vælge, analysere og vurdere litteratur samt undersøgelses- og forskningsresultater</w:t>
      </w:r>
    </w:p>
    <w:p w:rsidR="00306FBF" w:rsidRPr="00306FBF" w:rsidRDefault="00D7432E" w:rsidP="00EE1383">
      <w:pPr>
        <w:pStyle w:val="UCNNotatbrdtekst"/>
        <w:numPr>
          <w:ilvl w:val="0"/>
          <w:numId w:val="88"/>
        </w:numPr>
        <w:spacing w:after="0" w:line="240" w:lineRule="auto"/>
        <w:jc w:val="left"/>
        <w:rPr>
          <w:rFonts w:ascii="Times New Roman" w:hAnsi="Times New Roman"/>
          <w:sz w:val="24"/>
          <w:szCs w:val="24"/>
        </w:rPr>
      </w:pPr>
      <w:r>
        <w:rPr>
          <w:rFonts w:ascii="Times New Roman" w:hAnsi="Times New Roman"/>
          <w:sz w:val="24"/>
          <w:szCs w:val="24"/>
          <w:lang w:val="da-DK"/>
        </w:rPr>
        <w:t xml:space="preserve">kan </w:t>
      </w:r>
      <w:r w:rsidR="00306FBF" w:rsidRPr="00306FBF">
        <w:rPr>
          <w:rFonts w:ascii="Times New Roman" w:hAnsi="Times New Roman"/>
          <w:sz w:val="24"/>
          <w:szCs w:val="24"/>
        </w:rPr>
        <w:t>analysere og reflektere over specifikke situationer i klinisk sygepleje på grundlag af fordybelse i udvalgte teoretiske og værdimæssige perspektiver</w:t>
      </w:r>
    </w:p>
    <w:p w:rsidR="00947190" w:rsidRDefault="00947190" w:rsidP="00306FBF">
      <w:pPr>
        <w:rPr>
          <w:rFonts w:ascii="Times New Roman" w:hAnsi="Times New Roman"/>
          <w:b/>
        </w:rPr>
      </w:pPr>
      <w:bookmarkStart w:id="80" w:name="_Toc269125851"/>
    </w:p>
    <w:p w:rsidR="00306FBF" w:rsidRPr="00306FBF" w:rsidRDefault="00306FBF" w:rsidP="00306FBF">
      <w:pPr>
        <w:rPr>
          <w:rFonts w:ascii="Times New Roman" w:hAnsi="Times New Roman"/>
          <w:b/>
        </w:rPr>
      </w:pPr>
      <w:r w:rsidRPr="00306FBF">
        <w:rPr>
          <w:rFonts w:ascii="Times New Roman" w:hAnsi="Times New Roman"/>
          <w:b/>
        </w:rPr>
        <w:t>Kompetencer</w:t>
      </w:r>
      <w:bookmarkEnd w:id="80"/>
    </w:p>
    <w:p w:rsidR="00306FBF" w:rsidRPr="00306FBF" w:rsidRDefault="00D7432E" w:rsidP="00EE1383">
      <w:pPr>
        <w:pStyle w:val="UCNNotatbrdtekst"/>
        <w:numPr>
          <w:ilvl w:val="0"/>
          <w:numId w:val="88"/>
        </w:numPr>
        <w:spacing w:after="0" w:line="240" w:lineRule="auto"/>
        <w:jc w:val="left"/>
        <w:rPr>
          <w:rFonts w:ascii="Times New Roman" w:hAnsi="Times New Roman"/>
          <w:sz w:val="24"/>
          <w:szCs w:val="24"/>
        </w:rPr>
      </w:pPr>
      <w:r>
        <w:rPr>
          <w:rFonts w:ascii="Times New Roman" w:hAnsi="Times New Roman"/>
          <w:sz w:val="24"/>
          <w:szCs w:val="24"/>
          <w:lang w:val="da-DK"/>
        </w:rPr>
        <w:t xml:space="preserve">kan </w:t>
      </w:r>
      <w:r w:rsidR="00306FBF" w:rsidRPr="00306FBF">
        <w:rPr>
          <w:rFonts w:ascii="Times New Roman" w:hAnsi="Times New Roman"/>
          <w:sz w:val="24"/>
          <w:szCs w:val="24"/>
        </w:rPr>
        <w:t>træffe og begrunde beslutninger i klinisk sygepleje ud fra sygeplejens teorier, forskning og udvikling</w:t>
      </w:r>
    </w:p>
    <w:p w:rsidR="00306FBF" w:rsidRPr="00306FBF" w:rsidRDefault="00D7432E" w:rsidP="00EE1383">
      <w:pPr>
        <w:pStyle w:val="UCNNotatbrdtekst"/>
        <w:numPr>
          <w:ilvl w:val="0"/>
          <w:numId w:val="88"/>
        </w:numPr>
        <w:spacing w:after="0" w:line="240" w:lineRule="auto"/>
        <w:jc w:val="left"/>
        <w:rPr>
          <w:rFonts w:ascii="Times New Roman" w:hAnsi="Times New Roman"/>
          <w:sz w:val="24"/>
          <w:szCs w:val="24"/>
        </w:rPr>
      </w:pPr>
      <w:r>
        <w:rPr>
          <w:rFonts w:ascii="Times New Roman" w:hAnsi="Times New Roman"/>
          <w:sz w:val="24"/>
          <w:szCs w:val="24"/>
          <w:lang w:val="da-DK"/>
        </w:rPr>
        <w:t xml:space="preserve">kan </w:t>
      </w:r>
      <w:r w:rsidR="00306FBF" w:rsidRPr="00306FBF">
        <w:rPr>
          <w:rFonts w:ascii="Times New Roman" w:hAnsi="Times New Roman"/>
          <w:sz w:val="24"/>
          <w:szCs w:val="24"/>
        </w:rPr>
        <w:t>påtage sig medansvar for at udvikle klinisk sygepleje ud fra fagets teorier, forskning og udvikling</w:t>
      </w:r>
    </w:p>
    <w:p w:rsidR="00306FBF" w:rsidRPr="00306FBF" w:rsidRDefault="00306FBF" w:rsidP="00306FBF">
      <w:pPr>
        <w:rPr>
          <w:rFonts w:ascii="Times New Roman" w:hAnsi="Times New Roman"/>
          <w:b/>
        </w:rPr>
      </w:pPr>
      <w:bookmarkStart w:id="81" w:name="_Toc269125852"/>
    </w:p>
    <w:p w:rsidR="00306FBF" w:rsidRPr="00306FBF" w:rsidRDefault="00306FBF" w:rsidP="00306FBF">
      <w:pPr>
        <w:rPr>
          <w:rFonts w:ascii="Times New Roman" w:hAnsi="Times New Roman"/>
          <w:b/>
        </w:rPr>
      </w:pPr>
      <w:r w:rsidRPr="00306FBF">
        <w:rPr>
          <w:rFonts w:ascii="Times New Roman" w:hAnsi="Times New Roman"/>
          <w:b/>
        </w:rPr>
        <w:t>Indhold</w:t>
      </w:r>
      <w:bookmarkEnd w:id="81"/>
    </w:p>
    <w:p w:rsidR="00306FBF" w:rsidRPr="00306FBF" w:rsidRDefault="00306FBF" w:rsidP="00EE1383">
      <w:pPr>
        <w:pStyle w:val="UCNNotatbrdtekst"/>
        <w:numPr>
          <w:ilvl w:val="0"/>
          <w:numId w:val="88"/>
        </w:numPr>
        <w:spacing w:after="0" w:line="240" w:lineRule="auto"/>
        <w:jc w:val="left"/>
        <w:rPr>
          <w:rFonts w:ascii="Times New Roman" w:hAnsi="Times New Roman"/>
          <w:sz w:val="24"/>
          <w:szCs w:val="24"/>
        </w:rPr>
      </w:pPr>
      <w:r w:rsidRPr="00306FBF">
        <w:rPr>
          <w:rFonts w:ascii="Times New Roman" w:hAnsi="Times New Roman"/>
          <w:sz w:val="24"/>
          <w:szCs w:val="24"/>
        </w:rPr>
        <w:t>Teoriudvikling i sygepleje historisk og aktuelt</w:t>
      </w:r>
    </w:p>
    <w:p w:rsidR="00306FBF" w:rsidRPr="00306FBF" w:rsidRDefault="00306FBF" w:rsidP="00EE1383">
      <w:pPr>
        <w:pStyle w:val="UCNNotatbrdtekst"/>
        <w:numPr>
          <w:ilvl w:val="0"/>
          <w:numId w:val="88"/>
        </w:numPr>
        <w:spacing w:after="0" w:line="240" w:lineRule="auto"/>
        <w:jc w:val="left"/>
        <w:rPr>
          <w:rFonts w:ascii="Times New Roman" w:hAnsi="Times New Roman"/>
          <w:sz w:val="24"/>
          <w:szCs w:val="24"/>
        </w:rPr>
      </w:pPr>
      <w:r w:rsidRPr="00306FBF">
        <w:rPr>
          <w:rFonts w:ascii="Times New Roman" w:hAnsi="Times New Roman"/>
          <w:sz w:val="24"/>
          <w:szCs w:val="24"/>
        </w:rPr>
        <w:t>Metoder til analyse af praksissituationer med anvendelse af sygeplejens teorier</w:t>
      </w:r>
    </w:p>
    <w:p w:rsidR="00306FBF" w:rsidRPr="00306FBF" w:rsidRDefault="00306FBF" w:rsidP="00EE1383">
      <w:pPr>
        <w:pStyle w:val="UCNNotatbrdtekst"/>
        <w:numPr>
          <w:ilvl w:val="0"/>
          <w:numId w:val="88"/>
        </w:numPr>
        <w:spacing w:after="0" w:line="240" w:lineRule="auto"/>
        <w:jc w:val="left"/>
        <w:rPr>
          <w:rFonts w:ascii="Times New Roman" w:hAnsi="Times New Roman"/>
          <w:sz w:val="24"/>
          <w:szCs w:val="24"/>
        </w:rPr>
      </w:pPr>
      <w:r w:rsidRPr="00306FBF">
        <w:rPr>
          <w:rFonts w:ascii="Times New Roman" w:hAnsi="Times New Roman"/>
          <w:sz w:val="24"/>
          <w:szCs w:val="24"/>
        </w:rPr>
        <w:t>Værdier og værdiafklaring i klinisk sygepleje</w:t>
      </w:r>
    </w:p>
    <w:p w:rsidR="00306FBF" w:rsidRPr="00306FBF" w:rsidRDefault="00306FBF" w:rsidP="00EE1383">
      <w:pPr>
        <w:pStyle w:val="UCNNotatbrdtekst"/>
        <w:numPr>
          <w:ilvl w:val="0"/>
          <w:numId w:val="88"/>
        </w:numPr>
        <w:spacing w:after="0" w:line="240" w:lineRule="auto"/>
        <w:jc w:val="left"/>
        <w:rPr>
          <w:rFonts w:ascii="Times New Roman" w:hAnsi="Times New Roman"/>
          <w:sz w:val="24"/>
          <w:szCs w:val="24"/>
        </w:rPr>
      </w:pPr>
      <w:r w:rsidRPr="00306FBF">
        <w:rPr>
          <w:rFonts w:ascii="Times New Roman" w:hAnsi="Times New Roman"/>
          <w:sz w:val="24"/>
          <w:szCs w:val="24"/>
        </w:rPr>
        <w:t>Klinisk beslutningstagning begrundet i sygeplejens teorigrundlag</w:t>
      </w:r>
    </w:p>
    <w:p w:rsidR="00306FBF" w:rsidRPr="00306FBF" w:rsidRDefault="00306FBF" w:rsidP="00306FBF">
      <w:pPr>
        <w:rPr>
          <w:rFonts w:ascii="Times New Roman" w:hAnsi="Times New Roman"/>
          <w:b/>
        </w:rPr>
      </w:pPr>
    </w:p>
    <w:p w:rsidR="00306FBF" w:rsidRPr="00306FBF" w:rsidRDefault="00306FBF" w:rsidP="00306FBF">
      <w:pPr>
        <w:rPr>
          <w:rFonts w:ascii="Times New Roman" w:hAnsi="Times New Roman"/>
          <w:b/>
        </w:rPr>
      </w:pPr>
      <w:r w:rsidRPr="00306FBF">
        <w:rPr>
          <w:rFonts w:ascii="Times New Roman" w:hAnsi="Times New Roman"/>
          <w:b/>
        </w:rPr>
        <w:t>Bedømmelse</w:t>
      </w:r>
    </w:p>
    <w:p w:rsidR="00306FBF" w:rsidRDefault="00306FBF" w:rsidP="00306FBF">
      <w:pPr>
        <w:pStyle w:val="UCNNotatbrdtekst"/>
        <w:spacing w:after="0" w:line="240" w:lineRule="auto"/>
        <w:jc w:val="left"/>
        <w:rPr>
          <w:rFonts w:ascii="Times New Roman" w:hAnsi="Times New Roman"/>
          <w:sz w:val="24"/>
          <w:szCs w:val="24"/>
          <w:lang w:val="da-DK"/>
        </w:rPr>
      </w:pPr>
      <w:r w:rsidRPr="00306FBF">
        <w:rPr>
          <w:rFonts w:ascii="Times New Roman" w:hAnsi="Times New Roman"/>
          <w:sz w:val="24"/>
          <w:szCs w:val="24"/>
        </w:rPr>
        <w:t xml:space="preserve">Individuel bedømmelse med intern vurdering efter </w:t>
      </w:r>
      <w:r w:rsidR="003B3E25">
        <w:rPr>
          <w:rFonts w:ascii="Times New Roman" w:hAnsi="Times New Roman"/>
          <w:sz w:val="24"/>
          <w:szCs w:val="24"/>
        </w:rPr>
        <w:t>7-trins-skalaen</w:t>
      </w:r>
      <w:r w:rsidRPr="00306FBF">
        <w:rPr>
          <w:rFonts w:ascii="Times New Roman" w:hAnsi="Times New Roman"/>
          <w:sz w:val="24"/>
          <w:szCs w:val="24"/>
        </w:rPr>
        <w:t>.</w:t>
      </w:r>
    </w:p>
    <w:p w:rsidR="00FA15E0" w:rsidRDefault="00FA15E0" w:rsidP="00FA15E0">
      <w:pPr>
        <w:spacing w:after="240"/>
      </w:pPr>
      <w:r>
        <w:t>________________________________________________________________________________</w:t>
      </w:r>
    </w:p>
    <w:p w:rsidR="005102CC" w:rsidRPr="00306FBF" w:rsidRDefault="00541CFD" w:rsidP="00541CFD">
      <w:pPr>
        <w:pStyle w:val="Overskrift2"/>
        <w:rPr>
          <w:szCs w:val="24"/>
        </w:rPr>
      </w:pPr>
      <w:bookmarkStart w:id="82" w:name="_Toc482859572"/>
      <w:r w:rsidRPr="00306FBF">
        <w:rPr>
          <w:szCs w:val="24"/>
        </w:rPr>
        <w:t>Modul R</w:t>
      </w:r>
      <w:r w:rsidR="0036719D">
        <w:rPr>
          <w:szCs w:val="24"/>
        </w:rPr>
        <w:t>s</w:t>
      </w:r>
      <w:r w:rsidRPr="00306FBF">
        <w:rPr>
          <w:szCs w:val="24"/>
        </w:rPr>
        <w:t>2</w:t>
      </w:r>
      <w:r w:rsidR="00A2676E">
        <w:rPr>
          <w:szCs w:val="24"/>
        </w:rPr>
        <w:t>3</w:t>
      </w:r>
      <w:r w:rsidR="005102CC" w:rsidRPr="00306FBF">
        <w:rPr>
          <w:szCs w:val="24"/>
        </w:rPr>
        <w:t>:</w:t>
      </w:r>
      <w:r w:rsidRPr="00306FBF">
        <w:rPr>
          <w:szCs w:val="24"/>
        </w:rPr>
        <w:t xml:space="preserve"> Udvikling i klinisk praksis – dokumentation og implementering</w:t>
      </w:r>
      <w:bookmarkEnd w:id="82"/>
    </w:p>
    <w:p w:rsidR="00306FBF" w:rsidRPr="00306FBF" w:rsidRDefault="00306FBF" w:rsidP="00306FBF">
      <w:pPr>
        <w:rPr>
          <w:rFonts w:ascii="Times New Roman" w:hAnsi="Times New Roman"/>
        </w:rPr>
      </w:pPr>
      <w:r w:rsidRPr="00306FBF">
        <w:rPr>
          <w:rFonts w:ascii="Times New Roman" w:hAnsi="Times New Roman"/>
        </w:rPr>
        <w:t>Modulet tager afsæt i en udvalgt gruppe med specifikke sundhedsproblemer. Der sættes fokus på hvordan udviklings- og forskningsresultater kan bidrage til at udvikle den valgte gruppes pleje og behandling. Gennem tilegnelse af viden om og metoder til implementering, dokumentation og fo</w:t>
      </w:r>
      <w:r w:rsidRPr="00306FBF">
        <w:rPr>
          <w:rFonts w:ascii="Times New Roman" w:hAnsi="Times New Roman"/>
        </w:rPr>
        <w:t>r</w:t>
      </w:r>
      <w:r w:rsidRPr="00306FBF">
        <w:rPr>
          <w:rFonts w:ascii="Times New Roman" w:hAnsi="Times New Roman"/>
        </w:rPr>
        <w:t xml:space="preserve">midling videreudvikles den studerendes forudsætninger for at indgå i samarbejder om udvikling i praksis. </w:t>
      </w:r>
    </w:p>
    <w:p w:rsidR="00306FBF" w:rsidRPr="00306FBF" w:rsidRDefault="00306FBF" w:rsidP="00306FBF">
      <w:pPr>
        <w:rPr>
          <w:rFonts w:ascii="Times New Roman" w:hAnsi="Times New Roman"/>
          <w:b/>
        </w:rPr>
      </w:pPr>
    </w:p>
    <w:p w:rsidR="00306FBF" w:rsidRPr="00306FBF" w:rsidRDefault="00306FBF" w:rsidP="00306FBF">
      <w:pPr>
        <w:rPr>
          <w:rFonts w:ascii="Times New Roman" w:hAnsi="Times New Roman"/>
          <w:b/>
        </w:rPr>
      </w:pPr>
      <w:r w:rsidRPr="00306FBF">
        <w:rPr>
          <w:rFonts w:ascii="Times New Roman" w:hAnsi="Times New Roman"/>
          <w:b/>
        </w:rPr>
        <w:t>Omfang</w:t>
      </w:r>
    </w:p>
    <w:p w:rsidR="00306FBF" w:rsidRPr="00306FBF" w:rsidRDefault="00306FBF" w:rsidP="00306FBF">
      <w:pPr>
        <w:pStyle w:val="UCNNotatbrdtekst"/>
        <w:spacing w:after="0" w:line="240" w:lineRule="auto"/>
        <w:jc w:val="left"/>
        <w:rPr>
          <w:rFonts w:ascii="Times New Roman" w:hAnsi="Times New Roman"/>
          <w:sz w:val="24"/>
          <w:szCs w:val="24"/>
        </w:rPr>
      </w:pPr>
      <w:r w:rsidRPr="00306FBF">
        <w:rPr>
          <w:rFonts w:ascii="Times New Roman" w:hAnsi="Times New Roman"/>
          <w:sz w:val="24"/>
          <w:szCs w:val="24"/>
        </w:rPr>
        <w:t>5 ECTS-point</w:t>
      </w:r>
    </w:p>
    <w:p w:rsidR="00306FBF" w:rsidRPr="00306FBF" w:rsidRDefault="00306FBF" w:rsidP="00306FBF">
      <w:pPr>
        <w:pStyle w:val="Overskrift2"/>
        <w:rPr>
          <w:szCs w:val="24"/>
        </w:rPr>
      </w:pPr>
    </w:p>
    <w:p w:rsidR="00306FBF" w:rsidRDefault="00306FBF" w:rsidP="00306FBF">
      <w:pPr>
        <w:rPr>
          <w:rFonts w:ascii="Times New Roman" w:hAnsi="Times New Roman"/>
          <w:b/>
        </w:rPr>
      </w:pPr>
      <w:r w:rsidRPr="00306FBF">
        <w:rPr>
          <w:rFonts w:ascii="Times New Roman" w:hAnsi="Times New Roman"/>
          <w:b/>
        </w:rPr>
        <w:t>Lærings</w:t>
      </w:r>
      <w:r w:rsidR="003E50AA">
        <w:rPr>
          <w:rFonts w:ascii="Times New Roman" w:hAnsi="Times New Roman"/>
          <w:b/>
        </w:rPr>
        <w:t>mål</w:t>
      </w:r>
    </w:p>
    <w:p w:rsidR="00D7432E" w:rsidRPr="002E6263" w:rsidRDefault="00D7432E" w:rsidP="00D7432E">
      <w:pPr>
        <w:rPr>
          <w:rFonts w:ascii="Times New Roman" w:hAnsi="Times New Roman"/>
        </w:rPr>
      </w:pPr>
      <w:r>
        <w:rPr>
          <w:rFonts w:ascii="Times New Roman" w:hAnsi="Times New Roman"/>
        </w:rPr>
        <w:t>Det er målet, at den studerende gennem integration af praksiserfaring og udviklingsorientering</w:t>
      </w:r>
    </w:p>
    <w:p w:rsidR="00D7432E" w:rsidRPr="00D7432E" w:rsidRDefault="00D7432E" w:rsidP="00306FBF">
      <w:pPr>
        <w:rPr>
          <w:rFonts w:ascii="Times New Roman" w:hAnsi="Times New Roman"/>
        </w:rPr>
      </w:pPr>
    </w:p>
    <w:p w:rsidR="00306FBF" w:rsidRPr="00306FBF" w:rsidRDefault="00306FBF" w:rsidP="00306FBF">
      <w:pPr>
        <w:rPr>
          <w:rFonts w:ascii="Times New Roman" w:hAnsi="Times New Roman"/>
          <w:b/>
        </w:rPr>
      </w:pPr>
      <w:r w:rsidRPr="00306FBF">
        <w:rPr>
          <w:rFonts w:ascii="Times New Roman" w:hAnsi="Times New Roman"/>
          <w:b/>
        </w:rPr>
        <w:t>Viden</w:t>
      </w:r>
    </w:p>
    <w:p w:rsidR="00306FBF" w:rsidRPr="00306FBF" w:rsidRDefault="00306FBF" w:rsidP="00EE1383">
      <w:pPr>
        <w:pStyle w:val="Tabel-opstilling-punkttegn"/>
        <w:numPr>
          <w:ilvl w:val="0"/>
          <w:numId w:val="90"/>
        </w:numPr>
        <w:spacing w:after="0" w:line="240" w:lineRule="auto"/>
        <w:rPr>
          <w:rFonts w:ascii="Times New Roman" w:hAnsi="Times New Roman"/>
          <w:sz w:val="24"/>
          <w:szCs w:val="24"/>
        </w:rPr>
      </w:pPr>
      <w:r w:rsidRPr="00306FBF">
        <w:rPr>
          <w:rFonts w:ascii="Times New Roman" w:hAnsi="Times New Roman"/>
          <w:sz w:val="24"/>
          <w:szCs w:val="24"/>
        </w:rPr>
        <w:t>har viden om individuelle, organisatoriske og faglige perspektiver på udvikling af klinisk praksis</w:t>
      </w:r>
    </w:p>
    <w:p w:rsidR="00306FBF" w:rsidRPr="00306FBF" w:rsidRDefault="00306FBF" w:rsidP="00EE1383">
      <w:pPr>
        <w:pStyle w:val="UCNNotatbrdtekst"/>
        <w:numPr>
          <w:ilvl w:val="0"/>
          <w:numId w:val="90"/>
        </w:numPr>
        <w:spacing w:after="0" w:line="240" w:lineRule="auto"/>
        <w:jc w:val="left"/>
        <w:rPr>
          <w:rFonts w:ascii="Times New Roman" w:hAnsi="Times New Roman"/>
          <w:sz w:val="24"/>
          <w:szCs w:val="24"/>
        </w:rPr>
      </w:pPr>
      <w:r w:rsidRPr="00306FBF">
        <w:rPr>
          <w:rFonts w:ascii="Times New Roman" w:hAnsi="Times New Roman"/>
          <w:sz w:val="24"/>
          <w:szCs w:val="24"/>
        </w:rPr>
        <w:t xml:space="preserve">har viden om teori og metoder i relation til undersøgelse, dokumentation og implementering i klinisk praksis </w:t>
      </w:r>
    </w:p>
    <w:p w:rsidR="00947190" w:rsidRDefault="00947190" w:rsidP="00306FBF">
      <w:pPr>
        <w:rPr>
          <w:rFonts w:ascii="Times New Roman" w:hAnsi="Times New Roman"/>
          <w:b/>
        </w:rPr>
      </w:pPr>
    </w:p>
    <w:p w:rsidR="00306FBF" w:rsidRPr="00306FBF" w:rsidRDefault="00306FBF" w:rsidP="00306FBF">
      <w:pPr>
        <w:rPr>
          <w:rFonts w:ascii="Times New Roman" w:hAnsi="Times New Roman"/>
          <w:b/>
        </w:rPr>
      </w:pPr>
      <w:r w:rsidRPr="00306FBF">
        <w:rPr>
          <w:rFonts w:ascii="Times New Roman" w:hAnsi="Times New Roman"/>
          <w:b/>
        </w:rPr>
        <w:t>Færdigheder</w:t>
      </w:r>
    </w:p>
    <w:p w:rsidR="00306FBF" w:rsidRPr="00306FBF" w:rsidRDefault="00306FBF" w:rsidP="00EE1383">
      <w:pPr>
        <w:pStyle w:val="Tabel-opstilling-punkttegn"/>
        <w:numPr>
          <w:ilvl w:val="0"/>
          <w:numId w:val="91"/>
        </w:numPr>
        <w:spacing w:after="0" w:line="240" w:lineRule="auto"/>
        <w:rPr>
          <w:rFonts w:ascii="Times New Roman" w:hAnsi="Times New Roman"/>
          <w:sz w:val="24"/>
          <w:szCs w:val="24"/>
        </w:rPr>
      </w:pPr>
      <w:r w:rsidRPr="00306FBF">
        <w:rPr>
          <w:rFonts w:ascii="Times New Roman" w:hAnsi="Times New Roman"/>
          <w:sz w:val="24"/>
          <w:szCs w:val="24"/>
        </w:rPr>
        <w:t xml:space="preserve">kan vurdere udviklings- og forskningsresultater med relevans for den udvalgte gruppes specifikke sundhedsproblemer og begrunde forslag til implementering i praksis </w:t>
      </w:r>
    </w:p>
    <w:p w:rsidR="00306FBF" w:rsidRPr="00306FBF" w:rsidRDefault="00306FBF" w:rsidP="00EE1383">
      <w:pPr>
        <w:pStyle w:val="UCNNotatbrdtekst"/>
        <w:numPr>
          <w:ilvl w:val="0"/>
          <w:numId w:val="91"/>
        </w:numPr>
        <w:spacing w:after="0" w:line="240" w:lineRule="auto"/>
        <w:jc w:val="left"/>
        <w:rPr>
          <w:rFonts w:ascii="Times New Roman" w:hAnsi="Times New Roman"/>
          <w:sz w:val="24"/>
          <w:szCs w:val="24"/>
        </w:rPr>
      </w:pPr>
      <w:r w:rsidRPr="00306FBF">
        <w:rPr>
          <w:rFonts w:ascii="Times New Roman" w:hAnsi="Times New Roman"/>
          <w:sz w:val="24"/>
          <w:szCs w:val="24"/>
        </w:rPr>
        <w:t>kan vurdere og formidle viden om metoder til undersøgelse og dokumentation i klinisk praksis</w:t>
      </w:r>
    </w:p>
    <w:p w:rsidR="00306FBF" w:rsidRPr="00306FBF" w:rsidRDefault="00306FBF" w:rsidP="00EE1383">
      <w:pPr>
        <w:pStyle w:val="UCNNotatbrdtekst"/>
        <w:numPr>
          <w:ilvl w:val="0"/>
          <w:numId w:val="91"/>
        </w:numPr>
        <w:spacing w:after="0" w:line="240" w:lineRule="auto"/>
        <w:jc w:val="left"/>
        <w:rPr>
          <w:rFonts w:ascii="Times New Roman" w:hAnsi="Times New Roman"/>
          <w:sz w:val="24"/>
          <w:szCs w:val="24"/>
        </w:rPr>
      </w:pPr>
      <w:r w:rsidRPr="00306FBF">
        <w:rPr>
          <w:rFonts w:ascii="Times New Roman" w:hAnsi="Times New Roman"/>
          <w:sz w:val="24"/>
          <w:szCs w:val="24"/>
        </w:rPr>
        <w:t xml:space="preserve"> kan vurdere mulige effekter af udviklingstiltag </w:t>
      </w:r>
    </w:p>
    <w:p w:rsidR="00947190" w:rsidRDefault="00947190" w:rsidP="00306FBF">
      <w:pPr>
        <w:rPr>
          <w:rFonts w:ascii="Times New Roman" w:hAnsi="Times New Roman"/>
          <w:b/>
        </w:rPr>
      </w:pPr>
    </w:p>
    <w:p w:rsidR="00306FBF" w:rsidRPr="00306FBF" w:rsidRDefault="00306FBF" w:rsidP="00306FBF">
      <w:pPr>
        <w:rPr>
          <w:rFonts w:ascii="Times New Roman" w:hAnsi="Times New Roman"/>
          <w:b/>
        </w:rPr>
      </w:pPr>
      <w:r w:rsidRPr="00306FBF">
        <w:rPr>
          <w:rFonts w:ascii="Times New Roman" w:hAnsi="Times New Roman"/>
          <w:b/>
        </w:rPr>
        <w:t>Kompetencer</w:t>
      </w:r>
    </w:p>
    <w:p w:rsidR="00306FBF" w:rsidRPr="00306FBF" w:rsidRDefault="00306FBF" w:rsidP="00EE1383">
      <w:pPr>
        <w:pStyle w:val="Tabel-opstilling-punkttegn"/>
        <w:numPr>
          <w:ilvl w:val="0"/>
          <w:numId w:val="59"/>
        </w:numPr>
        <w:tabs>
          <w:tab w:val="clear" w:pos="360"/>
          <w:tab w:val="num" w:pos="720"/>
        </w:tabs>
        <w:spacing w:after="0" w:line="240" w:lineRule="auto"/>
        <w:ind w:left="720"/>
        <w:rPr>
          <w:rFonts w:ascii="Times New Roman" w:hAnsi="Times New Roman"/>
          <w:sz w:val="24"/>
          <w:szCs w:val="24"/>
        </w:rPr>
      </w:pPr>
      <w:r w:rsidRPr="00306FBF">
        <w:rPr>
          <w:rFonts w:ascii="Times New Roman" w:hAnsi="Times New Roman"/>
          <w:sz w:val="24"/>
          <w:szCs w:val="24"/>
        </w:rPr>
        <w:t>kan i samarbejde udvikle praksis for en udvalgt gruppe med sundhedsproblemer</w:t>
      </w:r>
    </w:p>
    <w:p w:rsidR="00306FBF" w:rsidRPr="00306FBF" w:rsidRDefault="00306FBF" w:rsidP="00EE1383">
      <w:pPr>
        <w:pStyle w:val="Tabel-opstilling-punkttegn"/>
        <w:numPr>
          <w:ilvl w:val="0"/>
          <w:numId w:val="59"/>
        </w:numPr>
        <w:tabs>
          <w:tab w:val="clear" w:pos="360"/>
          <w:tab w:val="num" w:pos="720"/>
        </w:tabs>
        <w:spacing w:after="0" w:line="240" w:lineRule="auto"/>
        <w:ind w:left="720"/>
        <w:rPr>
          <w:rFonts w:ascii="Times New Roman" w:hAnsi="Times New Roman"/>
          <w:sz w:val="24"/>
          <w:szCs w:val="24"/>
        </w:rPr>
      </w:pPr>
      <w:r w:rsidRPr="00306FBF">
        <w:rPr>
          <w:rFonts w:ascii="Times New Roman" w:hAnsi="Times New Roman"/>
          <w:sz w:val="24"/>
          <w:szCs w:val="24"/>
        </w:rPr>
        <w:t>kan indgå i fagligt og tværfagligt samarbejde om udvikling i klinisk praksis</w:t>
      </w:r>
    </w:p>
    <w:p w:rsidR="00306FBF" w:rsidRPr="00306FBF" w:rsidRDefault="00306FBF" w:rsidP="00306FBF">
      <w:pPr>
        <w:rPr>
          <w:rFonts w:ascii="Times New Roman" w:hAnsi="Times New Roman"/>
          <w:b/>
        </w:rPr>
      </w:pPr>
    </w:p>
    <w:p w:rsidR="00306FBF" w:rsidRPr="00306FBF" w:rsidRDefault="00306FBF" w:rsidP="00306FBF">
      <w:pPr>
        <w:rPr>
          <w:rFonts w:ascii="Times New Roman" w:hAnsi="Times New Roman"/>
          <w:b/>
        </w:rPr>
      </w:pPr>
      <w:r w:rsidRPr="00306FBF">
        <w:rPr>
          <w:rFonts w:ascii="Times New Roman" w:hAnsi="Times New Roman"/>
          <w:b/>
        </w:rPr>
        <w:t>Indhold</w:t>
      </w:r>
    </w:p>
    <w:p w:rsidR="00306FBF" w:rsidRPr="00306FBF" w:rsidRDefault="00306FBF" w:rsidP="00EE1383">
      <w:pPr>
        <w:pStyle w:val="Tabel-opstilling-punkttegn"/>
        <w:numPr>
          <w:ilvl w:val="0"/>
          <w:numId w:val="59"/>
        </w:numPr>
        <w:tabs>
          <w:tab w:val="clear" w:pos="360"/>
          <w:tab w:val="num" w:pos="720"/>
        </w:tabs>
        <w:spacing w:after="0" w:line="240" w:lineRule="auto"/>
        <w:ind w:left="720"/>
        <w:rPr>
          <w:rFonts w:ascii="Times New Roman" w:hAnsi="Times New Roman"/>
          <w:sz w:val="24"/>
          <w:szCs w:val="24"/>
        </w:rPr>
      </w:pPr>
      <w:r w:rsidRPr="00306FBF">
        <w:rPr>
          <w:rFonts w:ascii="Times New Roman" w:hAnsi="Times New Roman"/>
          <w:sz w:val="24"/>
          <w:szCs w:val="24"/>
        </w:rPr>
        <w:t>Udviklings- og forskningsresultater relateret til den udvalgte gruppes specifikke sundhedsproblemer</w:t>
      </w:r>
    </w:p>
    <w:p w:rsidR="00306FBF" w:rsidRPr="00306FBF" w:rsidRDefault="00306FBF" w:rsidP="00EE1383">
      <w:pPr>
        <w:pStyle w:val="Tabel-opstilling-punkttegn"/>
        <w:numPr>
          <w:ilvl w:val="0"/>
          <w:numId w:val="59"/>
        </w:numPr>
        <w:tabs>
          <w:tab w:val="clear" w:pos="360"/>
          <w:tab w:val="num" w:pos="720"/>
        </w:tabs>
        <w:spacing w:after="0" w:line="240" w:lineRule="auto"/>
        <w:ind w:left="720"/>
        <w:rPr>
          <w:rFonts w:ascii="Times New Roman" w:hAnsi="Times New Roman"/>
          <w:sz w:val="24"/>
          <w:szCs w:val="24"/>
        </w:rPr>
      </w:pPr>
      <w:r w:rsidRPr="00306FBF">
        <w:rPr>
          <w:rFonts w:ascii="Times New Roman" w:hAnsi="Times New Roman"/>
          <w:sz w:val="24"/>
          <w:szCs w:val="24"/>
        </w:rPr>
        <w:t xml:space="preserve">Metoder til implementering og formidling af viden i klinisk praksis </w:t>
      </w:r>
    </w:p>
    <w:p w:rsidR="00306FBF" w:rsidRPr="00306FBF" w:rsidRDefault="00306FBF" w:rsidP="00EE1383">
      <w:pPr>
        <w:pStyle w:val="Tabel-opstilling-punkttegn"/>
        <w:numPr>
          <w:ilvl w:val="0"/>
          <w:numId w:val="59"/>
        </w:numPr>
        <w:tabs>
          <w:tab w:val="clear" w:pos="360"/>
          <w:tab w:val="num" w:pos="720"/>
        </w:tabs>
        <w:spacing w:after="0" w:line="240" w:lineRule="auto"/>
        <w:ind w:left="720"/>
        <w:rPr>
          <w:rFonts w:ascii="Times New Roman" w:hAnsi="Times New Roman"/>
          <w:sz w:val="24"/>
          <w:szCs w:val="24"/>
        </w:rPr>
      </w:pPr>
      <w:r w:rsidRPr="00306FBF">
        <w:rPr>
          <w:rFonts w:ascii="Times New Roman" w:hAnsi="Times New Roman"/>
          <w:sz w:val="24"/>
          <w:szCs w:val="24"/>
        </w:rPr>
        <w:t>Metoder til undersøgelse og dokumentation i klinisk praksis</w:t>
      </w:r>
    </w:p>
    <w:p w:rsidR="00306FBF" w:rsidRPr="00306FBF" w:rsidRDefault="00306FBF" w:rsidP="00EE1383">
      <w:pPr>
        <w:pStyle w:val="Tabel-opstilling-punkttegn"/>
        <w:numPr>
          <w:ilvl w:val="0"/>
          <w:numId w:val="59"/>
        </w:numPr>
        <w:tabs>
          <w:tab w:val="clear" w:pos="360"/>
          <w:tab w:val="num" w:pos="720"/>
        </w:tabs>
        <w:spacing w:after="0" w:line="240" w:lineRule="auto"/>
        <w:ind w:left="720"/>
        <w:rPr>
          <w:rFonts w:ascii="Times New Roman" w:hAnsi="Times New Roman"/>
          <w:sz w:val="24"/>
          <w:szCs w:val="24"/>
        </w:rPr>
      </w:pPr>
      <w:r w:rsidRPr="00306FBF">
        <w:rPr>
          <w:rFonts w:ascii="Times New Roman" w:hAnsi="Times New Roman"/>
          <w:sz w:val="24"/>
          <w:szCs w:val="24"/>
        </w:rPr>
        <w:t>Metoder til vurdering af effekt af udvikling i klinisk praksis</w:t>
      </w:r>
    </w:p>
    <w:p w:rsidR="00306FBF" w:rsidRPr="00306FBF" w:rsidRDefault="00306FBF" w:rsidP="00306FBF">
      <w:pPr>
        <w:rPr>
          <w:rFonts w:ascii="Times New Roman" w:hAnsi="Times New Roman"/>
          <w:b/>
        </w:rPr>
      </w:pPr>
    </w:p>
    <w:p w:rsidR="00306FBF" w:rsidRPr="00306FBF" w:rsidRDefault="00306FBF" w:rsidP="00306FBF">
      <w:pPr>
        <w:rPr>
          <w:rFonts w:ascii="Times New Roman" w:hAnsi="Times New Roman"/>
          <w:b/>
        </w:rPr>
      </w:pPr>
      <w:r w:rsidRPr="00306FBF">
        <w:rPr>
          <w:rFonts w:ascii="Times New Roman" w:hAnsi="Times New Roman"/>
          <w:b/>
        </w:rPr>
        <w:t>Bedømmelse</w:t>
      </w:r>
    </w:p>
    <w:p w:rsidR="00306FBF" w:rsidRPr="00306FBF" w:rsidRDefault="00306FBF" w:rsidP="00306FBF">
      <w:pPr>
        <w:autoSpaceDE w:val="0"/>
        <w:autoSpaceDN w:val="0"/>
        <w:adjustRightInd w:val="0"/>
        <w:rPr>
          <w:rFonts w:ascii="Times New Roman" w:hAnsi="Times New Roman"/>
        </w:rPr>
      </w:pPr>
      <w:r w:rsidRPr="00306FBF">
        <w:rPr>
          <w:rFonts w:ascii="Times New Roman" w:hAnsi="Times New Roman"/>
        </w:rPr>
        <w:t xml:space="preserve">Individuel bedømmelse med intern vurdering efter </w:t>
      </w:r>
      <w:r w:rsidR="003B3E25">
        <w:rPr>
          <w:rFonts w:ascii="Times New Roman" w:hAnsi="Times New Roman"/>
        </w:rPr>
        <w:t>7-trins-skalaen</w:t>
      </w:r>
      <w:r w:rsidRPr="00306FBF">
        <w:rPr>
          <w:rFonts w:ascii="Times New Roman" w:hAnsi="Times New Roman"/>
        </w:rPr>
        <w:t>.</w:t>
      </w:r>
    </w:p>
    <w:p w:rsidR="00FA15E0" w:rsidRDefault="00FA15E0" w:rsidP="00FA15E0">
      <w:pPr>
        <w:spacing w:after="240"/>
      </w:pPr>
      <w:r>
        <w:t>________________________________________________________________________________</w:t>
      </w:r>
    </w:p>
    <w:p w:rsidR="005102CC" w:rsidRPr="00306FBF" w:rsidRDefault="005102CC" w:rsidP="00541CFD">
      <w:pPr>
        <w:pStyle w:val="Overskrift2"/>
        <w:rPr>
          <w:szCs w:val="24"/>
        </w:rPr>
      </w:pPr>
      <w:bookmarkStart w:id="83" w:name="_Toc482859573"/>
      <w:r w:rsidRPr="00306FBF">
        <w:rPr>
          <w:szCs w:val="24"/>
        </w:rPr>
        <w:t>Modul Rs</w:t>
      </w:r>
      <w:r w:rsidR="00541CFD" w:rsidRPr="00306FBF">
        <w:rPr>
          <w:szCs w:val="24"/>
        </w:rPr>
        <w:t>2</w:t>
      </w:r>
      <w:r w:rsidR="00A2676E">
        <w:rPr>
          <w:szCs w:val="24"/>
        </w:rPr>
        <w:t>4</w:t>
      </w:r>
      <w:r w:rsidRPr="00306FBF">
        <w:rPr>
          <w:szCs w:val="24"/>
        </w:rPr>
        <w:t>:</w:t>
      </w:r>
      <w:r w:rsidR="00541CFD" w:rsidRPr="00306FBF">
        <w:rPr>
          <w:szCs w:val="24"/>
        </w:rPr>
        <w:t xml:space="preserve"> Udvikling i klinisk praksis – identificering af udviklingsbehov</w:t>
      </w:r>
      <w:bookmarkEnd w:id="83"/>
      <w:r w:rsidR="00541CFD" w:rsidRPr="00306FBF">
        <w:rPr>
          <w:szCs w:val="24"/>
        </w:rPr>
        <w:t xml:space="preserve"> </w:t>
      </w:r>
    </w:p>
    <w:p w:rsidR="00306FBF" w:rsidRPr="00306FBF" w:rsidRDefault="00306FBF" w:rsidP="00306FBF">
      <w:pPr>
        <w:rPr>
          <w:rFonts w:ascii="Times New Roman" w:hAnsi="Times New Roman"/>
        </w:rPr>
      </w:pPr>
      <w:r w:rsidRPr="00306FBF">
        <w:rPr>
          <w:rFonts w:ascii="Times New Roman" w:hAnsi="Times New Roman"/>
        </w:rPr>
        <w:t xml:space="preserve">Modulet sætter fokus på at afdække udviklingsbehov relateret til en udvalgt gruppes specifikke sundhedsproblemer og søger at styrke grundlaget for at vurdere såvel kendte som nye metoder i pleje og behandling. Der arbejdes med viden om udviklings- og forskningsresultaters betydning og anvendelse i udvikling af klinisk praksis. </w:t>
      </w:r>
    </w:p>
    <w:p w:rsidR="00306FBF" w:rsidRPr="00306FBF" w:rsidRDefault="00306FBF" w:rsidP="00306FBF">
      <w:pPr>
        <w:rPr>
          <w:rFonts w:ascii="Times New Roman" w:hAnsi="Times New Roman"/>
          <w:b/>
        </w:rPr>
      </w:pPr>
    </w:p>
    <w:p w:rsidR="00306FBF" w:rsidRPr="00306FBF" w:rsidRDefault="00306FBF" w:rsidP="00306FBF">
      <w:pPr>
        <w:rPr>
          <w:rFonts w:ascii="Times New Roman" w:hAnsi="Times New Roman"/>
          <w:b/>
        </w:rPr>
      </w:pPr>
      <w:r w:rsidRPr="00306FBF">
        <w:rPr>
          <w:rFonts w:ascii="Times New Roman" w:hAnsi="Times New Roman"/>
          <w:b/>
        </w:rPr>
        <w:t>Omfang</w:t>
      </w:r>
    </w:p>
    <w:p w:rsidR="00306FBF" w:rsidRPr="00306FBF" w:rsidRDefault="00306FBF" w:rsidP="00306FBF">
      <w:pPr>
        <w:pStyle w:val="UCNNotatbrdtekst"/>
        <w:spacing w:after="0" w:line="240" w:lineRule="auto"/>
        <w:jc w:val="left"/>
        <w:rPr>
          <w:rFonts w:ascii="Times New Roman" w:hAnsi="Times New Roman"/>
          <w:sz w:val="24"/>
          <w:szCs w:val="24"/>
        </w:rPr>
      </w:pPr>
      <w:r w:rsidRPr="00306FBF">
        <w:rPr>
          <w:rFonts w:ascii="Times New Roman" w:hAnsi="Times New Roman"/>
          <w:sz w:val="24"/>
          <w:szCs w:val="24"/>
        </w:rPr>
        <w:t>5 ECTS-point</w:t>
      </w:r>
    </w:p>
    <w:p w:rsidR="00306FBF" w:rsidRPr="00306FBF" w:rsidRDefault="00306FBF" w:rsidP="00306FBF">
      <w:pPr>
        <w:rPr>
          <w:rFonts w:ascii="Times New Roman" w:hAnsi="Times New Roman"/>
          <w:b/>
        </w:rPr>
      </w:pPr>
    </w:p>
    <w:p w:rsidR="00306FBF" w:rsidRDefault="00306FBF" w:rsidP="00306FBF">
      <w:pPr>
        <w:rPr>
          <w:rFonts w:ascii="Times New Roman" w:hAnsi="Times New Roman"/>
          <w:b/>
        </w:rPr>
      </w:pPr>
      <w:r w:rsidRPr="00306FBF">
        <w:rPr>
          <w:rFonts w:ascii="Times New Roman" w:hAnsi="Times New Roman"/>
          <w:b/>
        </w:rPr>
        <w:t>Lærings</w:t>
      </w:r>
      <w:r w:rsidR="00D7432E">
        <w:rPr>
          <w:rFonts w:ascii="Times New Roman" w:hAnsi="Times New Roman"/>
          <w:b/>
        </w:rPr>
        <w:t>mål</w:t>
      </w:r>
    </w:p>
    <w:p w:rsidR="00D7432E" w:rsidRPr="002E6263" w:rsidRDefault="00D7432E" w:rsidP="00D7432E">
      <w:pPr>
        <w:rPr>
          <w:rFonts w:ascii="Times New Roman" w:hAnsi="Times New Roman"/>
        </w:rPr>
      </w:pPr>
      <w:r>
        <w:rPr>
          <w:rFonts w:ascii="Times New Roman" w:hAnsi="Times New Roman"/>
        </w:rPr>
        <w:t>Det er målet, at den studerende gennem integration af praksiserfaring og udviklingsorientering</w:t>
      </w:r>
    </w:p>
    <w:p w:rsidR="00D7432E" w:rsidRPr="00D7432E" w:rsidRDefault="00D7432E" w:rsidP="00306FBF">
      <w:pPr>
        <w:rPr>
          <w:rFonts w:ascii="Times New Roman" w:hAnsi="Times New Roman"/>
        </w:rPr>
      </w:pPr>
    </w:p>
    <w:p w:rsidR="00306FBF" w:rsidRPr="00306FBF" w:rsidRDefault="00306FBF" w:rsidP="00306FBF">
      <w:pPr>
        <w:rPr>
          <w:rFonts w:ascii="Times New Roman" w:hAnsi="Times New Roman"/>
          <w:b/>
        </w:rPr>
      </w:pPr>
      <w:r w:rsidRPr="00306FBF">
        <w:rPr>
          <w:rFonts w:ascii="Times New Roman" w:hAnsi="Times New Roman"/>
          <w:b/>
        </w:rPr>
        <w:t>Viden</w:t>
      </w:r>
    </w:p>
    <w:p w:rsidR="00306FBF" w:rsidRPr="00306FBF" w:rsidRDefault="00306FBF" w:rsidP="00EE1383">
      <w:pPr>
        <w:pStyle w:val="Tabel-opstilling-punkttegn"/>
        <w:numPr>
          <w:ilvl w:val="0"/>
          <w:numId w:val="59"/>
        </w:numPr>
        <w:tabs>
          <w:tab w:val="clear" w:pos="360"/>
          <w:tab w:val="num" w:pos="720"/>
        </w:tabs>
        <w:spacing w:after="0" w:line="240" w:lineRule="auto"/>
        <w:ind w:left="720"/>
        <w:rPr>
          <w:rFonts w:ascii="Times New Roman" w:hAnsi="Times New Roman"/>
          <w:sz w:val="24"/>
          <w:szCs w:val="24"/>
        </w:rPr>
      </w:pPr>
      <w:r w:rsidRPr="00306FBF">
        <w:rPr>
          <w:rFonts w:ascii="Times New Roman" w:hAnsi="Times New Roman"/>
          <w:sz w:val="24"/>
          <w:szCs w:val="24"/>
        </w:rPr>
        <w:t>har viden om og forståelse for den udvalgte gruppes specifikke sundhedsproblemer</w:t>
      </w:r>
    </w:p>
    <w:p w:rsidR="00306FBF" w:rsidRPr="00306FBF" w:rsidRDefault="00306FBF" w:rsidP="00EE1383">
      <w:pPr>
        <w:pStyle w:val="Tabel-opstilling-punkttegn"/>
        <w:numPr>
          <w:ilvl w:val="0"/>
          <w:numId w:val="59"/>
        </w:numPr>
        <w:tabs>
          <w:tab w:val="clear" w:pos="360"/>
          <w:tab w:val="num" w:pos="720"/>
        </w:tabs>
        <w:spacing w:after="0" w:line="240" w:lineRule="auto"/>
        <w:ind w:left="720"/>
        <w:rPr>
          <w:rFonts w:ascii="Times New Roman" w:hAnsi="Times New Roman"/>
          <w:sz w:val="24"/>
          <w:szCs w:val="24"/>
        </w:rPr>
      </w:pPr>
      <w:r w:rsidRPr="00306FBF">
        <w:rPr>
          <w:rFonts w:ascii="Times New Roman" w:hAnsi="Times New Roman"/>
          <w:sz w:val="24"/>
          <w:szCs w:val="24"/>
        </w:rPr>
        <w:t xml:space="preserve">har viden om udviklings- og forskningsresultaters betydning og anvendelse i udvikling af klinisk praksis </w:t>
      </w:r>
    </w:p>
    <w:p w:rsidR="00947190" w:rsidRDefault="00947190" w:rsidP="00306FBF">
      <w:pPr>
        <w:rPr>
          <w:rFonts w:ascii="Times New Roman" w:hAnsi="Times New Roman"/>
          <w:b/>
        </w:rPr>
      </w:pPr>
    </w:p>
    <w:p w:rsidR="00306FBF" w:rsidRPr="00306FBF" w:rsidRDefault="00306FBF" w:rsidP="00306FBF">
      <w:pPr>
        <w:rPr>
          <w:rFonts w:ascii="Times New Roman" w:hAnsi="Times New Roman"/>
          <w:b/>
        </w:rPr>
      </w:pPr>
      <w:r w:rsidRPr="00306FBF">
        <w:rPr>
          <w:rFonts w:ascii="Times New Roman" w:hAnsi="Times New Roman"/>
          <w:b/>
        </w:rPr>
        <w:t>Færdigheder</w:t>
      </w:r>
    </w:p>
    <w:p w:rsidR="00306FBF" w:rsidRPr="00306FBF" w:rsidRDefault="00306FBF" w:rsidP="00EE1383">
      <w:pPr>
        <w:pStyle w:val="Tabel-opstilling-punkttegn"/>
        <w:numPr>
          <w:ilvl w:val="0"/>
          <w:numId w:val="59"/>
        </w:numPr>
        <w:tabs>
          <w:tab w:val="clear" w:pos="360"/>
          <w:tab w:val="num" w:pos="720"/>
        </w:tabs>
        <w:spacing w:after="0" w:line="240" w:lineRule="auto"/>
        <w:ind w:left="720"/>
        <w:rPr>
          <w:rFonts w:ascii="Times New Roman" w:hAnsi="Times New Roman"/>
          <w:sz w:val="24"/>
          <w:szCs w:val="24"/>
        </w:rPr>
      </w:pPr>
      <w:r w:rsidRPr="00306FBF">
        <w:rPr>
          <w:rFonts w:ascii="Times New Roman" w:hAnsi="Times New Roman"/>
          <w:sz w:val="24"/>
          <w:szCs w:val="24"/>
        </w:rPr>
        <w:t>kan formidle skriftligt og begrunde problemstillinger og udviklingsbehov relateret til en konkret klinisk praksis</w:t>
      </w:r>
    </w:p>
    <w:p w:rsidR="00306FBF" w:rsidRPr="00306FBF" w:rsidRDefault="00306FBF" w:rsidP="00EE1383">
      <w:pPr>
        <w:pStyle w:val="Tabel-opstilling-punkttegn"/>
        <w:numPr>
          <w:ilvl w:val="0"/>
          <w:numId w:val="59"/>
        </w:numPr>
        <w:tabs>
          <w:tab w:val="clear" w:pos="360"/>
          <w:tab w:val="num" w:pos="720"/>
        </w:tabs>
        <w:spacing w:after="0" w:line="240" w:lineRule="auto"/>
        <w:ind w:left="720"/>
        <w:rPr>
          <w:rFonts w:ascii="Times New Roman" w:hAnsi="Times New Roman"/>
          <w:sz w:val="24"/>
          <w:szCs w:val="24"/>
        </w:rPr>
      </w:pPr>
      <w:r w:rsidRPr="00306FBF">
        <w:rPr>
          <w:rFonts w:ascii="Times New Roman" w:hAnsi="Times New Roman"/>
          <w:sz w:val="24"/>
          <w:szCs w:val="24"/>
        </w:rPr>
        <w:t xml:space="preserve">kan anvende individuelle, organisatoriske og professionsfaglige perspektiver i vurderingen af behov for udvikling af klinisk praksis </w:t>
      </w:r>
    </w:p>
    <w:p w:rsidR="00306FBF" w:rsidRPr="00306FBF" w:rsidRDefault="00306FBF" w:rsidP="00EE1383">
      <w:pPr>
        <w:pStyle w:val="Tabel-opstilling-punkttegn"/>
        <w:numPr>
          <w:ilvl w:val="0"/>
          <w:numId w:val="59"/>
        </w:numPr>
        <w:tabs>
          <w:tab w:val="clear" w:pos="360"/>
          <w:tab w:val="num" w:pos="720"/>
        </w:tabs>
        <w:spacing w:after="0" w:line="240" w:lineRule="auto"/>
        <w:ind w:left="720"/>
        <w:rPr>
          <w:rFonts w:ascii="Times New Roman" w:hAnsi="Times New Roman"/>
          <w:sz w:val="24"/>
          <w:szCs w:val="24"/>
        </w:rPr>
      </w:pPr>
      <w:r w:rsidRPr="00306FBF">
        <w:rPr>
          <w:rFonts w:ascii="Times New Roman" w:hAnsi="Times New Roman"/>
          <w:sz w:val="24"/>
          <w:szCs w:val="24"/>
        </w:rPr>
        <w:t>kan søge, vurdere og anvende aktuel viden i planlægning af udviklingsaktiviteter relateret til gruppens specifikke sundhedsproblemer</w:t>
      </w:r>
    </w:p>
    <w:p w:rsidR="00306FBF" w:rsidRPr="00306FBF" w:rsidRDefault="00306FBF" w:rsidP="00306FBF">
      <w:pPr>
        <w:pStyle w:val="UCNNotatbrdtekst"/>
        <w:spacing w:after="0" w:line="240" w:lineRule="auto"/>
        <w:jc w:val="left"/>
        <w:rPr>
          <w:rFonts w:ascii="Times New Roman" w:hAnsi="Times New Roman"/>
          <w:i/>
          <w:sz w:val="24"/>
          <w:szCs w:val="24"/>
        </w:rPr>
      </w:pPr>
    </w:p>
    <w:p w:rsidR="00306FBF" w:rsidRPr="00306FBF" w:rsidRDefault="00306FBF" w:rsidP="00306FBF">
      <w:pPr>
        <w:rPr>
          <w:rFonts w:ascii="Times New Roman" w:hAnsi="Times New Roman"/>
          <w:b/>
        </w:rPr>
      </w:pPr>
      <w:r w:rsidRPr="00306FBF">
        <w:rPr>
          <w:rFonts w:ascii="Times New Roman" w:hAnsi="Times New Roman"/>
          <w:b/>
        </w:rPr>
        <w:t>Kompetencer</w:t>
      </w:r>
    </w:p>
    <w:p w:rsidR="00306FBF" w:rsidRPr="00306FBF" w:rsidRDefault="00306FBF" w:rsidP="00EE1383">
      <w:pPr>
        <w:pStyle w:val="UCNNotatbrdtekst"/>
        <w:numPr>
          <w:ilvl w:val="0"/>
          <w:numId w:val="93"/>
        </w:numPr>
        <w:spacing w:after="0" w:line="240" w:lineRule="auto"/>
        <w:jc w:val="left"/>
        <w:rPr>
          <w:rFonts w:ascii="Times New Roman" w:hAnsi="Times New Roman"/>
          <w:sz w:val="24"/>
          <w:szCs w:val="24"/>
        </w:rPr>
      </w:pPr>
      <w:r w:rsidRPr="00306FBF">
        <w:rPr>
          <w:rFonts w:ascii="Times New Roman" w:hAnsi="Times New Roman"/>
          <w:sz w:val="24"/>
          <w:szCs w:val="24"/>
        </w:rPr>
        <w:t>kan identificere og begrunde udviklingsbehov og mulige tiltag</w:t>
      </w:r>
    </w:p>
    <w:p w:rsidR="00306FBF" w:rsidRPr="00306FBF" w:rsidRDefault="00306FBF" w:rsidP="00EE1383">
      <w:pPr>
        <w:pStyle w:val="UCNNotatbrdtekst"/>
        <w:numPr>
          <w:ilvl w:val="0"/>
          <w:numId w:val="93"/>
        </w:numPr>
        <w:spacing w:after="0" w:line="240" w:lineRule="auto"/>
        <w:jc w:val="left"/>
        <w:rPr>
          <w:rFonts w:ascii="Times New Roman" w:hAnsi="Times New Roman"/>
          <w:sz w:val="24"/>
          <w:szCs w:val="24"/>
        </w:rPr>
      </w:pPr>
      <w:r w:rsidRPr="00306FBF">
        <w:rPr>
          <w:rFonts w:ascii="Times New Roman" w:hAnsi="Times New Roman"/>
          <w:sz w:val="24"/>
          <w:szCs w:val="24"/>
        </w:rPr>
        <w:t>kan udvikle egen praksis med afsæt i identificerede udviklingsbehov</w:t>
      </w:r>
    </w:p>
    <w:p w:rsidR="00306FBF" w:rsidRPr="00306FBF" w:rsidRDefault="00306FBF" w:rsidP="00306FBF">
      <w:pPr>
        <w:rPr>
          <w:rFonts w:ascii="Times New Roman" w:hAnsi="Times New Roman"/>
          <w:b/>
        </w:rPr>
      </w:pPr>
      <w:r w:rsidRPr="00306FBF">
        <w:rPr>
          <w:rFonts w:ascii="Times New Roman" w:hAnsi="Times New Roman"/>
          <w:b/>
        </w:rPr>
        <w:t>Indhold</w:t>
      </w:r>
    </w:p>
    <w:p w:rsidR="00306FBF" w:rsidRPr="00306FBF" w:rsidRDefault="00306FBF" w:rsidP="00EE1383">
      <w:pPr>
        <w:numPr>
          <w:ilvl w:val="0"/>
          <w:numId w:val="92"/>
        </w:numPr>
        <w:rPr>
          <w:rFonts w:ascii="Times New Roman" w:hAnsi="Times New Roman"/>
          <w:bCs/>
        </w:rPr>
      </w:pPr>
      <w:r w:rsidRPr="00306FBF">
        <w:rPr>
          <w:rFonts w:ascii="Times New Roman" w:hAnsi="Times New Roman"/>
          <w:bCs/>
        </w:rPr>
        <w:t xml:space="preserve">Den udvalgte </w:t>
      </w:r>
      <w:bookmarkStart w:id="84" w:name="OLE_LINK1"/>
      <w:bookmarkStart w:id="85" w:name="OLE_LINK2"/>
      <w:r w:rsidRPr="00306FBF">
        <w:rPr>
          <w:rFonts w:ascii="Times New Roman" w:hAnsi="Times New Roman"/>
          <w:bCs/>
        </w:rPr>
        <w:t>gruppes specifikke sundhedsproblemer</w:t>
      </w:r>
      <w:bookmarkEnd w:id="84"/>
      <w:bookmarkEnd w:id="85"/>
    </w:p>
    <w:p w:rsidR="00306FBF" w:rsidRPr="00306FBF" w:rsidRDefault="00306FBF" w:rsidP="00EE1383">
      <w:pPr>
        <w:numPr>
          <w:ilvl w:val="0"/>
          <w:numId w:val="92"/>
        </w:numPr>
        <w:rPr>
          <w:rFonts w:ascii="Times New Roman" w:hAnsi="Times New Roman"/>
          <w:bCs/>
        </w:rPr>
      </w:pPr>
      <w:r w:rsidRPr="00306FBF">
        <w:rPr>
          <w:rFonts w:ascii="Times New Roman" w:hAnsi="Times New Roman"/>
          <w:bCs/>
        </w:rPr>
        <w:t>Professionelle metoder til afhjælpning af den udvalgte gruppes specifikke sundhedsprobl</w:t>
      </w:r>
      <w:r w:rsidRPr="00306FBF">
        <w:rPr>
          <w:rFonts w:ascii="Times New Roman" w:hAnsi="Times New Roman"/>
          <w:bCs/>
        </w:rPr>
        <w:t>e</w:t>
      </w:r>
      <w:r w:rsidRPr="00306FBF">
        <w:rPr>
          <w:rFonts w:ascii="Times New Roman" w:hAnsi="Times New Roman"/>
          <w:bCs/>
        </w:rPr>
        <w:t>mer</w:t>
      </w:r>
    </w:p>
    <w:p w:rsidR="00306FBF" w:rsidRPr="00306FBF" w:rsidRDefault="00306FBF" w:rsidP="00EE1383">
      <w:pPr>
        <w:pStyle w:val="Tabel-opstilling-punkttegn"/>
        <w:numPr>
          <w:ilvl w:val="0"/>
          <w:numId w:val="92"/>
        </w:numPr>
        <w:spacing w:after="0" w:line="240" w:lineRule="auto"/>
        <w:rPr>
          <w:rFonts w:ascii="Times New Roman" w:hAnsi="Times New Roman"/>
          <w:sz w:val="24"/>
          <w:szCs w:val="24"/>
        </w:rPr>
      </w:pPr>
      <w:r w:rsidRPr="00306FBF">
        <w:rPr>
          <w:rFonts w:ascii="Times New Roman" w:hAnsi="Times New Roman"/>
          <w:sz w:val="24"/>
          <w:szCs w:val="24"/>
        </w:rPr>
        <w:t>Metoder til afdækning af udviklingsbehov</w:t>
      </w:r>
    </w:p>
    <w:p w:rsidR="00306FBF" w:rsidRPr="00306FBF" w:rsidRDefault="00306FBF" w:rsidP="00EE1383">
      <w:pPr>
        <w:pStyle w:val="Tabel-opstilling-punkttegn"/>
        <w:numPr>
          <w:ilvl w:val="0"/>
          <w:numId w:val="92"/>
        </w:numPr>
        <w:spacing w:after="0" w:line="240" w:lineRule="auto"/>
        <w:rPr>
          <w:rFonts w:ascii="Times New Roman" w:hAnsi="Times New Roman"/>
          <w:sz w:val="24"/>
          <w:szCs w:val="24"/>
        </w:rPr>
      </w:pPr>
      <w:r w:rsidRPr="00306FBF">
        <w:rPr>
          <w:rFonts w:ascii="Times New Roman" w:hAnsi="Times New Roman"/>
          <w:sz w:val="24"/>
          <w:szCs w:val="24"/>
        </w:rPr>
        <w:t>Systematisk litteratursøgning og vurdering – relateret til et specifikt sundhedsproblem</w:t>
      </w:r>
    </w:p>
    <w:p w:rsidR="00306FBF" w:rsidRPr="00306FBF" w:rsidRDefault="00306FBF" w:rsidP="00306FBF">
      <w:pPr>
        <w:rPr>
          <w:rFonts w:ascii="Times New Roman" w:hAnsi="Times New Roman"/>
          <w:b/>
        </w:rPr>
      </w:pPr>
    </w:p>
    <w:p w:rsidR="00306FBF" w:rsidRPr="00306FBF" w:rsidRDefault="00306FBF" w:rsidP="00306FBF">
      <w:pPr>
        <w:rPr>
          <w:rFonts w:ascii="Times New Roman" w:hAnsi="Times New Roman"/>
          <w:b/>
        </w:rPr>
      </w:pPr>
      <w:r w:rsidRPr="00306FBF">
        <w:rPr>
          <w:rFonts w:ascii="Times New Roman" w:hAnsi="Times New Roman"/>
          <w:b/>
        </w:rPr>
        <w:t>Bedømmelse</w:t>
      </w:r>
    </w:p>
    <w:p w:rsidR="00306FBF" w:rsidRPr="00306FBF" w:rsidRDefault="00306FBF" w:rsidP="00306FBF">
      <w:pPr>
        <w:autoSpaceDE w:val="0"/>
        <w:autoSpaceDN w:val="0"/>
        <w:adjustRightInd w:val="0"/>
        <w:rPr>
          <w:rFonts w:ascii="Times New Roman" w:hAnsi="Times New Roman"/>
        </w:rPr>
      </w:pPr>
      <w:r w:rsidRPr="00306FBF">
        <w:rPr>
          <w:rFonts w:ascii="Times New Roman" w:hAnsi="Times New Roman"/>
        </w:rPr>
        <w:t xml:space="preserve">Individuel bedømmelse med intern vurdering efter </w:t>
      </w:r>
      <w:r w:rsidR="003B3E25">
        <w:rPr>
          <w:rFonts w:ascii="Times New Roman" w:hAnsi="Times New Roman"/>
        </w:rPr>
        <w:t>7-trins-skalaen</w:t>
      </w:r>
      <w:r w:rsidRPr="00306FBF">
        <w:rPr>
          <w:rFonts w:ascii="Times New Roman" w:hAnsi="Times New Roman"/>
        </w:rPr>
        <w:t>.</w:t>
      </w:r>
    </w:p>
    <w:p w:rsidR="00FA15E0" w:rsidRDefault="00FA15E0" w:rsidP="00FA15E0">
      <w:pPr>
        <w:spacing w:after="240"/>
      </w:pPr>
      <w:r>
        <w:t>________________________________________________________________________________</w:t>
      </w:r>
    </w:p>
    <w:p w:rsidR="005102CC" w:rsidRPr="00306FBF" w:rsidRDefault="005102CC" w:rsidP="00541CFD">
      <w:pPr>
        <w:pStyle w:val="Overskrift2"/>
        <w:rPr>
          <w:szCs w:val="24"/>
        </w:rPr>
      </w:pPr>
      <w:bookmarkStart w:id="86" w:name="_Toc482859574"/>
      <w:r w:rsidRPr="00306FBF">
        <w:rPr>
          <w:szCs w:val="24"/>
        </w:rPr>
        <w:t>Modul Rs</w:t>
      </w:r>
      <w:r w:rsidR="00541CFD" w:rsidRPr="00306FBF">
        <w:rPr>
          <w:szCs w:val="24"/>
        </w:rPr>
        <w:t>2</w:t>
      </w:r>
      <w:r w:rsidR="00A2676E">
        <w:rPr>
          <w:szCs w:val="24"/>
        </w:rPr>
        <w:t>5</w:t>
      </w:r>
      <w:r w:rsidRPr="00306FBF">
        <w:rPr>
          <w:szCs w:val="24"/>
        </w:rPr>
        <w:t>:</w:t>
      </w:r>
      <w:r w:rsidR="00541CFD" w:rsidRPr="00306FBF">
        <w:rPr>
          <w:szCs w:val="24"/>
        </w:rPr>
        <w:t xml:space="preserve"> </w:t>
      </w:r>
      <w:r w:rsidR="00823384" w:rsidRPr="00306FBF">
        <w:rPr>
          <w:szCs w:val="24"/>
        </w:rPr>
        <w:t>Biomedicin og bioanalytisk fortolkning</w:t>
      </w:r>
      <w:bookmarkEnd w:id="86"/>
    </w:p>
    <w:p w:rsidR="0044197B" w:rsidRDefault="00306FBF" w:rsidP="00306FBF">
      <w:pPr>
        <w:rPr>
          <w:rFonts w:ascii="Times New Roman" w:hAnsi="Times New Roman"/>
        </w:rPr>
      </w:pPr>
      <w:r w:rsidRPr="00306FBF">
        <w:rPr>
          <w:rFonts w:ascii="Times New Roman" w:hAnsi="Times New Roman"/>
        </w:rPr>
        <w:t>Modulet har fokus på udvalgte sygdomme, analyser og fortolkning af analyse resultater med he</w:t>
      </w:r>
      <w:r w:rsidRPr="00306FBF">
        <w:rPr>
          <w:rFonts w:ascii="Times New Roman" w:hAnsi="Times New Roman"/>
        </w:rPr>
        <w:t>n</w:t>
      </w:r>
      <w:r w:rsidRPr="00306FBF">
        <w:rPr>
          <w:rFonts w:ascii="Times New Roman" w:hAnsi="Times New Roman"/>
        </w:rPr>
        <w:t xml:space="preserve">blik på diagnostik, behandling og forebyggelse. </w:t>
      </w:r>
      <w:bookmarkStart w:id="87" w:name="_Toc265573060"/>
    </w:p>
    <w:p w:rsidR="0044197B" w:rsidRDefault="0044197B" w:rsidP="00306FBF">
      <w:pPr>
        <w:rPr>
          <w:rFonts w:ascii="Times New Roman" w:hAnsi="Times New Roman"/>
        </w:rPr>
      </w:pPr>
    </w:p>
    <w:p w:rsidR="00306FBF" w:rsidRPr="00306FBF" w:rsidRDefault="00306FBF" w:rsidP="00306FBF">
      <w:pPr>
        <w:rPr>
          <w:rFonts w:ascii="Times New Roman" w:hAnsi="Times New Roman"/>
          <w:b/>
        </w:rPr>
      </w:pPr>
      <w:r w:rsidRPr="00306FBF">
        <w:rPr>
          <w:rFonts w:ascii="Times New Roman" w:hAnsi="Times New Roman"/>
          <w:b/>
        </w:rPr>
        <w:t>Omfang</w:t>
      </w:r>
      <w:bookmarkEnd w:id="87"/>
    </w:p>
    <w:p w:rsidR="00306FBF" w:rsidRPr="00306FBF" w:rsidRDefault="00306FBF" w:rsidP="00306FBF">
      <w:pPr>
        <w:rPr>
          <w:rFonts w:ascii="Times New Roman" w:hAnsi="Times New Roman"/>
        </w:rPr>
      </w:pPr>
      <w:r w:rsidRPr="00306FBF">
        <w:rPr>
          <w:rFonts w:ascii="Times New Roman" w:hAnsi="Times New Roman"/>
        </w:rPr>
        <w:t>10 ECTS-point</w:t>
      </w:r>
    </w:p>
    <w:p w:rsidR="00306FBF" w:rsidRPr="00306FBF" w:rsidRDefault="00306FBF" w:rsidP="00306FBF">
      <w:pPr>
        <w:pStyle w:val="UCNNotatbrdtekst"/>
        <w:spacing w:after="0" w:line="240" w:lineRule="auto"/>
        <w:rPr>
          <w:rFonts w:ascii="Times New Roman" w:hAnsi="Times New Roman"/>
          <w:sz w:val="24"/>
          <w:szCs w:val="24"/>
        </w:rPr>
      </w:pPr>
    </w:p>
    <w:p w:rsidR="00306FBF" w:rsidRDefault="00306FBF" w:rsidP="00306FBF">
      <w:pPr>
        <w:rPr>
          <w:rFonts w:ascii="Times New Roman" w:hAnsi="Times New Roman"/>
          <w:b/>
        </w:rPr>
      </w:pPr>
      <w:bookmarkStart w:id="88" w:name="_Toc265573061"/>
      <w:r w:rsidRPr="00306FBF">
        <w:rPr>
          <w:rFonts w:ascii="Times New Roman" w:hAnsi="Times New Roman"/>
          <w:b/>
        </w:rPr>
        <w:t>Lærings</w:t>
      </w:r>
      <w:r w:rsidR="00666AFF">
        <w:rPr>
          <w:rFonts w:ascii="Times New Roman" w:hAnsi="Times New Roman"/>
          <w:b/>
        </w:rPr>
        <w:t>mål</w:t>
      </w:r>
      <w:bookmarkEnd w:id="88"/>
    </w:p>
    <w:p w:rsidR="00447B9D" w:rsidRPr="002E6263" w:rsidRDefault="00447B9D" w:rsidP="00447B9D">
      <w:pPr>
        <w:rPr>
          <w:rFonts w:ascii="Times New Roman" w:hAnsi="Times New Roman"/>
        </w:rPr>
      </w:pPr>
      <w:r>
        <w:rPr>
          <w:rFonts w:ascii="Times New Roman" w:hAnsi="Times New Roman"/>
        </w:rPr>
        <w:t>Det er målet, at den studerende gennem integration af praksiserfaring og udviklingsorientering</w:t>
      </w:r>
    </w:p>
    <w:p w:rsidR="00447B9D" w:rsidRPr="00447B9D" w:rsidRDefault="00447B9D" w:rsidP="00306FBF">
      <w:pPr>
        <w:rPr>
          <w:rFonts w:ascii="Times New Roman" w:hAnsi="Times New Roman"/>
        </w:rPr>
      </w:pPr>
    </w:p>
    <w:p w:rsidR="00306FBF" w:rsidRPr="00306FBF" w:rsidRDefault="00306FBF" w:rsidP="00306FBF">
      <w:pPr>
        <w:rPr>
          <w:rFonts w:ascii="Times New Roman" w:hAnsi="Times New Roman"/>
          <w:b/>
        </w:rPr>
      </w:pPr>
      <w:bookmarkStart w:id="89" w:name="_Toc265573062"/>
      <w:r w:rsidRPr="00306FBF">
        <w:rPr>
          <w:rFonts w:ascii="Times New Roman" w:hAnsi="Times New Roman"/>
          <w:b/>
        </w:rPr>
        <w:t>Viden</w:t>
      </w:r>
      <w:bookmarkEnd w:id="89"/>
    </w:p>
    <w:p w:rsidR="00306FBF" w:rsidRPr="00306FBF" w:rsidRDefault="00306FBF" w:rsidP="00EE1383">
      <w:pPr>
        <w:pStyle w:val="Listeafsnit"/>
        <w:numPr>
          <w:ilvl w:val="0"/>
          <w:numId w:val="94"/>
        </w:numPr>
        <w:spacing w:after="0" w:line="240" w:lineRule="auto"/>
        <w:rPr>
          <w:rFonts w:ascii="Times New Roman" w:hAnsi="Times New Roman"/>
          <w:sz w:val="24"/>
          <w:szCs w:val="24"/>
        </w:rPr>
      </w:pPr>
      <w:r w:rsidRPr="00306FBF">
        <w:rPr>
          <w:rFonts w:ascii="Times New Roman" w:hAnsi="Times New Roman"/>
          <w:sz w:val="24"/>
          <w:szCs w:val="24"/>
        </w:rPr>
        <w:t>kan demonstrere viden om og forståelse af sammenhænge mellem udvalgte sygdomsgrupper og biomedicinske analyseresultaters fortolkning i forbindelse med diagnostik, behandling og forebyggelse</w:t>
      </w:r>
    </w:p>
    <w:p w:rsidR="00306FBF" w:rsidRPr="00306FBF" w:rsidRDefault="00306FBF" w:rsidP="00EE1383">
      <w:pPr>
        <w:pStyle w:val="Listeafsnit"/>
        <w:numPr>
          <w:ilvl w:val="0"/>
          <w:numId w:val="94"/>
        </w:numPr>
        <w:spacing w:after="0" w:line="240" w:lineRule="auto"/>
        <w:rPr>
          <w:rFonts w:ascii="Times New Roman" w:hAnsi="Times New Roman"/>
          <w:sz w:val="24"/>
          <w:szCs w:val="24"/>
        </w:rPr>
      </w:pPr>
      <w:r w:rsidRPr="00306FBF">
        <w:rPr>
          <w:rFonts w:ascii="Times New Roman" w:hAnsi="Times New Roman"/>
          <w:sz w:val="24"/>
          <w:szCs w:val="24"/>
        </w:rPr>
        <w:t>kan reflektere over den professionsfaglige anvendelse af udvalgte analysemetoder på ba</w:t>
      </w:r>
      <w:r w:rsidRPr="00306FBF">
        <w:rPr>
          <w:rFonts w:ascii="Times New Roman" w:hAnsi="Times New Roman"/>
          <w:sz w:val="24"/>
          <w:szCs w:val="24"/>
        </w:rPr>
        <w:t>g</w:t>
      </w:r>
      <w:r w:rsidRPr="00306FBF">
        <w:rPr>
          <w:rFonts w:ascii="Times New Roman" w:hAnsi="Times New Roman"/>
          <w:sz w:val="24"/>
          <w:szCs w:val="24"/>
        </w:rPr>
        <w:t xml:space="preserve">grund af denne viden </w:t>
      </w:r>
    </w:p>
    <w:p w:rsidR="00B02FA8" w:rsidRDefault="00B02FA8" w:rsidP="00306FBF">
      <w:pPr>
        <w:rPr>
          <w:rFonts w:ascii="Times New Roman" w:hAnsi="Times New Roman"/>
          <w:b/>
        </w:rPr>
      </w:pPr>
      <w:bookmarkStart w:id="90" w:name="_Toc265573063"/>
    </w:p>
    <w:p w:rsidR="00306FBF" w:rsidRPr="00306FBF" w:rsidRDefault="00306FBF" w:rsidP="00306FBF">
      <w:pPr>
        <w:rPr>
          <w:rFonts w:ascii="Times New Roman" w:hAnsi="Times New Roman"/>
          <w:b/>
        </w:rPr>
      </w:pPr>
      <w:r w:rsidRPr="00306FBF">
        <w:rPr>
          <w:rFonts w:ascii="Times New Roman" w:hAnsi="Times New Roman"/>
          <w:b/>
        </w:rPr>
        <w:t>Færdigheder</w:t>
      </w:r>
      <w:bookmarkEnd w:id="90"/>
    </w:p>
    <w:p w:rsidR="00306FBF" w:rsidRPr="00306FBF" w:rsidRDefault="00306FBF" w:rsidP="00EE1383">
      <w:pPr>
        <w:pStyle w:val="Listeafsnit"/>
        <w:numPr>
          <w:ilvl w:val="0"/>
          <w:numId w:val="95"/>
        </w:numPr>
        <w:spacing w:after="0" w:line="240" w:lineRule="auto"/>
        <w:rPr>
          <w:rFonts w:ascii="Times New Roman" w:hAnsi="Times New Roman"/>
          <w:sz w:val="24"/>
          <w:szCs w:val="24"/>
        </w:rPr>
      </w:pPr>
      <w:r w:rsidRPr="00306FBF">
        <w:rPr>
          <w:rFonts w:ascii="Times New Roman" w:hAnsi="Times New Roman"/>
          <w:sz w:val="24"/>
          <w:szCs w:val="24"/>
        </w:rPr>
        <w:t>kan begrunde sammenhænge mellem sygdomme og analyseresultaters fortolkning i takt med den videnskabelige, teknologiske og samfundsmæssige udvikling</w:t>
      </w:r>
    </w:p>
    <w:p w:rsidR="00306FBF" w:rsidRPr="00306FBF" w:rsidRDefault="00306FBF" w:rsidP="00EE1383">
      <w:pPr>
        <w:pStyle w:val="Listeafsnit"/>
        <w:numPr>
          <w:ilvl w:val="0"/>
          <w:numId w:val="95"/>
        </w:numPr>
        <w:spacing w:after="0" w:line="240" w:lineRule="auto"/>
        <w:rPr>
          <w:rFonts w:ascii="Times New Roman" w:hAnsi="Times New Roman"/>
          <w:sz w:val="24"/>
          <w:szCs w:val="24"/>
        </w:rPr>
      </w:pPr>
      <w:r w:rsidRPr="00306FBF">
        <w:rPr>
          <w:rFonts w:ascii="Times New Roman" w:hAnsi="Times New Roman"/>
          <w:sz w:val="24"/>
          <w:szCs w:val="24"/>
        </w:rPr>
        <w:t xml:space="preserve">kan anvende sin viden i sin professionsudøvelse med henblik på at udvikle denne </w:t>
      </w:r>
    </w:p>
    <w:p w:rsidR="00306FBF" w:rsidRPr="00306FBF" w:rsidRDefault="00306FBF" w:rsidP="00EE1383">
      <w:pPr>
        <w:pStyle w:val="Listeafsnit"/>
        <w:numPr>
          <w:ilvl w:val="0"/>
          <w:numId w:val="95"/>
        </w:numPr>
        <w:spacing w:after="0" w:line="240" w:lineRule="auto"/>
        <w:rPr>
          <w:rFonts w:ascii="Times New Roman" w:hAnsi="Times New Roman"/>
          <w:sz w:val="24"/>
          <w:szCs w:val="24"/>
        </w:rPr>
      </w:pPr>
      <w:r w:rsidRPr="00306FBF">
        <w:rPr>
          <w:rFonts w:ascii="Times New Roman" w:hAnsi="Times New Roman"/>
          <w:sz w:val="24"/>
          <w:szCs w:val="24"/>
        </w:rPr>
        <w:t>kan formulere, vurdere, begrunde og formidle bioanalytiske problemstillinger og handlem</w:t>
      </w:r>
      <w:r w:rsidRPr="00306FBF">
        <w:rPr>
          <w:rFonts w:ascii="Times New Roman" w:hAnsi="Times New Roman"/>
          <w:sz w:val="24"/>
          <w:szCs w:val="24"/>
        </w:rPr>
        <w:t>u</w:t>
      </w:r>
      <w:r w:rsidRPr="00306FBF">
        <w:rPr>
          <w:rFonts w:ascii="Times New Roman" w:hAnsi="Times New Roman"/>
          <w:sz w:val="24"/>
          <w:szCs w:val="24"/>
        </w:rPr>
        <w:t>ligheder i forbindelse med diagnosticering, behandling og forebyggelse af udvalgte sy</w:t>
      </w:r>
      <w:r w:rsidRPr="00306FBF">
        <w:rPr>
          <w:rFonts w:ascii="Times New Roman" w:hAnsi="Times New Roman"/>
          <w:sz w:val="24"/>
          <w:szCs w:val="24"/>
        </w:rPr>
        <w:t>g</w:t>
      </w:r>
      <w:r w:rsidRPr="00306FBF">
        <w:rPr>
          <w:rFonts w:ascii="Times New Roman" w:hAnsi="Times New Roman"/>
          <w:sz w:val="24"/>
          <w:szCs w:val="24"/>
        </w:rPr>
        <w:t xml:space="preserve">domme og sygdomsgrupper </w:t>
      </w:r>
    </w:p>
    <w:p w:rsidR="00947190" w:rsidRDefault="00947190" w:rsidP="00306FBF">
      <w:pPr>
        <w:rPr>
          <w:rFonts w:ascii="Times New Roman" w:hAnsi="Times New Roman"/>
          <w:b/>
        </w:rPr>
      </w:pPr>
      <w:bookmarkStart w:id="91" w:name="_Toc265573064"/>
    </w:p>
    <w:p w:rsidR="00306FBF" w:rsidRPr="00306FBF" w:rsidRDefault="00306FBF" w:rsidP="00306FBF">
      <w:pPr>
        <w:rPr>
          <w:rFonts w:ascii="Times New Roman" w:hAnsi="Times New Roman"/>
          <w:b/>
        </w:rPr>
      </w:pPr>
      <w:r w:rsidRPr="00306FBF">
        <w:rPr>
          <w:rFonts w:ascii="Times New Roman" w:hAnsi="Times New Roman"/>
          <w:b/>
        </w:rPr>
        <w:t>Kompetencer</w:t>
      </w:r>
      <w:bookmarkEnd w:id="91"/>
    </w:p>
    <w:p w:rsidR="00306FBF" w:rsidRPr="00306FBF" w:rsidRDefault="00306FBF" w:rsidP="00EE1383">
      <w:pPr>
        <w:pStyle w:val="Listeafsnit"/>
        <w:numPr>
          <w:ilvl w:val="0"/>
          <w:numId w:val="96"/>
        </w:numPr>
        <w:spacing w:after="0" w:line="240" w:lineRule="auto"/>
        <w:rPr>
          <w:rFonts w:ascii="Times New Roman" w:hAnsi="Times New Roman"/>
          <w:sz w:val="24"/>
          <w:szCs w:val="24"/>
        </w:rPr>
      </w:pPr>
      <w:r w:rsidRPr="00306FBF">
        <w:rPr>
          <w:rFonts w:ascii="Times New Roman" w:hAnsi="Times New Roman"/>
          <w:sz w:val="24"/>
          <w:szCs w:val="24"/>
        </w:rPr>
        <w:t>kan sammenknytte sin viden om udvalgte sygdomsgrupper med hensyn ttil patologiske og parakliniske karakteristika med biomedicinske analysemetoders resultater og fortolkning og på dette grundlag træffe faglige beslutninger med henblik på udvikling af det bioanalytiske arbejde</w:t>
      </w:r>
    </w:p>
    <w:p w:rsidR="00306FBF" w:rsidRPr="00306FBF" w:rsidRDefault="00306FBF" w:rsidP="00EE1383">
      <w:pPr>
        <w:pStyle w:val="Listeafsnit"/>
        <w:numPr>
          <w:ilvl w:val="0"/>
          <w:numId w:val="96"/>
        </w:numPr>
        <w:spacing w:after="0" w:line="240" w:lineRule="auto"/>
        <w:rPr>
          <w:rFonts w:ascii="Times New Roman" w:hAnsi="Times New Roman"/>
          <w:sz w:val="24"/>
          <w:szCs w:val="24"/>
        </w:rPr>
      </w:pPr>
      <w:r w:rsidRPr="00306FBF">
        <w:rPr>
          <w:rFonts w:ascii="Times New Roman" w:hAnsi="Times New Roman"/>
          <w:sz w:val="24"/>
          <w:szCs w:val="24"/>
        </w:rPr>
        <w:t>kan indgå i fagligt og tværfagligt samarbejde om udvikling af den professionsfaglige praksis i relation til diagnostik, behandling og forebyggelse</w:t>
      </w:r>
    </w:p>
    <w:p w:rsidR="00306FBF" w:rsidRPr="00306FBF" w:rsidRDefault="00306FBF" w:rsidP="00306FBF">
      <w:pPr>
        <w:rPr>
          <w:rFonts w:ascii="Times New Roman" w:hAnsi="Times New Roman"/>
        </w:rPr>
      </w:pPr>
      <w:bookmarkStart w:id="92" w:name="_Toc265573065"/>
    </w:p>
    <w:p w:rsidR="00306FBF" w:rsidRPr="00306FBF" w:rsidRDefault="00306FBF" w:rsidP="00306FBF">
      <w:pPr>
        <w:rPr>
          <w:rFonts w:ascii="Times New Roman" w:hAnsi="Times New Roman"/>
          <w:b/>
        </w:rPr>
      </w:pPr>
      <w:r w:rsidRPr="00306FBF">
        <w:rPr>
          <w:rFonts w:ascii="Times New Roman" w:hAnsi="Times New Roman"/>
          <w:b/>
        </w:rPr>
        <w:t>Indhold</w:t>
      </w:r>
      <w:bookmarkEnd w:id="92"/>
    </w:p>
    <w:p w:rsidR="00306FBF" w:rsidRPr="00306FBF" w:rsidRDefault="00306FBF" w:rsidP="00EE1383">
      <w:pPr>
        <w:pStyle w:val="Listeafsnit"/>
        <w:numPr>
          <w:ilvl w:val="0"/>
          <w:numId w:val="96"/>
        </w:numPr>
        <w:spacing w:after="0" w:line="240" w:lineRule="auto"/>
        <w:rPr>
          <w:rFonts w:ascii="Times New Roman" w:hAnsi="Times New Roman"/>
          <w:sz w:val="24"/>
          <w:szCs w:val="24"/>
        </w:rPr>
      </w:pPr>
      <w:r w:rsidRPr="00306FBF">
        <w:rPr>
          <w:rFonts w:ascii="Times New Roman" w:hAnsi="Times New Roman"/>
          <w:sz w:val="24"/>
          <w:szCs w:val="24"/>
        </w:rPr>
        <w:t xml:space="preserve">Fysiologi, anatomi, patologi </w:t>
      </w:r>
    </w:p>
    <w:p w:rsidR="00306FBF" w:rsidRPr="00306FBF" w:rsidRDefault="00306FBF" w:rsidP="00EE1383">
      <w:pPr>
        <w:pStyle w:val="Listeafsnit"/>
        <w:numPr>
          <w:ilvl w:val="0"/>
          <w:numId w:val="96"/>
        </w:numPr>
        <w:spacing w:after="0" w:line="240" w:lineRule="auto"/>
        <w:rPr>
          <w:rFonts w:ascii="Times New Roman" w:hAnsi="Times New Roman"/>
          <w:sz w:val="24"/>
          <w:szCs w:val="24"/>
        </w:rPr>
      </w:pPr>
      <w:r w:rsidRPr="00306FBF">
        <w:rPr>
          <w:rFonts w:ascii="Times New Roman" w:hAnsi="Times New Roman"/>
          <w:sz w:val="24"/>
          <w:szCs w:val="24"/>
        </w:rPr>
        <w:t>Anvendt immunologi, biokemi, molekylærbiologi, cellebiologi og genetik samt mikrobiol</w:t>
      </w:r>
      <w:r w:rsidRPr="00306FBF">
        <w:rPr>
          <w:rFonts w:ascii="Times New Roman" w:hAnsi="Times New Roman"/>
          <w:sz w:val="24"/>
          <w:szCs w:val="24"/>
        </w:rPr>
        <w:t>o</w:t>
      </w:r>
      <w:r w:rsidRPr="00306FBF">
        <w:rPr>
          <w:rFonts w:ascii="Times New Roman" w:hAnsi="Times New Roman"/>
          <w:sz w:val="24"/>
          <w:szCs w:val="24"/>
        </w:rPr>
        <w:t>gi</w:t>
      </w:r>
    </w:p>
    <w:p w:rsidR="00306FBF" w:rsidRPr="00306FBF" w:rsidRDefault="00306FBF" w:rsidP="00EE1383">
      <w:pPr>
        <w:pStyle w:val="Listeafsnit"/>
        <w:numPr>
          <w:ilvl w:val="0"/>
          <w:numId w:val="96"/>
        </w:numPr>
        <w:spacing w:after="0" w:line="240" w:lineRule="auto"/>
        <w:rPr>
          <w:rFonts w:ascii="Times New Roman" w:hAnsi="Times New Roman"/>
          <w:sz w:val="24"/>
          <w:szCs w:val="24"/>
        </w:rPr>
      </w:pPr>
      <w:r w:rsidRPr="00306FBF">
        <w:rPr>
          <w:rFonts w:ascii="Times New Roman" w:hAnsi="Times New Roman"/>
          <w:sz w:val="24"/>
          <w:szCs w:val="24"/>
        </w:rPr>
        <w:t xml:space="preserve">Biomedicinske analyser og undersøgelsesmetoder i relation til udvalgte sygdomsgrupper </w:t>
      </w:r>
    </w:p>
    <w:p w:rsidR="00306FBF" w:rsidRPr="00306FBF" w:rsidRDefault="00306FBF" w:rsidP="00EE1383">
      <w:pPr>
        <w:pStyle w:val="Listeafsnit"/>
        <w:numPr>
          <w:ilvl w:val="0"/>
          <w:numId w:val="96"/>
        </w:numPr>
        <w:spacing w:after="0" w:line="240" w:lineRule="auto"/>
        <w:rPr>
          <w:rFonts w:ascii="Times New Roman" w:hAnsi="Times New Roman"/>
          <w:sz w:val="24"/>
          <w:szCs w:val="24"/>
        </w:rPr>
      </w:pPr>
      <w:r w:rsidRPr="00306FBF">
        <w:rPr>
          <w:rFonts w:ascii="Times New Roman" w:hAnsi="Times New Roman"/>
          <w:sz w:val="24"/>
          <w:szCs w:val="24"/>
        </w:rPr>
        <w:t>Anvendelse af analyse- og undersøgelsesmetoder i diagnostik, behandling og forebyggelse af udvalgte sygdomme og sygdomsgrupper</w:t>
      </w:r>
    </w:p>
    <w:p w:rsidR="00306FBF" w:rsidRPr="00306FBF" w:rsidRDefault="00306FBF" w:rsidP="00EE1383">
      <w:pPr>
        <w:pStyle w:val="Listeafsnit"/>
        <w:numPr>
          <w:ilvl w:val="0"/>
          <w:numId w:val="96"/>
        </w:numPr>
        <w:spacing w:after="0" w:line="240" w:lineRule="auto"/>
        <w:rPr>
          <w:rFonts w:ascii="Times New Roman" w:hAnsi="Times New Roman"/>
          <w:sz w:val="24"/>
          <w:szCs w:val="24"/>
        </w:rPr>
      </w:pPr>
      <w:r w:rsidRPr="00306FBF">
        <w:rPr>
          <w:rFonts w:ascii="Times New Roman" w:hAnsi="Times New Roman"/>
          <w:sz w:val="24"/>
          <w:szCs w:val="24"/>
        </w:rPr>
        <w:t>Anvendt statistik i relation til ovenstående</w:t>
      </w:r>
    </w:p>
    <w:p w:rsidR="00306FBF" w:rsidRPr="00306FBF" w:rsidRDefault="00306FBF" w:rsidP="00306FBF">
      <w:pPr>
        <w:pStyle w:val="UCNNotatbrdtekst"/>
        <w:spacing w:after="0" w:line="240" w:lineRule="auto"/>
        <w:rPr>
          <w:rFonts w:ascii="Times New Roman" w:hAnsi="Times New Roman"/>
          <w:sz w:val="24"/>
          <w:szCs w:val="24"/>
        </w:rPr>
      </w:pPr>
    </w:p>
    <w:p w:rsidR="00306FBF" w:rsidRPr="00306FBF" w:rsidRDefault="00306FBF" w:rsidP="00306FBF">
      <w:pPr>
        <w:rPr>
          <w:rFonts w:ascii="Times New Roman" w:hAnsi="Times New Roman"/>
          <w:b/>
        </w:rPr>
      </w:pPr>
      <w:bookmarkStart w:id="93" w:name="_Toc265573068"/>
      <w:r w:rsidRPr="00306FBF">
        <w:rPr>
          <w:rFonts w:ascii="Times New Roman" w:hAnsi="Times New Roman"/>
          <w:b/>
        </w:rPr>
        <w:t>Bedømmelse</w:t>
      </w:r>
      <w:bookmarkEnd w:id="93"/>
    </w:p>
    <w:p w:rsidR="00306FBF" w:rsidRPr="00306FBF" w:rsidRDefault="00306FBF" w:rsidP="00306FBF">
      <w:pPr>
        <w:pStyle w:val="UCNNotatbrdtekst"/>
        <w:spacing w:after="0" w:line="240" w:lineRule="auto"/>
        <w:rPr>
          <w:rFonts w:ascii="Times New Roman" w:hAnsi="Times New Roman"/>
          <w:sz w:val="24"/>
          <w:szCs w:val="24"/>
        </w:rPr>
      </w:pPr>
      <w:r w:rsidRPr="00306FBF">
        <w:rPr>
          <w:rFonts w:ascii="Times New Roman" w:hAnsi="Times New Roman"/>
          <w:sz w:val="24"/>
          <w:szCs w:val="24"/>
        </w:rPr>
        <w:t xml:space="preserve">Individuel bedømmelse med </w:t>
      </w:r>
      <w:r w:rsidR="00354316">
        <w:rPr>
          <w:rFonts w:ascii="Times New Roman" w:hAnsi="Times New Roman"/>
          <w:sz w:val="24"/>
          <w:szCs w:val="24"/>
          <w:lang w:val="da-DK"/>
        </w:rPr>
        <w:t>i</w:t>
      </w:r>
      <w:r w:rsidRPr="00306FBF">
        <w:rPr>
          <w:rFonts w:ascii="Times New Roman" w:hAnsi="Times New Roman"/>
          <w:sz w:val="24"/>
          <w:szCs w:val="24"/>
        </w:rPr>
        <w:t xml:space="preserve">ntern vurdering efter </w:t>
      </w:r>
      <w:r w:rsidR="003B3E25">
        <w:rPr>
          <w:rFonts w:ascii="Times New Roman" w:hAnsi="Times New Roman"/>
          <w:sz w:val="24"/>
          <w:szCs w:val="24"/>
        </w:rPr>
        <w:t>7-trins-skalaen</w:t>
      </w:r>
      <w:r w:rsidRPr="00306FBF">
        <w:rPr>
          <w:rFonts w:ascii="Times New Roman" w:hAnsi="Times New Roman"/>
          <w:sz w:val="24"/>
          <w:szCs w:val="24"/>
        </w:rPr>
        <w:t>.</w:t>
      </w:r>
    </w:p>
    <w:p w:rsidR="00FA15E0" w:rsidRDefault="00FA15E0" w:rsidP="00FA15E0">
      <w:pPr>
        <w:spacing w:after="240"/>
      </w:pPr>
      <w:r>
        <w:t>________________________________________________________________________________</w:t>
      </w:r>
    </w:p>
    <w:p w:rsidR="005102CC" w:rsidRPr="00E16655" w:rsidRDefault="005102CC" w:rsidP="00A21B88">
      <w:pPr>
        <w:pStyle w:val="Overskrift2"/>
        <w:rPr>
          <w:szCs w:val="24"/>
        </w:rPr>
      </w:pPr>
      <w:bookmarkStart w:id="94" w:name="_Toc482859575"/>
      <w:r w:rsidRPr="00E16655">
        <w:rPr>
          <w:szCs w:val="24"/>
        </w:rPr>
        <w:t>Modul Rs</w:t>
      </w:r>
      <w:r w:rsidR="00A21B88" w:rsidRPr="00E16655">
        <w:rPr>
          <w:szCs w:val="24"/>
        </w:rPr>
        <w:t>2</w:t>
      </w:r>
      <w:r w:rsidR="00A2676E">
        <w:rPr>
          <w:szCs w:val="24"/>
        </w:rPr>
        <w:t>6</w:t>
      </w:r>
      <w:r w:rsidRPr="00E16655">
        <w:rPr>
          <w:szCs w:val="24"/>
        </w:rPr>
        <w:t>:</w:t>
      </w:r>
      <w:r w:rsidR="00A21B88" w:rsidRPr="00E16655">
        <w:rPr>
          <w:szCs w:val="24"/>
        </w:rPr>
        <w:t xml:space="preserve"> </w:t>
      </w:r>
      <w:r w:rsidR="00823384" w:rsidRPr="00E16655">
        <w:rPr>
          <w:szCs w:val="24"/>
        </w:rPr>
        <w:t>Funktionsspecifik bioanalyse</w:t>
      </w:r>
      <w:bookmarkEnd w:id="94"/>
    </w:p>
    <w:p w:rsidR="00E16655" w:rsidRPr="00E16655" w:rsidRDefault="00E16655" w:rsidP="00E16655">
      <w:pPr>
        <w:rPr>
          <w:rFonts w:ascii="Times New Roman" w:hAnsi="Times New Roman"/>
        </w:rPr>
      </w:pPr>
      <w:r w:rsidRPr="00E16655">
        <w:rPr>
          <w:rFonts w:ascii="Times New Roman" w:hAnsi="Times New Roman"/>
        </w:rPr>
        <w:t xml:space="preserve">Modulet giver mulighed for at fordybe sig i egen praksis indenfor et specifikt funktionsområde (analyseområde) indenfor biomedicinsk laboratorieteknologi. </w:t>
      </w:r>
    </w:p>
    <w:p w:rsidR="00E16655" w:rsidRPr="00E16655" w:rsidRDefault="00E16655" w:rsidP="00E16655">
      <w:pPr>
        <w:rPr>
          <w:rFonts w:ascii="Times New Roman" w:hAnsi="Times New Roman"/>
          <w:b/>
        </w:rPr>
      </w:pPr>
    </w:p>
    <w:p w:rsidR="00E16655" w:rsidRPr="00E16655" w:rsidRDefault="00E16655" w:rsidP="00E16655">
      <w:pPr>
        <w:rPr>
          <w:rFonts w:ascii="Times New Roman" w:hAnsi="Times New Roman"/>
          <w:b/>
        </w:rPr>
      </w:pPr>
      <w:r w:rsidRPr="00E16655">
        <w:rPr>
          <w:rFonts w:ascii="Times New Roman" w:hAnsi="Times New Roman"/>
          <w:b/>
        </w:rPr>
        <w:t>Omfang</w:t>
      </w:r>
    </w:p>
    <w:p w:rsidR="00E16655" w:rsidRDefault="00E16655" w:rsidP="00E16655">
      <w:pPr>
        <w:rPr>
          <w:rFonts w:ascii="Times New Roman" w:hAnsi="Times New Roman"/>
        </w:rPr>
      </w:pPr>
      <w:r w:rsidRPr="00E16655">
        <w:rPr>
          <w:rFonts w:ascii="Times New Roman" w:hAnsi="Times New Roman"/>
        </w:rPr>
        <w:t>5 ECTS-point</w:t>
      </w:r>
    </w:p>
    <w:p w:rsidR="000F7C8E" w:rsidRPr="00E16655" w:rsidRDefault="000F7C8E" w:rsidP="00E16655">
      <w:pPr>
        <w:rPr>
          <w:rFonts w:ascii="Times New Roman" w:hAnsi="Times New Roman"/>
        </w:rPr>
      </w:pPr>
    </w:p>
    <w:p w:rsidR="00E16655" w:rsidRDefault="00E16655" w:rsidP="00E16655">
      <w:pPr>
        <w:rPr>
          <w:rFonts w:ascii="Times New Roman" w:hAnsi="Times New Roman"/>
          <w:b/>
        </w:rPr>
      </w:pPr>
      <w:r w:rsidRPr="00E16655">
        <w:rPr>
          <w:rFonts w:ascii="Times New Roman" w:hAnsi="Times New Roman"/>
          <w:b/>
        </w:rPr>
        <w:t>Lærings</w:t>
      </w:r>
      <w:r w:rsidR="00666AFF">
        <w:rPr>
          <w:rFonts w:ascii="Times New Roman" w:hAnsi="Times New Roman"/>
          <w:b/>
        </w:rPr>
        <w:t>mål</w:t>
      </w:r>
    </w:p>
    <w:p w:rsidR="00354316" w:rsidRPr="002E6263" w:rsidRDefault="00354316" w:rsidP="00354316">
      <w:pPr>
        <w:rPr>
          <w:rFonts w:ascii="Times New Roman" w:hAnsi="Times New Roman"/>
        </w:rPr>
      </w:pPr>
      <w:r>
        <w:rPr>
          <w:rFonts w:ascii="Times New Roman" w:hAnsi="Times New Roman"/>
        </w:rPr>
        <w:t>Det er målet, at den studerende gennem integration af praksiserfaring og udviklingsorientering</w:t>
      </w:r>
    </w:p>
    <w:p w:rsidR="00354316" w:rsidRPr="00354316" w:rsidRDefault="00354316" w:rsidP="00E16655">
      <w:pPr>
        <w:rPr>
          <w:rFonts w:ascii="Times New Roman" w:hAnsi="Times New Roman"/>
        </w:rPr>
      </w:pPr>
    </w:p>
    <w:p w:rsidR="00E16655" w:rsidRPr="00E16655" w:rsidRDefault="00E16655" w:rsidP="00E16655">
      <w:pPr>
        <w:rPr>
          <w:rFonts w:ascii="Times New Roman" w:hAnsi="Times New Roman"/>
          <w:b/>
        </w:rPr>
      </w:pPr>
      <w:r w:rsidRPr="00E16655">
        <w:rPr>
          <w:rFonts w:ascii="Times New Roman" w:hAnsi="Times New Roman"/>
          <w:b/>
        </w:rPr>
        <w:t>Viden</w:t>
      </w:r>
    </w:p>
    <w:p w:rsidR="00E16655" w:rsidRPr="00E16655" w:rsidRDefault="00E16655" w:rsidP="00EE1383">
      <w:pPr>
        <w:pStyle w:val="Listeafsnit"/>
        <w:numPr>
          <w:ilvl w:val="0"/>
          <w:numId w:val="97"/>
        </w:numPr>
        <w:spacing w:after="0" w:line="240" w:lineRule="auto"/>
        <w:rPr>
          <w:rFonts w:ascii="Times New Roman" w:hAnsi="Times New Roman"/>
          <w:sz w:val="24"/>
          <w:szCs w:val="24"/>
        </w:rPr>
      </w:pPr>
      <w:r w:rsidRPr="00E16655">
        <w:rPr>
          <w:rFonts w:ascii="Times New Roman" w:hAnsi="Times New Roman"/>
          <w:sz w:val="24"/>
          <w:szCs w:val="24"/>
        </w:rPr>
        <w:t>kan demonstrere viden om og forståelse af teori om fysiologiske og biokemiske forhold samt patologiske mekanismer og årsagssammenhænge knyttet til et eller flere udvalgte bi</w:t>
      </w:r>
      <w:r w:rsidRPr="00E16655">
        <w:rPr>
          <w:rFonts w:ascii="Times New Roman" w:hAnsi="Times New Roman"/>
          <w:sz w:val="24"/>
          <w:szCs w:val="24"/>
        </w:rPr>
        <w:t>o</w:t>
      </w:r>
      <w:r w:rsidRPr="00E16655">
        <w:rPr>
          <w:rFonts w:ascii="Times New Roman" w:hAnsi="Times New Roman"/>
          <w:sz w:val="24"/>
          <w:szCs w:val="24"/>
        </w:rPr>
        <w:t>analytiske funktionsområder</w:t>
      </w:r>
    </w:p>
    <w:p w:rsidR="00E16655" w:rsidRPr="00E16655" w:rsidRDefault="00E16655" w:rsidP="00EE1383">
      <w:pPr>
        <w:pStyle w:val="Listeafsnit"/>
        <w:numPr>
          <w:ilvl w:val="0"/>
          <w:numId w:val="97"/>
        </w:numPr>
        <w:spacing w:after="0" w:line="240" w:lineRule="auto"/>
        <w:rPr>
          <w:rFonts w:ascii="Times New Roman" w:hAnsi="Times New Roman"/>
          <w:sz w:val="24"/>
          <w:szCs w:val="24"/>
        </w:rPr>
      </w:pPr>
      <w:r w:rsidRPr="00E16655">
        <w:rPr>
          <w:rFonts w:ascii="Times New Roman" w:hAnsi="Times New Roman"/>
          <w:sz w:val="24"/>
          <w:szCs w:val="24"/>
        </w:rPr>
        <w:t xml:space="preserve">kan demonstrere viden om og forståelse af centrale laboratorieprocedurer og kvalitetssikring relateret hertil anvendt indenfor et eller flere udvalgte bioanalytiske funktionsområder, samt kunne reflektere over disse i relation til den nyeste forskningsbaserede praksis nationalt og internationalt </w:t>
      </w:r>
    </w:p>
    <w:p w:rsidR="00E16655" w:rsidRPr="00E16655" w:rsidRDefault="00E16655" w:rsidP="00EE1383">
      <w:pPr>
        <w:pStyle w:val="Listeafsnit"/>
        <w:numPr>
          <w:ilvl w:val="0"/>
          <w:numId w:val="97"/>
        </w:numPr>
        <w:spacing w:after="0" w:line="240" w:lineRule="auto"/>
        <w:rPr>
          <w:rFonts w:ascii="Times New Roman" w:hAnsi="Times New Roman"/>
          <w:sz w:val="24"/>
          <w:szCs w:val="24"/>
        </w:rPr>
      </w:pPr>
      <w:r w:rsidRPr="00E16655">
        <w:rPr>
          <w:rFonts w:ascii="Times New Roman" w:hAnsi="Times New Roman"/>
          <w:sz w:val="24"/>
          <w:szCs w:val="24"/>
        </w:rPr>
        <w:t>kan demonstrere viden om og reflektere over etiske og lovgivningsmæssige problemstilli</w:t>
      </w:r>
      <w:r w:rsidRPr="00E16655">
        <w:rPr>
          <w:rFonts w:ascii="Times New Roman" w:hAnsi="Times New Roman"/>
          <w:sz w:val="24"/>
          <w:szCs w:val="24"/>
        </w:rPr>
        <w:t>n</w:t>
      </w:r>
      <w:r w:rsidRPr="00E16655">
        <w:rPr>
          <w:rFonts w:ascii="Times New Roman" w:hAnsi="Times New Roman"/>
          <w:sz w:val="24"/>
          <w:szCs w:val="24"/>
        </w:rPr>
        <w:t xml:space="preserve">ger relateret til et eller flere udvalgte bioanalytiske funktionsområder </w:t>
      </w:r>
    </w:p>
    <w:p w:rsidR="00947190" w:rsidRDefault="00947190" w:rsidP="00E16655">
      <w:pPr>
        <w:rPr>
          <w:rFonts w:ascii="Times New Roman" w:hAnsi="Times New Roman"/>
          <w:b/>
        </w:rPr>
      </w:pPr>
    </w:p>
    <w:p w:rsidR="00E16655" w:rsidRPr="00E16655" w:rsidRDefault="00E16655" w:rsidP="00E16655">
      <w:pPr>
        <w:rPr>
          <w:rFonts w:ascii="Times New Roman" w:hAnsi="Times New Roman"/>
          <w:b/>
        </w:rPr>
      </w:pPr>
      <w:r w:rsidRPr="00E16655">
        <w:rPr>
          <w:rFonts w:ascii="Times New Roman" w:hAnsi="Times New Roman"/>
          <w:b/>
        </w:rPr>
        <w:t>Færdigheder</w:t>
      </w:r>
    </w:p>
    <w:p w:rsidR="00E16655" w:rsidRPr="00E16655" w:rsidRDefault="00E16655" w:rsidP="00EE1383">
      <w:pPr>
        <w:pStyle w:val="Listeafsnit"/>
        <w:numPr>
          <w:ilvl w:val="0"/>
          <w:numId w:val="98"/>
        </w:numPr>
        <w:spacing w:after="0" w:line="240" w:lineRule="auto"/>
        <w:rPr>
          <w:rFonts w:ascii="Times New Roman" w:hAnsi="Times New Roman"/>
          <w:sz w:val="24"/>
          <w:szCs w:val="24"/>
        </w:rPr>
      </w:pPr>
      <w:r w:rsidRPr="00E16655">
        <w:rPr>
          <w:rFonts w:ascii="Times New Roman" w:hAnsi="Times New Roman"/>
          <w:sz w:val="24"/>
          <w:szCs w:val="24"/>
        </w:rPr>
        <w:t>kan anvende og udvikle sin viden inden for et eller flere udvalgte bioanalytiske funktion</w:t>
      </w:r>
      <w:r w:rsidRPr="00E16655">
        <w:rPr>
          <w:rFonts w:ascii="Times New Roman" w:hAnsi="Times New Roman"/>
          <w:sz w:val="24"/>
          <w:szCs w:val="24"/>
        </w:rPr>
        <w:t>s</w:t>
      </w:r>
      <w:r w:rsidRPr="00E16655">
        <w:rPr>
          <w:rFonts w:ascii="Times New Roman" w:hAnsi="Times New Roman"/>
          <w:sz w:val="24"/>
          <w:szCs w:val="24"/>
        </w:rPr>
        <w:t>områder i takt med den videnskabelige og teknologiske udvikling</w:t>
      </w:r>
    </w:p>
    <w:p w:rsidR="00E16655" w:rsidRPr="00E16655" w:rsidRDefault="00E16655" w:rsidP="00EE1383">
      <w:pPr>
        <w:pStyle w:val="Listeafsnit"/>
        <w:numPr>
          <w:ilvl w:val="0"/>
          <w:numId w:val="98"/>
        </w:numPr>
        <w:spacing w:after="0" w:line="240" w:lineRule="auto"/>
        <w:rPr>
          <w:rFonts w:ascii="Times New Roman" w:hAnsi="Times New Roman"/>
          <w:sz w:val="24"/>
          <w:szCs w:val="24"/>
        </w:rPr>
      </w:pPr>
      <w:r w:rsidRPr="00E16655">
        <w:rPr>
          <w:rFonts w:ascii="Times New Roman" w:hAnsi="Times New Roman"/>
          <w:sz w:val="24"/>
          <w:szCs w:val="24"/>
        </w:rPr>
        <w:t>kan formulere, vurdere, begrunde og formidle laboratorieteknologiske problemstillinger i</w:t>
      </w:r>
      <w:r w:rsidRPr="00E16655">
        <w:rPr>
          <w:rFonts w:ascii="Times New Roman" w:hAnsi="Times New Roman"/>
          <w:sz w:val="24"/>
          <w:szCs w:val="24"/>
        </w:rPr>
        <w:t>n</w:t>
      </w:r>
      <w:r w:rsidRPr="00E16655">
        <w:rPr>
          <w:rFonts w:ascii="Times New Roman" w:hAnsi="Times New Roman"/>
          <w:sz w:val="24"/>
          <w:szCs w:val="24"/>
        </w:rPr>
        <w:t>den for et eller flere udvalgte bioanalytiske funktionsområder</w:t>
      </w:r>
    </w:p>
    <w:p w:rsidR="00E16655" w:rsidRPr="00E16655" w:rsidRDefault="00E16655" w:rsidP="00EE1383">
      <w:pPr>
        <w:pStyle w:val="Listeafsnit"/>
        <w:numPr>
          <w:ilvl w:val="0"/>
          <w:numId w:val="98"/>
        </w:numPr>
        <w:spacing w:after="0" w:line="240" w:lineRule="auto"/>
        <w:rPr>
          <w:rFonts w:ascii="Times New Roman" w:hAnsi="Times New Roman"/>
          <w:sz w:val="24"/>
          <w:szCs w:val="24"/>
        </w:rPr>
      </w:pPr>
      <w:r w:rsidRPr="00E16655">
        <w:rPr>
          <w:rFonts w:ascii="Times New Roman" w:hAnsi="Times New Roman"/>
          <w:sz w:val="24"/>
          <w:szCs w:val="24"/>
        </w:rPr>
        <w:t>kan indgå i udviklingsarbejde inden for et eller flere udvalgte bioanalytiske funktionsomr</w:t>
      </w:r>
      <w:r w:rsidRPr="00E16655">
        <w:rPr>
          <w:rFonts w:ascii="Times New Roman" w:hAnsi="Times New Roman"/>
          <w:sz w:val="24"/>
          <w:szCs w:val="24"/>
        </w:rPr>
        <w:t>å</w:t>
      </w:r>
      <w:r w:rsidRPr="00E16655">
        <w:rPr>
          <w:rFonts w:ascii="Times New Roman" w:hAnsi="Times New Roman"/>
          <w:sz w:val="24"/>
          <w:szCs w:val="24"/>
        </w:rPr>
        <w:t>der</w:t>
      </w:r>
    </w:p>
    <w:p w:rsidR="00947190" w:rsidRDefault="00947190" w:rsidP="00E16655">
      <w:pPr>
        <w:rPr>
          <w:rFonts w:ascii="Times New Roman" w:hAnsi="Times New Roman"/>
          <w:b/>
        </w:rPr>
      </w:pPr>
    </w:p>
    <w:p w:rsidR="00E16655" w:rsidRPr="00E16655" w:rsidRDefault="00E16655" w:rsidP="00E16655">
      <w:pPr>
        <w:rPr>
          <w:rFonts w:ascii="Times New Roman" w:hAnsi="Times New Roman"/>
          <w:b/>
        </w:rPr>
      </w:pPr>
      <w:r w:rsidRPr="00E16655">
        <w:rPr>
          <w:rFonts w:ascii="Times New Roman" w:hAnsi="Times New Roman"/>
          <w:b/>
        </w:rPr>
        <w:t>Kompetencer</w:t>
      </w:r>
    </w:p>
    <w:p w:rsidR="00E16655" w:rsidRPr="00E16655" w:rsidRDefault="00E16655" w:rsidP="00EE1383">
      <w:pPr>
        <w:pStyle w:val="Listeafsnit"/>
        <w:numPr>
          <w:ilvl w:val="0"/>
          <w:numId w:val="99"/>
        </w:numPr>
        <w:spacing w:after="0" w:line="240" w:lineRule="auto"/>
        <w:rPr>
          <w:rFonts w:ascii="Times New Roman" w:hAnsi="Times New Roman"/>
          <w:sz w:val="24"/>
          <w:szCs w:val="24"/>
        </w:rPr>
      </w:pPr>
      <w:r w:rsidRPr="00E16655">
        <w:rPr>
          <w:rFonts w:ascii="Times New Roman" w:hAnsi="Times New Roman"/>
          <w:sz w:val="24"/>
          <w:szCs w:val="24"/>
        </w:rPr>
        <w:t xml:space="preserve">kan sammenknytte sin teoretiske viden om fysiologiske og biokemiske sammenhænge med biomedicinske analysemetoders udførelse, resultater og fortolkning indenfor et eller flere udvalgte bioanalytiske funktionsområder og på dette grundlag medvirke til udvikling af det bioanalytiske arbejde </w:t>
      </w:r>
    </w:p>
    <w:p w:rsidR="00E16655" w:rsidRPr="00E16655" w:rsidRDefault="00E16655" w:rsidP="00EE1383">
      <w:pPr>
        <w:pStyle w:val="Listeafsnit"/>
        <w:numPr>
          <w:ilvl w:val="0"/>
          <w:numId w:val="99"/>
        </w:numPr>
        <w:spacing w:after="0" w:line="240" w:lineRule="auto"/>
        <w:rPr>
          <w:rFonts w:ascii="Times New Roman" w:hAnsi="Times New Roman"/>
          <w:sz w:val="24"/>
          <w:szCs w:val="24"/>
        </w:rPr>
      </w:pPr>
      <w:r w:rsidRPr="00E16655">
        <w:rPr>
          <w:rFonts w:ascii="Times New Roman" w:hAnsi="Times New Roman"/>
          <w:sz w:val="24"/>
          <w:szCs w:val="24"/>
        </w:rPr>
        <w:t>kan selvstændigt indgå i fagligt og tværfagligt samarbejde indenfor et eller flere udvalgte bioanalytiske funktionsområder under hensyntagen til relevant lovgivning og etiske re</w:t>
      </w:r>
      <w:r w:rsidRPr="00E16655">
        <w:rPr>
          <w:rFonts w:ascii="Times New Roman" w:hAnsi="Times New Roman"/>
          <w:sz w:val="24"/>
          <w:szCs w:val="24"/>
        </w:rPr>
        <w:t>t</w:t>
      </w:r>
      <w:r w:rsidRPr="00E16655">
        <w:rPr>
          <w:rFonts w:ascii="Times New Roman" w:hAnsi="Times New Roman"/>
          <w:sz w:val="24"/>
          <w:szCs w:val="24"/>
        </w:rPr>
        <w:t>ningslinjer</w:t>
      </w:r>
    </w:p>
    <w:p w:rsidR="00E16655" w:rsidRPr="00E16655" w:rsidRDefault="00E16655" w:rsidP="00E16655">
      <w:pPr>
        <w:rPr>
          <w:rFonts w:ascii="Times New Roman" w:hAnsi="Times New Roman"/>
        </w:rPr>
      </w:pPr>
    </w:p>
    <w:p w:rsidR="00E16655" w:rsidRPr="00E16655" w:rsidRDefault="00E16655" w:rsidP="00650924">
      <w:pPr>
        <w:keepNext/>
        <w:rPr>
          <w:rFonts w:ascii="Times New Roman" w:hAnsi="Times New Roman"/>
          <w:b/>
        </w:rPr>
      </w:pPr>
      <w:r w:rsidRPr="00E16655">
        <w:rPr>
          <w:rFonts w:ascii="Times New Roman" w:hAnsi="Times New Roman"/>
          <w:b/>
        </w:rPr>
        <w:t>Indhold</w:t>
      </w:r>
    </w:p>
    <w:p w:rsidR="00E16655" w:rsidRPr="00E16655" w:rsidRDefault="00E16655" w:rsidP="00EE1383">
      <w:pPr>
        <w:pStyle w:val="Listeafsnit"/>
        <w:numPr>
          <w:ilvl w:val="0"/>
          <w:numId w:val="100"/>
        </w:numPr>
        <w:spacing w:after="0" w:line="240" w:lineRule="auto"/>
        <w:rPr>
          <w:rFonts w:ascii="Times New Roman" w:hAnsi="Times New Roman"/>
          <w:sz w:val="24"/>
          <w:szCs w:val="24"/>
        </w:rPr>
      </w:pPr>
      <w:r w:rsidRPr="00E16655">
        <w:rPr>
          <w:rFonts w:ascii="Times New Roman" w:hAnsi="Times New Roman"/>
          <w:sz w:val="24"/>
          <w:szCs w:val="24"/>
        </w:rPr>
        <w:t>Fysiologiske og biokemiske sammenhænge og mekanismer af relevans for et eller flere u</w:t>
      </w:r>
      <w:r w:rsidRPr="00E16655">
        <w:rPr>
          <w:rFonts w:ascii="Times New Roman" w:hAnsi="Times New Roman"/>
          <w:sz w:val="24"/>
          <w:szCs w:val="24"/>
        </w:rPr>
        <w:t>d</w:t>
      </w:r>
      <w:r w:rsidRPr="00E16655">
        <w:rPr>
          <w:rFonts w:ascii="Times New Roman" w:hAnsi="Times New Roman"/>
          <w:sz w:val="24"/>
          <w:szCs w:val="24"/>
        </w:rPr>
        <w:t>valgte bioanalytiske funktionsområder</w:t>
      </w:r>
    </w:p>
    <w:p w:rsidR="00E16655" w:rsidRPr="00E16655" w:rsidRDefault="00E16655" w:rsidP="00EE1383">
      <w:pPr>
        <w:pStyle w:val="Listeafsnit"/>
        <w:numPr>
          <w:ilvl w:val="0"/>
          <w:numId w:val="100"/>
        </w:numPr>
        <w:spacing w:after="0" w:line="240" w:lineRule="auto"/>
        <w:rPr>
          <w:rFonts w:ascii="Times New Roman" w:hAnsi="Times New Roman"/>
          <w:sz w:val="24"/>
          <w:szCs w:val="24"/>
        </w:rPr>
      </w:pPr>
      <w:r w:rsidRPr="00E16655">
        <w:rPr>
          <w:rFonts w:ascii="Times New Roman" w:hAnsi="Times New Roman"/>
          <w:sz w:val="24"/>
          <w:szCs w:val="24"/>
        </w:rPr>
        <w:t>Relevante patologiske sammenhænge og mekanismer, herunder evt. sammenhænge til mi</w:t>
      </w:r>
      <w:r w:rsidRPr="00E16655">
        <w:rPr>
          <w:rFonts w:ascii="Times New Roman" w:hAnsi="Times New Roman"/>
          <w:sz w:val="24"/>
          <w:szCs w:val="24"/>
        </w:rPr>
        <w:t>l</w:t>
      </w:r>
      <w:r w:rsidRPr="00E16655">
        <w:rPr>
          <w:rFonts w:ascii="Times New Roman" w:hAnsi="Times New Roman"/>
          <w:sz w:val="24"/>
          <w:szCs w:val="24"/>
        </w:rPr>
        <w:t xml:space="preserve">jø- og livsstilsfaktorer </w:t>
      </w:r>
    </w:p>
    <w:p w:rsidR="00E16655" w:rsidRPr="00E16655" w:rsidRDefault="00E16655" w:rsidP="00EE1383">
      <w:pPr>
        <w:pStyle w:val="Listeafsnit"/>
        <w:numPr>
          <w:ilvl w:val="0"/>
          <w:numId w:val="100"/>
        </w:numPr>
        <w:spacing w:after="0" w:line="240" w:lineRule="auto"/>
        <w:rPr>
          <w:rFonts w:ascii="Times New Roman" w:hAnsi="Times New Roman"/>
          <w:sz w:val="24"/>
          <w:szCs w:val="24"/>
        </w:rPr>
      </w:pPr>
      <w:r w:rsidRPr="00E16655">
        <w:rPr>
          <w:rFonts w:ascii="Times New Roman" w:hAnsi="Times New Roman"/>
          <w:sz w:val="24"/>
          <w:szCs w:val="24"/>
        </w:rPr>
        <w:t>Muligheder, strategier og principper for diagnosticering, behandling og forebyggelse af p</w:t>
      </w:r>
      <w:r w:rsidRPr="00E16655">
        <w:rPr>
          <w:rFonts w:ascii="Times New Roman" w:hAnsi="Times New Roman"/>
          <w:sz w:val="24"/>
          <w:szCs w:val="24"/>
        </w:rPr>
        <w:t>a</w:t>
      </w:r>
      <w:r w:rsidRPr="00E16655">
        <w:rPr>
          <w:rFonts w:ascii="Times New Roman" w:hAnsi="Times New Roman"/>
          <w:sz w:val="24"/>
          <w:szCs w:val="24"/>
        </w:rPr>
        <w:t>tologiske forhold inden for et eller flere udvalgte bioanalytiske funktionsområder</w:t>
      </w:r>
    </w:p>
    <w:p w:rsidR="00E16655" w:rsidRPr="00E16655" w:rsidRDefault="00E16655" w:rsidP="00EE1383">
      <w:pPr>
        <w:pStyle w:val="Listeafsnit"/>
        <w:numPr>
          <w:ilvl w:val="0"/>
          <w:numId w:val="100"/>
        </w:numPr>
        <w:spacing w:after="0" w:line="240" w:lineRule="auto"/>
        <w:rPr>
          <w:rFonts w:ascii="Times New Roman" w:hAnsi="Times New Roman"/>
          <w:sz w:val="24"/>
          <w:szCs w:val="24"/>
        </w:rPr>
      </w:pPr>
      <w:r w:rsidRPr="00E16655">
        <w:rPr>
          <w:rFonts w:ascii="Times New Roman" w:hAnsi="Times New Roman"/>
          <w:sz w:val="24"/>
          <w:szCs w:val="24"/>
        </w:rPr>
        <w:t>Centrale laboratorieanalyser og -procedurer inden for et eller flere udvalgte bioanalytiske funktionsområder, herunder kvalitetsvurdering og -sikring af disse</w:t>
      </w:r>
    </w:p>
    <w:p w:rsidR="00E16655" w:rsidRPr="00E16655" w:rsidRDefault="00E16655" w:rsidP="00EE1383">
      <w:pPr>
        <w:pStyle w:val="Listeafsnit"/>
        <w:numPr>
          <w:ilvl w:val="0"/>
          <w:numId w:val="100"/>
        </w:numPr>
        <w:spacing w:after="0" w:line="240" w:lineRule="auto"/>
        <w:rPr>
          <w:rFonts w:ascii="Times New Roman" w:hAnsi="Times New Roman"/>
          <w:sz w:val="24"/>
          <w:szCs w:val="24"/>
        </w:rPr>
      </w:pPr>
      <w:r w:rsidRPr="00E16655">
        <w:rPr>
          <w:rFonts w:ascii="Times New Roman" w:hAnsi="Times New Roman"/>
          <w:sz w:val="24"/>
          <w:szCs w:val="24"/>
        </w:rPr>
        <w:t>Lovgivning relateret til et eller flere udvalgte bioanalytiske funktionsområder</w:t>
      </w:r>
    </w:p>
    <w:p w:rsidR="00E16655" w:rsidRPr="00E16655" w:rsidRDefault="00E16655" w:rsidP="00EE1383">
      <w:pPr>
        <w:pStyle w:val="Listeafsnit"/>
        <w:numPr>
          <w:ilvl w:val="0"/>
          <w:numId w:val="100"/>
        </w:numPr>
        <w:spacing w:after="0" w:line="240" w:lineRule="auto"/>
        <w:rPr>
          <w:rFonts w:ascii="Times New Roman" w:hAnsi="Times New Roman"/>
          <w:sz w:val="24"/>
          <w:szCs w:val="24"/>
        </w:rPr>
      </w:pPr>
      <w:r w:rsidRPr="00E16655">
        <w:rPr>
          <w:rFonts w:ascii="Times New Roman" w:hAnsi="Times New Roman"/>
          <w:sz w:val="24"/>
          <w:szCs w:val="24"/>
        </w:rPr>
        <w:t>Etisk teori og etiske retningslinjer knyttet til et eller flere udvalgte bioanalytiske funktion</w:t>
      </w:r>
      <w:r w:rsidRPr="00E16655">
        <w:rPr>
          <w:rFonts w:ascii="Times New Roman" w:hAnsi="Times New Roman"/>
          <w:sz w:val="24"/>
          <w:szCs w:val="24"/>
        </w:rPr>
        <w:t>s</w:t>
      </w:r>
      <w:r w:rsidRPr="00E16655">
        <w:rPr>
          <w:rFonts w:ascii="Times New Roman" w:hAnsi="Times New Roman"/>
          <w:sz w:val="24"/>
          <w:szCs w:val="24"/>
        </w:rPr>
        <w:t>områder</w:t>
      </w:r>
      <w:bookmarkStart w:id="95" w:name="_Toc265573066"/>
      <w:r w:rsidRPr="00E16655">
        <w:rPr>
          <w:rFonts w:ascii="Times New Roman" w:hAnsi="Times New Roman"/>
          <w:sz w:val="24"/>
          <w:szCs w:val="24"/>
        </w:rPr>
        <w:t>. Forudsætninger for optag (udfyldes kun hvis der kræves særlige faglige forudsæ</w:t>
      </w:r>
      <w:r w:rsidRPr="00E16655">
        <w:rPr>
          <w:rFonts w:ascii="Times New Roman" w:hAnsi="Times New Roman"/>
          <w:sz w:val="24"/>
          <w:szCs w:val="24"/>
        </w:rPr>
        <w:t>t</w:t>
      </w:r>
      <w:r w:rsidRPr="00E16655">
        <w:rPr>
          <w:rFonts w:ascii="Times New Roman" w:hAnsi="Times New Roman"/>
          <w:sz w:val="24"/>
          <w:szCs w:val="24"/>
        </w:rPr>
        <w:t>ninger for optagelse)</w:t>
      </w:r>
      <w:bookmarkEnd w:id="95"/>
    </w:p>
    <w:p w:rsidR="00E16655" w:rsidRPr="00E16655" w:rsidRDefault="00E16655" w:rsidP="00E16655">
      <w:pPr>
        <w:rPr>
          <w:rFonts w:ascii="Times New Roman" w:hAnsi="Times New Roman"/>
        </w:rPr>
      </w:pPr>
    </w:p>
    <w:p w:rsidR="00E16655" w:rsidRPr="00E16655" w:rsidRDefault="00E16655" w:rsidP="00E16655">
      <w:pPr>
        <w:rPr>
          <w:rFonts w:ascii="Times New Roman" w:hAnsi="Times New Roman"/>
          <w:b/>
        </w:rPr>
      </w:pPr>
      <w:r w:rsidRPr="00E16655">
        <w:rPr>
          <w:rFonts w:ascii="Times New Roman" w:hAnsi="Times New Roman"/>
          <w:b/>
        </w:rPr>
        <w:t>Bedømmelse</w:t>
      </w:r>
    </w:p>
    <w:p w:rsidR="00E16655" w:rsidRPr="00E16655" w:rsidRDefault="00E16655" w:rsidP="00E16655">
      <w:pPr>
        <w:rPr>
          <w:rFonts w:ascii="Times New Roman" w:hAnsi="Times New Roman"/>
        </w:rPr>
      </w:pPr>
      <w:r w:rsidRPr="00E16655">
        <w:rPr>
          <w:rFonts w:ascii="Times New Roman" w:hAnsi="Times New Roman"/>
        </w:rPr>
        <w:t xml:space="preserve">Individuel bedømmelse med intern vurdering efter </w:t>
      </w:r>
      <w:r w:rsidR="003B3E25">
        <w:rPr>
          <w:rFonts w:ascii="Times New Roman" w:hAnsi="Times New Roman"/>
        </w:rPr>
        <w:t>7-trins-skalaen</w:t>
      </w:r>
      <w:r w:rsidRPr="00E16655">
        <w:rPr>
          <w:rFonts w:ascii="Times New Roman" w:hAnsi="Times New Roman"/>
        </w:rPr>
        <w:t>.</w:t>
      </w:r>
    </w:p>
    <w:p w:rsidR="00FA15E0" w:rsidRDefault="00FA15E0" w:rsidP="00FA15E0">
      <w:pPr>
        <w:spacing w:after="240"/>
      </w:pPr>
      <w:r>
        <w:t>________________________________________________________________________________</w:t>
      </w:r>
    </w:p>
    <w:p w:rsidR="005102CC" w:rsidRPr="00E16655" w:rsidRDefault="005102CC" w:rsidP="00A21B88">
      <w:pPr>
        <w:pStyle w:val="Overskrift2"/>
        <w:rPr>
          <w:szCs w:val="24"/>
        </w:rPr>
      </w:pPr>
      <w:bookmarkStart w:id="96" w:name="_Toc482859576"/>
      <w:r w:rsidRPr="00E16655">
        <w:rPr>
          <w:szCs w:val="24"/>
        </w:rPr>
        <w:t>Modul Rs</w:t>
      </w:r>
      <w:r w:rsidR="00666AFF">
        <w:rPr>
          <w:szCs w:val="24"/>
        </w:rPr>
        <w:t>2</w:t>
      </w:r>
      <w:r w:rsidR="00A2676E">
        <w:rPr>
          <w:szCs w:val="24"/>
        </w:rPr>
        <w:t>7</w:t>
      </w:r>
      <w:r w:rsidRPr="00E16655">
        <w:rPr>
          <w:szCs w:val="24"/>
        </w:rPr>
        <w:t>:</w:t>
      </w:r>
      <w:r w:rsidR="00823384" w:rsidRPr="00E16655">
        <w:rPr>
          <w:szCs w:val="24"/>
        </w:rPr>
        <w:t xml:space="preserve"> Laboratorieanalytisk kvalitetssikring og -udvikling</w:t>
      </w:r>
      <w:bookmarkEnd w:id="96"/>
    </w:p>
    <w:p w:rsidR="00E16655" w:rsidRDefault="00E16655" w:rsidP="00E16655">
      <w:pPr>
        <w:rPr>
          <w:rFonts w:ascii="Times New Roman" w:hAnsi="Times New Roman"/>
        </w:rPr>
      </w:pPr>
      <w:r w:rsidRPr="00E16655">
        <w:rPr>
          <w:rFonts w:ascii="Times New Roman" w:hAnsi="Times New Roman"/>
        </w:rPr>
        <w:t xml:space="preserve">Modulet har fokus på kvalitetssikring og – udvikling i udførelsen af biomedicinske analyser i egen praksis. Modulet er relevant for alle uanset paraklinisk praksis. </w:t>
      </w:r>
    </w:p>
    <w:p w:rsidR="0044197B" w:rsidRPr="00E16655" w:rsidRDefault="0044197B" w:rsidP="00E16655">
      <w:pPr>
        <w:rPr>
          <w:rFonts w:ascii="Times New Roman" w:hAnsi="Times New Roman"/>
        </w:rPr>
      </w:pPr>
    </w:p>
    <w:p w:rsidR="00E16655" w:rsidRPr="00E16655" w:rsidRDefault="00E16655" w:rsidP="00E16655">
      <w:pPr>
        <w:rPr>
          <w:rFonts w:ascii="Times New Roman" w:hAnsi="Times New Roman"/>
          <w:b/>
        </w:rPr>
      </w:pPr>
      <w:r w:rsidRPr="00E16655">
        <w:rPr>
          <w:rFonts w:ascii="Times New Roman" w:hAnsi="Times New Roman"/>
          <w:b/>
        </w:rPr>
        <w:t>Omfang</w:t>
      </w:r>
    </w:p>
    <w:p w:rsidR="00E16655" w:rsidRPr="00E16655" w:rsidRDefault="00E16655" w:rsidP="00E16655">
      <w:pPr>
        <w:pStyle w:val="UCNNotatbrdtekst"/>
        <w:spacing w:after="0" w:line="240" w:lineRule="auto"/>
        <w:rPr>
          <w:rFonts w:ascii="Times New Roman" w:hAnsi="Times New Roman"/>
          <w:sz w:val="24"/>
          <w:szCs w:val="24"/>
        </w:rPr>
      </w:pPr>
      <w:r w:rsidRPr="00E16655">
        <w:rPr>
          <w:rFonts w:ascii="Times New Roman" w:hAnsi="Times New Roman"/>
          <w:sz w:val="24"/>
          <w:szCs w:val="24"/>
        </w:rPr>
        <w:t>5 ECTS-point</w:t>
      </w:r>
    </w:p>
    <w:p w:rsidR="00E16655" w:rsidRPr="00E16655" w:rsidRDefault="00E16655" w:rsidP="00E16655">
      <w:pPr>
        <w:pStyle w:val="UCNNotatbrdtekst"/>
        <w:spacing w:after="0" w:line="240" w:lineRule="auto"/>
        <w:rPr>
          <w:rFonts w:ascii="Times New Roman" w:hAnsi="Times New Roman"/>
          <w:sz w:val="24"/>
          <w:szCs w:val="24"/>
        </w:rPr>
      </w:pPr>
    </w:p>
    <w:p w:rsidR="00E16655" w:rsidRDefault="00E16655" w:rsidP="00E16655">
      <w:pPr>
        <w:rPr>
          <w:rFonts w:ascii="Times New Roman" w:hAnsi="Times New Roman"/>
          <w:b/>
        </w:rPr>
      </w:pPr>
      <w:r w:rsidRPr="00E16655">
        <w:rPr>
          <w:rFonts w:ascii="Times New Roman" w:hAnsi="Times New Roman"/>
          <w:b/>
        </w:rPr>
        <w:t>Lærings</w:t>
      </w:r>
      <w:r w:rsidR="00666AFF">
        <w:rPr>
          <w:rFonts w:ascii="Times New Roman" w:hAnsi="Times New Roman"/>
          <w:b/>
        </w:rPr>
        <w:t>mål</w:t>
      </w:r>
    </w:p>
    <w:p w:rsidR="00354316" w:rsidRPr="002E6263" w:rsidRDefault="00354316" w:rsidP="00354316">
      <w:pPr>
        <w:rPr>
          <w:rFonts w:ascii="Times New Roman" w:hAnsi="Times New Roman"/>
        </w:rPr>
      </w:pPr>
      <w:r>
        <w:rPr>
          <w:rFonts w:ascii="Times New Roman" w:hAnsi="Times New Roman"/>
        </w:rPr>
        <w:t>Det er målet, at den studerende gennem integration af praksiserfaring og udviklingsorientering</w:t>
      </w:r>
    </w:p>
    <w:p w:rsidR="00354316" w:rsidRPr="00354316" w:rsidRDefault="00354316" w:rsidP="00E16655">
      <w:pPr>
        <w:rPr>
          <w:rFonts w:ascii="Times New Roman" w:hAnsi="Times New Roman"/>
        </w:rPr>
      </w:pPr>
    </w:p>
    <w:p w:rsidR="00E16655" w:rsidRPr="00E16655" w:rsidRDefault="00E16655" w:rsidP="00E16655">
      <w:pPr>
        <w:rPr>
          <w:rFonts w:ascii="Times New Roman" w:hAnsi="Times New Roman"/>
          <w:b/>
        </w:rPr>
      </w:pPr>
      <w:r w:rsidRPr="00E16655">
        <w:rPr>
          <w:rFonts w:ascii="Times New Roman" w:hAnsi="Times New Roman"/>
          <w:b/>
        </w:rPr>
        <w:t>Viden</w:t>
      </w:r>
    </w:p>
    <w:p w:rsidR="00E16655" w:rsidRPr="00E16655" w:rsidRDefault="00E16655" w:rsidP="00EE1383">
      <w:pPr>
        <w:pStyle w:val="Listeafsnit"/>
        <w:numPr>
          <w:ilvl w:val="0"/>
          <w:numId w:val="102"/>
        </w:numPr>
        <w:spacing w:after="0" w:line="240" w:lineRule="auto"/>
        <w:rPr>
          <w:rFonts w:ascii="Times New Roman" w:hAnsi="Times New Roman"/>
          <w:sz w:val="24"/>
          <w:szCs w:val="24"/>
        </w:rPr>
      </w:pPr>
      <w:r w:rsidRPr="00E16655">
        <w:rPr>
          <w:rFonts w:ascii="Times New Roman" w:hAnsi="Times New Roman"/>
          <w:sz w:val="24"/>
          <w:szCs w:val="24"/>
        </w:rPr>
        <w:t>kan demonstrere viden om statistiske begreber og modeller som er relevante for den stud</w:t>
      </w:r>
      <w:r w:rsidRPr="00E16655">
        <w:rPr>
          <w:rFonts w:ascii="Times New Roman" w:hAnsi="Times New Roman"/>
          <w:sz w:val="24"/>
          <w:szCs w:val="24"/>
        </w:rPr>
        <w:t>e</w:t>
      </w:r>
      <w:r w:rsidRPr="00E16655">
        <w:rPr>
          <w:rFonts w:ascii="Times New Roman" w:hAnsi="Times New Roman"/>
          <w:sz w:val="24"/>
          <w:szCs w:val="24"/>
        </w:rPr>
        <w:t xml:space="preserve">rendes egen professionsudøvelse </w:t>
      </w:r>
    </w:p>
    <w:p w:rsidR="00E16655" w:rsidRPr="00E16655" w:rsidRDefault="00E16655" w:rsidP="00EE1383">
      <w:pPr>
        <w:pStyle w:val="Listeafsnit"/>
        <w:numPr>
          <w:ilvl w:val="0"/>
          <w:numId w:val="102"/>
        </w:numPr>
        <w:spacing w:after="0" w:line="240" w:lineRule="auto"/>
        <w:rPr>
          <w:rFonts w:ascii="Times New Roman" w:hAnsi="Times New Roman"/>
          <w:sz w:val="24"/>
          <w:szCs w:val="24"/>
        </w:rPr>
      </w:pPr>
      <w:r w:rsidRPr="00E16655">
        <w:rPr>
          <w:rFonts w:ascii="Times New Roman" w:hAnsi="Times New Roman"/>
          <w:sz w:val="24"/>
          <w:szCs w:val="24"/>
        </w:rPr>
        <w:t>kan demonstrere viden om centrale begreber og metoder i kvalitetssikring og kvalitetsudvi</w:t>
      </w:r>
      <w:r w:rsidRPr="00E16655">
        <w:rPr>
          <w:rFonts w:ascii="Times New Roman" w:hAnsi="Times New Roman"/>
          <w:sz w:val="24"/>
          <w:szCs w:val="24"/>
        </w:rPr>
        <w:t>k</w:t>
      </w:r>
      <w:r w:rsidRPr="00E16655">
        <w:rPr>
          <w:rFonts w:ascii="Times New Roman" w:hAnsi="Times New Roman"/>
          <w:sz w:val="24"/>
          <w:szCs w:val="24"/>
        </w:rPr>
        <w:t>ling samt reflektere over disse i forhold til eksisterende procedurer og analyser inden for eget funktionsområde</w:t>
      </w:r>
    </w:p>
    <w:p w:rsidR="00947190" w:rsidRDefault="00947190" w:rsidP="00E16655">
      <w:pPr>
        <w:rPr>
          <w:rFonts w:ascii="Times New Roman" w:hAnsi="Times New Roman"/>
          <w:b/>
        </w:rPr>
      </w:pPr>
    </w:p>
    <w:p w:rsidR="00E16655" w:rsidRPr="00E16655" w:rsidRDefault="00E16655" w:rsidP="00E16655">
      <w:pPr>
        <w:rPr>
          <w:rFonts w:ascii="Times New Roman" w:hAnsi="Times New Roman"/>
          <w:b/>
        </w:rPr>
      </w:pPr>
      <w:r w:rsidRPr="00E16655">
        <w:rPr>
          <w:rFonts w:ascii="Times New Roman" w:hAnsi="Times New Roman"/>
          <w:b/>
        </w:rPr>
        <w:t>Færdigheder</w:t>
      </w:r>
    </w:p>
    <w:p w:rsidR="00E16655" w:rsidRPr="00E16655" w:rsidRDefault="00E16655" w:rsidP="00EE1383">
      <w:pPr>
        <w:pStyle w:val="Listeafsnit"/>
        <w:numPr>
          <w:ilvl w:val="0"/>
          <w:numId w:val="101"/>
        </w:numPr>
        <w:spacing w:after="0" w:line="240" w:lineRule="auto"/>
        <w:rPr>
          <w:rFonts w:ascii="Times New Roman" w:hAnsi="Times New Roman"/>
          <w:sz w:val="24"/>
          <w:szCs w:val="24"/>
        </w:rPr>
      </w:pPr>
      <w:r w:rsidRPr="00E16655">
        <w:rPr>
          <w:rFonts w:ascii="Times New Roman" w:hAnsi="Times New Roman"/>
          <w:sz w:val="24"/>
          <w:szCs w:val="24"/>
        </w:rPr>
        <w:t>kan anvende relevante statiske test til kvalitetskontrol og -sikring af bioanalyser i sin profe</w:t>
      </w:r>
      <w:r w:rsidRPr="00E16655">
        <w:rPr>
          <w:rFonts w:ascii="Times New Roman" w:hAnsi="Times New Roman"/>
          <w:sz w:val="24"/>
          <w:szCs w:val="24"/>
        </w:rPr>
        <w:t>s</w:t>
      </w:r>
      <w:r w:rsidRPr="00E16655">
        <w:rPr>
          <w:rFonts w:ascii="Times New Roman" w:hAnsi="Times New Roman"/>
          <w:sz w:val="24"/>
          <w:szCs w:val="24"/>
        </w:rPr>
        <w:t>sionsudøvelse</w:t>
      </w:r>
    </w:p>
    <w:p w:rsidR="00E16655" w:rsidRPr="00E16655" w:rsidRDefault="00E16655" w:rsidP="00EE1383">
      <w:pPr>
        <w:pStyle w:val="Listeafsnit"/>
        <w:numPr>
          <w:ilvl w:val="0"/>
          <w:numId w:val="101"/>
        </w:numPr>
        <w:spacing w:after="0" w:line="240" w:lineRule="auto"/>
        <w:rPr>
          <w:rFonts w:ascii="Times New Roman" w:hAnsi="Times New Roman"/>
          <w:sz w:val="24"/>
          <w:szCs w:val="24"/>
        </w:rPr>
      </w:pPr>
      <w:r w:rsidRPr="00E16655">
        <w:rPr>
          <w:rFonts w:ascii="Times New Roman" w:hAnsi="Times New Roman"/>
          <w:sz w:val="24"/>
          <w:szCs w:val="24"/>
        </w:rPr>
        <w:t>kan anvende centrale begreber og metoder fra kvalitetssikring og udvikling til at vurdere problemstillinger i eget funktionsområde og begrunde valg af løsning i forbindelse af kval</w:t>
      </w:r>
      <w:r w:rsidRPr="00E16655">
        <w:rPr>
          <w:rFonts w:ascii="Times New Roman" w:hAnsi="Times New Roman"/>
          <w:sz w:val="24"/>
          <w:szCs w:val="24"/>
        </w:rPr>
        <w:t>i</w:t>
      </w:r>
      <w:r w:rsidRPr="00E16655">
        <w:rPr>
          <w:rFonts w:ascii="Times New Roman" w:hAnsi="Times New Roman"/>
          <w:sz w:val="24"/>
          <w:szCs w:val="24"/>
        </w:rPr>
        <w:t>tetssikring og -udvikling</w:t>
      </w:r>
    </w:p>
    <w:p w:rsidR="00E16655" w:rsidRPr="00E16655" w:rsidRDefault="00E16655" w:rsidP="00EE1383">
      <w:pPr>
        <w:pStyle w:val="Listeafsnit"/>
        <w:numPr>
          <w:ilvl w:val="0"/>
          <w:numId w:val="101"/>
        </w:numPr>
        <w:spacing w:after="0" w:line="240" w:lineRule="auto"/>
        <w:rPr>
          <w:rFonts w:ascii="Times New Roman" w:hAnsi="Times New Roman"/>
          <w:sz w:val="24"/>
          <w:szCs w:val="24"/>
        </w:rPr>
      </w:pPr>
      <w:r w:rsidRPr="00E16655">
        <w:rPr>
          <w:rFonts w:ascii="Times New Roman" w:hAnsi="Times New Roman"/>
          <w:sz w:val="24"/>
          <w:szCs w:val="24"/>
        </w:rPr>
        <w:t>kan selvstændigt ajourføre og udvikle sin viden om klinisk kvalitetssikring og -udvikling i takt med den organisatoriske, samfundsmæssige, videnskabelige og teknologiske udvikling.</w:t>
      </w:r>
    </w:p>
    <w:p w:rsidR="00947190" w:rsidRDefault="00947190" w:rsidP="00E16655">
      <w:pPr>
        <w:rPr>
          <w:rFonts w:ascii="Times New Roman" w:hAnsi="Times New Roman"/>
          <w:b/>
        </w:rPr>
      </w:pPr>
    </w:p>
    <w:p w:rsidR="00E16655" w:rsidRPr="00E16655" w:rsidRDefault="00E16655" w:rsidP="00E16655">
      <w:pPr>
        <w:rPr>
          <w:rFonts w:ascii="Times New Roman" w:hAnsi="Times New Roman"/>
          <w:b/>
        </w:rPr>
      </w:pPr>
      <w:r w:rsidRPr="00E16655">
        <w:rPr>
          <w:rFonts w:ascii="Times New Roman" w:hAnsi="Times New Roman"/>
          <w:b/>
        </w:rPr>
        <w:t>Kompetencer</w:t>
      </w:r>
    </w:p>
    <w:p w:rsidR="00E16655" w:rsidRPr="00E16655" w:rsidRDefault="00E16655" w:rsidP="00EE1383">
      <w:pPr>
        <w:pStyle w:val="Listeafsnit"/>
        <w:numPr>
          <w:ilvl w:val="0"/>
          <w:numId w:val="103"/>
        </w:numPr>
        <w:spacing w:after="0" w:line="240" w:lineRule="auto"/>
        <w:rPr>
          <w:rFonts w:ascii="Times New Roman" w:hAnsi="Times New Roman"/>
          <w:sz w:val="24"/>
          <w:szCs w:val="24"/>
        </w:rPr>
      </w:pPr>
      <w:r w:rsidRPr="00E16655">
        <w:rPr>
          <w:rFonts w:ascii="Times New Roman" w:hAnsi="Times New Roman"/>
          <w:sz w:val="24"/>
          <w:szCs w:val="24"/>
        </w:rPr>
        <w:t>kan håndtere relevante statiske metoder i forbindelse med kvalitetssikring og – udvikling i</w:t>
      </w:r>
      <w:r w:rsidRPr="00E16655">
        <w:rPr>
          <w:rFonts w:ascii="Times New Roman" w:hAnsi="Times New Roman"/>
          <w:sz w:val="24"/>
          <w:szCs w:val="24"/>
        </w:rPr>
        <w:t>n</w:t>
      </w:r>
      <w:r w:rsidRPr="00E16655">
        <w:rPr>
          <w:rFonts w:ascii="Times New Roman" w:hAnsi="Times New Roman"/>
          <w:sz w:val="24"/>
          <w:szCs w:val="24"/>
        </w:rPr>
        <w:t>den for eget funktionsområde og dermed påtage sig ansvar for kvalitetssikring af nye met</w:t>
      </w:r>
      <w:r w:rsidRPr="00E16655">
        <w:rPr>
          <w:rFonts w:ascii="Times New Roman" w:hAnsi="Times New Roman"/>
          <w:sz w:val="24"/>
          <w:szCs w:val="24"/>
        </w:rPr>
        <w:t>o</w:t>
      </w:r>
      <w:r w:rsidRPr="00E16655">
        <w:rPr>
          <w:rFonts w:ascii="Times New Roman" w:hAnsi="Times New Roman"/>
          <w:sz w:val="24"/>
          <w:szCs w:val="24"/>
        </w:rPr>
        <w:t>der</w:t>
      </w:r>
    </w:p>
    <w:p w:rsidR="00E16655" w:rsidRPr="00E16655" w:rsidRDefault="00E16655" w:rsidP="00EE1383">
      <w:pPr>
        <w:pStyle w:val="Listeafsnit"/>
        <w:numPr>
          <w:ilvl w:val="0"/>
          <w:numId w:val="103"/>
        </w:numPr>
        <w:spacing w:after="0" w:line="240" w:lineRule="auto"/>
        <w:rPr>
          <w:rFonts w:ascii="Times New Roman" w:hAnsi="Times New Roman"/>
          <w:sz w:val="24"/>
          <w:szCs w:val="24"/>
        </w:rPr>
      </w:pPr>
      <w:r w:rsidRPr="00E16655">
        <w:rPr>
          <w:rFonts w:ascii="Times New Roman" w:hAnsi="Times New Roman"/>
          <w:sz w:val="24"/>
          <w:szCs w:val="24"/>
        </w:rPr>
        <w:t>kan indgå i fagligt og tværfagligt samarbejde omkring problemstillinger i relation til kval</w:t>
      </w:r>
      <w:r w:rsidRPr="00E16655">
        <w:rPr>
          <w:rFonts w:ascii="Times New Roman" w:hAnsi="Times New Roman"/>
          <w:sz w:val="24"/>
          <w:szCs w:val="24"/>
        </w:rPr>
        <w:t>i</w:t>
      </w:r>
      <w:r w:rsidRPr="00E16655">
        <w:rPr>
          <w:rFonts w:ascii="Times New Roman" w:hAnsi="Times New Roman"/>
          <w:sz w:val="24"/>
          <w:szCs w:val="24"/>
        </w:rPr>
        <w:t xml:space="preserve">tetssikring og -udvikling af bioanalyser i egen professionsudøvelse </w:t>
      </w:r>
    </w:p>
    <w:p w:rsidR="00E16655" w:rsidRPr="00E16655" w:rsidRDefault="00E16655" w:rsidP="00E16655">
      <w:pPr>
        <w:pStyle w:val="UCNNotatbrdtekst"/>
        <w:spacing w:after="0" w:line="240" w:lineRule="auto"/>
        <w:rPr>
          <w:rFonts w:ascii="Times New Roman" w:hAnsi="Times New Roman"/>
          <w:sz w:val="24"/>
          <w:szCs w:val="24"/>
        </w:rPr>
      </w:pPr>
    </w:p>
    <w:p w:rsidR="00E16655" w:rsidRPr="00E16655" w:rsidRDefault="00E16655" w:rsidP="00E16655">
      <w:pPr>
        <w:rPr>
          <w:rFonts w:ascii="Times New Roman" w:hAnsi="Times New Roman"/>
          <w:b/>
        </w:rPr>
      </w:pPr>
      <w:r w:rsidRPr="00E16655">
        <w:rPr>
          <w:rFonts w:ascii="Times New Roman" w:hAnsi="Times New Roman"/>
          <w:b/>
        </w:rPr>
        <w:t>Indhold</w:t>
      </w:r>
    </w:p>
    <w:p w:rsidR="00E16655" w:rsidRPr="00E16655" w:rsidRDefault="00E16655" w:rsidP="00EE1383">
      <w:pPr>
        <w:pStyle w:val="Listeafsnit"/>
        <w:numPr>
          <w:ilvl w:val="0"/>
          <w:numId w:val="104"/>
        </w:numPr>
        <w:spacing w:line="240" w:lineRule="auto"/>
        <w:rPr>
          <w:rFonts w:ascii="Times New Roman" w:hAnsi="Times New Roman"/>
          <w:sz w:val="24"/>
          <w:szCs w:val="24"/>
        </w:rPr>
      </w:pPr>
      <w:r w:rsidRPr="00E16655">
        <w:rPr>
          <w:rFonts w:ascii="Times New Roman" w:hAnsi="Times New Roman"/>
          <w:sz w:val="24"/>
          <w:szCs w:val="24"/>
        </w:rPr>
        <w:t>Kvalitetssikring og kvalitetsudvikling</w:t>
      </w:r>
    </w:p>
    <w:p w:rsidR="00E16655" w:rsidRPr="00E16655" w:rsidRDefault="00E16655" w:rsidP="00EE1383">
      <w:pPr>
        <w:pStyle w:val="Listeafsnit"/>
        <w:numPr>
          <w:ilvl w:val="0"/>
          <w:numId w:val="104"/>
        </w:numPr>
        <w:spacing w:line="240" w:lineRule="auto"/>
        <w:rPr>
          <w:rFonts w:ascii="Times New Roman" w:hAnsi="Times New Roman"/>
          <w:sz w:val="24"/>
          <w:szCs w:val="24"/>
        </w:rPr>
      </w:pPr>
      <w:r w:rsidRPr="00E16655">
        <w:rPr>
          <w:rFonts w:ascii="Times New Roman" w:hAnsi="Times New Roman"/>
          <w:sz w:val="24"/>
          <w:szCs w:val="24"/>
        </w:rPr>
        <w:t xml:space="preserve">Anvendt statistik </w:t>
      </w:r>
    </w:p>
    <w:p w:rsidR="00E16655" w:rsidRPr="00E16655" w:rsidRDefault="00E16655" w:rsidP="00EE1383">
      <w:pPr>
        <w:pStyle w:val="Listeafsnit"/>
        <w:numPr>
          <w:ilvl w:val="0"/>
          <w:numId w:val="104"/>
        </w:numPr>
        <w:spacing w:line="240" w:lineRule="auto"/>
        <w:rPr>
          <w:rFonts w:ascii="Times New Roman" w:hAnsi="Times New Roman"/>
          <w:sz w:val="24"/>
          <w:szCs w:val="24"/>
        </w:rPr>
      </w:pPr>
      <w:r w:rsidRPr="00E16655">
        <w:rPr>
          <w:rFonts w:ascii="Times New Roman" w:hAnsi="Times New Roman"/>
          <w:sz w:val="24"/>
          <w:szCs w:val="24"/>
        </w:rPr>
        <w:t>Biokemi og biomedicin</w:t>
      </w:r>
    </w:p>
    <w:p w:rsidR="00E16655" w:rsidRPr="00E16655" w:rsidRDefault="00E16655" w:rsidP="00EE1383">
      <w:pPr>
        <w:pStyle w:val="Listeafsnit"/>
        <w:numPr>
          <w:ilvl w:val="0"/>
          <w:numId w:val="104"/>
        </w:numPr>
        <w:spacing w:line="240" w:lineRule="auto"/>
        <w:rPr>
          <w:rFonts w:ascii="Times New Roman" w:hAnsi="Times New Roman"/>
          <w:sz w:val="24"/>
          <w:szCs w:val="24"/>
        </w:rPr>
      </w:pPr>
      <w:r w:rsidRPr="00E16655">
        <w:rPr>
          <w:rFonts w:ascii="Times New Roman" w:hAnsi="Times New Roman"/>
          <w:sz w:val="24"/>
          <w:szCs w:val="24"/>
        </w:rPr>
        <w:t>Anvendt kemi og fysik</w:t>
      </w:r>
    </w:p>
    <w:p w:rsidR="00E16655" w:rsidRPr="00E16655" w:rsidRDefault="00E16655" w:rsidP="00E16655">
      <w:pPr>
        <w:pStyle w:val="UCNNotatbrdtekst"/>
        <w:spacing w:after="0" w:line="240" w:lineRule="auto"/>
        <w:rPr>
          <w:rFonts w:ascii="Times New Roman" w:hAnsi="Times New Roman"/>
          <w:sz w:val="24"/>
          <w:szCs w:val="24"/>
        </w:rPr>
      </w:pPr>
    </w:p>
    <w:p w:rsidR="00E16655" w:rsidRPr="00E16655" w:rsidRDefault="00E16655" w:rsidP="00E16655">
      <w:pPr>
        <w:rPr>
          <w:rFonts w:ascii="Times New Roman" w:hAnsi="Times New Roman"/>
          <w:b/>
        </w:rPr>
      </w:pPr>
      <w:r w:rsidRPr="00E16655">
        <w:rPr>
          <w:rFonts w:ascii="Times New Roman" w:hAnsi="Times New Roman"/>
          <w:b/>
        </w:rPr>
        <w:t>Bedømmelse</w:t>
      </w:r>
    </w:p>
    <w:p w:rsidR="00E16655" w:rsidRPr="00E16655" w:rsidRDefault="00E16655" w:rsidP="00E16655">
      <w:pPr>
        <w:rPr>
          <w:rFonts w:ascii="Times New Roman" w:hAnsi="Times New Roman"/>
        </w:rPr>
      </w:pPr>
      <w:r w:rsidRPr="00E16655">
        <w:rPr>
          <w:rFonts w:ascii="Times New Roman" w:hAnsi="Times New Roman"/>
        </w:rPr>
        <w:t xml:space="preserve">Individuel bedømmelse med intern vurdering efter </w:t>
      </w:r>
      <w:r w:rsidR="003B3E25">
        <w:rPr>
          <w:rFonts w:ascii="Times New Roman" w:hAnsi="Times New Roman"/>
        </w:rPr>
        <w:t>7-trins-skalaen</w:t>
      </w:r>
      <w:r w:rsidRPr="00E16655">
        <w:rPr>
          <w:rFonts w:ascii="Times New Roman" w:hAnsi="Times New Roman"/>
        </w:rPr>
        <w:t>.</w:t>
      </w:r>
    </w:p>
    <w:p w:rsidR="00FA15E0" w:rsidRDefault="00FA15E0" w:rsidP="00FA15E0">
      <w:pPr>
        <w:spacing w:after="240"/>
      </w:pPr>
      <w:r>
        <w:t>________________________________________________________________________________</w:t>
      </w:r>
    </w:p>
    <w:p w:rsidR="005102CC" w:rsidRPr="00E16655" w:rsidRDefault="005102CC" w:rsidP="00823384">
      <w:pPr>
        <w:pStyle w:val="Overskrift2"/>
        <w:rPr>
          <w:szCs w:val="24"/>
        </w:rPr>
      </w:pPr>
      <w:bookmarkStart w:id="97" w:name="_Toc482859577"/>
      <w:r w:rsidRPr="00E16655">
        <w:rPr>
          <w:szCs w:val="24"/>
        </w:rPr>
        <w:t>Modul Rs</w:t>
      </w:r>
      <w:r w:rsidR="00A2676E">
        <w:rPr>
          <w:szCs w:val="24"/>
        </w:rPr>
        <w:t>28</w:t>
      </w:r>
      <w:r w:rsidRPr="00E16655">
        <w:rPr>
          <w:szCs w:val="24"/>
        </w:rPr>
        <w:t>:</w:t>
      </w:r>
      <w:r w:rsidR="00823384" w:rsidRPr="00E16655">
        <w:rPr>
          <w:szCs w:val="24"/>
        </w:rPr>
        <w:t xml:space="preserve"> Molekylærmedicinsk laboratorieteknologi</w:t>
      </w:r>
      <w:bookmarkEnd w:id="97"/>
    </w:p>
    <w:p w:rsidR="00E16655" w:rsidRPr="00E16655" w:rsidRDefault="00E16655" w:rsidP="00E16655">
      <w:pPr>
        <w:rPr>
          <w:rFonts w:ascii="Times New Roman" w:hAnsi="Times New Roman"/>
        </w:rPr>
      </w:pPr>
      <w:r w:rsidRPr="00E16655">
        <w:rPr>
          <w:rFonts w:ascii="Times New Roman" w:hAnsi="Times New Roman"/>
        </w:rPr>
        <w:t>Modulet har fokus på anvendelse og praktisk udførelse af molekylærmedicinsk laboratorieteknol</w:t>
      </w:r>
      <w:r w:rsidRPr="00E16655">
        <w:rPr>
          <w:rFonts w:ascii="Times New Roman" w:hAnsi="Times New Roman"/>
        </w:rPr>
        <w:t>o</w:t>
      </w:r>
      <w:r w:rsidRPr="00E16655">
        <w:rPr>
          <w:rFonts w:ascii="Times New Roman" w:hAnsi="Times New Roman"/>
        </w:rPr>
        <w:t xml:space="preserve">gi, samt på fortolkning af analysesvar. Det </w:t>
      </w:r>
      <w:r w:rsidR="0044197B">
        <w:rPr>
          <w:rFonts w:ascii="Times New Roman" w:hAnsi="Times New Roman"/>
        </w:rPr>
        <w:t>er en fordel</w:t>
      </w:r>
      <w:r w:rsidRPr="00E16655">
        <w:rPr>
          <w:rFonts w:ascii="Times New Roman" w:hAnsi="Times New Roman"/>
        </w:rPr>
        <w:t>, at den studerende på forhånd har viden, færdigheder og kompetencer svarende til valgmodulet ”teoretisk human genetik og molekylærmed</w:t>
      </w:r>
      <w:r w:rsidRPr="00E16655">
        <w:rPr>
          <w:rFonts w:ascii="Times New Roman" w:hAnsi="Times New Roman"/>
        </w:rPr>
        <w:t>i</w:t>
      </w:r>
      <w:r w:rsidRPr="00E16655">
        <w:rPr>
          <w:rFonts w:ascii="Times New Roman" w:hAnsi="Times New Roman"/>
        </w:rPr>
        <w:t>cin”.</w:t>
      </w:r>
    </w:p>
    <w:p w:rsidR="00E16655" w:rsidRPr="00E16655" w:rsidRDefault="00E16655" w:rsidP="00E16655">
      <w:pPr>
        <w:pStyle w:val="UCNNotatbrdtekst"/>
        <w:spacing w:after="0" w:line="240" w:lineRule="auto"/>
        <w:rPr>
          <w:rFonts w:ascii="Times New Roman" w:hAnsi="Times New Roman"/>
          <w:sz w:val="24"/>
          <w:szCs w:val="24"/>
        </w:rPr>
      </w:pPr>
    </w:p>
    <w:p w:rsidR="00E16655" w:rsidRPr="00E16655" w:rsidRDefault="00E16655" w:rsidP="00E16655">
      <w:pPr>
        <w:rPr>
          <w:rFonts w:ascii="Times New Roman" w:hAnsi="Times New Roman"/>
          <w:b/>
        </w:rPr>
      </w:pPr>
      <w:r w:rsidRPr="00E16655">
        <w:rPr>
          <w:rFonts w:ascii="Times New Roman" w:hAnsi="Times New Roman"/>
          <w:b/>
        </w:rPr>
        <w:t>Omfang</w:t>
      </w:r>
    </w:p>
    <w:p w:rsidR="00E16655" w:rsidRPr="00E16655" w:rsidRDefault="00E16655" w:rsidP="00E16655">
      <w:pPr>
        <w:rPr>
          <w:rFonts w:ascii="Times New Roman" w:hAnsi="Times New Roman"/>
        </w:rPr>
      </w:pPr>
      <w:r w:rsidRPr="00E16655">
        <w:rPr>
          <w:rFonts w:ascii="Times New Roman" w:hAnsi="Times New Roman"/>
        </w:rPr>
        <w:t>5 ECTS-point</w:t>
      </w:r>
    </w:p>
    <w:p w:rsidR="00E16655" w:rsidRPr="00E16655" w:rsidRDefault="00E16655" w:rsidP="00E16655">
      <w:pPr>
        <w:rPr>
          <w:rFonts w:ascii="Times New Roman" w:hAnsi="Times New Roman"/>
        </w:rPr>
      </w:pPr>
    </w:p>
    <w:p w:rsidR="00E16655" w:rsidRDefault="00E16655" w:rsidP="00E16655">
      <w:pPr>
        <w:rPr>
          <w:rFonts w:ascii="Times New Roman" w:hAnsi="Times New Roman"/>
          <w:b/>
        </w:rPr>
      </w:pPr>
      <w:r w:rsidRPr="00E16655">
        <w:rPr>
          <w:rFonts w:ascii="Times New Roman" w:hAnsi="Times New Roman"/>
          <w:b/>
        </w:rPr>
        <w:t>Lærings</w:t>
      </w:r>
      <w:r w:rsidR="00666AFF">
        <w:rPr>
          <w:rFonts w:ascii="Times New Roman" w:hAnsi="Times New Roman"/>
          <w:b/>
        </w:rPr>
        <w:t>mål</w:t>
      </w:r>
    </w:p>
    <w:p w:rsidR="00354316" w:rsidRPr="002E6263" w:rsidRDefault="00354316" w:rsidP="00354316">
      <w:pPr>
        <w:rPr>
          <w:rFonts w:ascii="Times New Roman" w:hAnsi="Times New Roman"/>
        </w:rPr>
      </w:pPr>
      <w:r>
        <w:rPr>
          <w:rFonts w:ascii="Times New Roman" w:hAnsi="Times New Roman"/>
        </w:rPr>
        <w:t>Det er målet, at den studerende gennem integration af praksiserfaring og udviklingsorientering</w:t>
      </w:r>
    </w:p>
    <w:p w:rsidR="00354316" w:rsidRPr="00354316" w:rsidRDefault="00354316" w:rsidP="00E16655">
      <w:pPr>
        <w:rPr>
          <w:rFonts w:ascii="Times New Roman" w:hAnsi="Times New Roman"/>
        </w:rPr>
      </w:pPr>
    </w:p>
    <w:p w:rsidR="00E16655" w:rsidRPr="00E16655" w:rsidRDefault="00E16655" w:rsidP="00E16655">
      <w:pPr>
        <w:rPr>
          <w:rFonts w:ascii="Times New Roman" w:hAnsi="Times New Roman"/>
          <w:b/>
        </w:rPr>
      </w:pPr>
      <w:r w:rsidRPr="00E16655">
        <w:rPr>
          <w:rFonts w:ascii="Times New Roman" w:hAnsi="Times New Roman"/>
          <w:b/>
        </w:rPr>
        <w:t>Viden</w:t>
      </w:r>
    </w:p>
    <w:p w:rsidR="00E16655" w:rsidRPr="00E16655" w:rsidRDefault="00E16655" w:rsidP="00EE1383">
      <w:pPr>
        <w:pStyle w:val="Listeafsnit"/>
        <w:numPr>
          <w:ilvl w:val="0"/>
          <w:numId w:val="108"/>
        </w:numPr>
        <w:spacing w:after="0" w:line="240" w:lineRule="auto"/>
        <w:rPr>
          <w:rFonts w:ascii="Times New Roman" w:hAnsi="Times New Roman"/>
          <w:sz w:val="24"/>
          <w:szCs w:val="24"/>
        </w:rPr>
      </w:pPr>
      <w:r w:rsidRPr="00E16655">
        <w:rPr>
          <w:rFonts w:ascii="Times New Roman" w:hAnsi="Times New Roman"/>
          <w:sz w:val="24"/>
          <w:szCs w:val="24"/>
        </w:rPr>
        <w:t>kan demonstrere viden om udvalgte molekylærmedicinske analyseteknikker og forstå, vu</w:t>
      </w:r>
      <w:r w:rsidRPr="00E16655">
        <w:rPr>
          <w:rFonts w:ascii="Times New Roman" w:hAnsi="Times New Roman"/>
          <w:sz w:val="24"/>
          <w:szCs w:val="24"/>
        </w:rPr>
        <w:t>r</w:t>
      </w:r>
      <w:r w:rsidRPr="00E16655">
        <w:rPr>
          <w:rFonts w:ascii="Times New Roman" w:hAnsi="Times New Roman"/>
          <w:sz w:val="24"/>
          <w:szCs w:val="24"/>
        </w:rPr>
        <w:t>dere og reflektere over anvendelsen af disse molekylærmedicinske analysemetoder til dia</w:t>
      </w:r>
      <w:r w:rsidRPr="00E16655">
        <w:rPr>
          <w:rFonts w:ascii="Times New Roman" w:hAnsi="Times New Roman"/>
          <w:sz w:val="24"/>
          <w:szCs w:val="24"/>
        </w:rPr>
        <w:t>g</w:t>
      </w:r>
      <w:r w:rsidRPr="00E16655">
        <w:rPr>
          <w:rFonts w:ascii="Times New Roman" w:hAnsi="Times New Roman"/>
          <w:sz w:val="24"/>
          <w:szCs w:val="24"/>
        </w:rPr>
        <w:t>nostik, forebyggelse og behandling</w:t>
      </w:r>
    </w:p>
    <w:p w:rsidR="00E16655" w:rsidRPr="00E16655" w:rsidRDefault="00E16655" w:rsidP="00EE1383">
      <w:pPr>
        <w:pStyle w:val="Listeafsnit"/>
        <w:numPr>
          <w:ilvl w:val="0"/>
          <w:numId w:val="108"/>
        </w:numPr>
        <w:spacing w:after="0" w:line="240" w:lineRule="auto"/>
        <w:rPr>
          <w:rFonts w:ascii="Times New Roman" w:hAnsi="Times New Roman"/>
          <w:sz w:val="24"/>
          <w:szCs w:val="24"/>
        </w:rPr>
      </w:pPr>
      <w:r w:rsidRPr="00E16655">
        <w:rPr>
          <w:rFonts w:ascii="Times New Roman" w:hAnsi="Times New Roman"/>
          <w:sz w:val="24"/>
          <w:szCs w:val="24"/>
        </w:rPr>
        <w:t>kan demonstrere viden om de lovgivningsmæssige og etiske aspekter ved anvendelsen af molekylærgenetiske analyseteknikker</w:t>
      </w:r>
    </w:p>
    <w:p w:rsidR="00E16655" w:rsidRPr="00E16655" w:rsidRDefault="00E16655" w:rsidP="00EE1383">
      <w:pPr>
        <w:pStyle w:val="Listeafsnit"/>
        <w:numPr>
          <w:ilvl w:val="0"/>
          <w:numId w:val="108"/>
        </w:numPr>
        <w:spacing w:after="0" w:line="240" w:lineRule="auto"/>
        <w:rPr>
          <w:rFonts w:ascii="Times New Roman" w:hAnsi="Times New Roman"/>
          <w:sz w:val="24"/>
          <w:szCs w:val="24"/>
        </w:rPr>
      </w:pPr>
      <w:r w:rsidRPr="00E16655">
        <w:rPr>
          <w:rFonts w:ascii="Times New Roman" w:hAnsi="Times New Roman"/>
          <w:sz w:val="24"/>
          <w:szCs w:val="24"/>
        </w:rPr>
        <w:t>kan demonstrere viden om kvalitetssikring af molekylærmedicinske analyser og viden om sikkerhed ved arbejdet med disse analyser</w:t>
      </w:r>
    </w:p>
    <w:p w:rsidR="00947190" w:rsidRDefault="00947190" w:rsidP="00E16655">
      <w:pPr>
        <w:rPr>
          <w:rFonts w:ascii="Times New Roman" w:hAnsi="Times New Roman"/>
          <w:b/>
        </w:rPr>
      </w:pPr>
    </w:p>
    <w:p w:rsidR="00E16655" w:rsidRPr="00E16655" w:rsidRDefault="00E16655" w:rsidP="00E16655">
      <w:pPr>
        <w:rPr>
          <w:rFonts w:ascii="Times New Roman" w:hAnsi="Times New Roman"/>
          <w:b/>
        </w:rPr>
      </w:pPr>
      <w:r w:rsidRPr="00E16655">
        <w:rPr>
          <w:rFonts w:ascii="Times New Roman" w:hAnsi="Times New Roman"/>
          <w:b/>
        </w:rPr>
        <w:t>Færdigheder</w:t>
      </w:r>
    </w:p>
    <w:p w:rsidR="00E16655" w:rsidRPr="00E16655" w:rsidRDefault="00E16655" w:rsidP="00EE1383">
      <w:pPr>
        <w:pStyle w:val="UCNNotatbrdtekst"/>
        <w:numPr>
          <w:ilvl w:val="0"/>
          <w:numId w:val="105"/>
        </w:numPr>
        <w:spacing w:after="0" w:line="240" w:lineRule="auto"/>
        <w:jc w:val="left"/>
        <w:rPr>
          <w:rFonts w:ascii="Times New Roman" w:hAnsi="Times New Roman"/>
          <w:sz w:val="24"/>
          <w:szCs w:val="24"/>
        </w:rPr>
      </w:pPr>
      <w:r w:rsidRPr="00E16655">
        <w:rPr>
          <w:rFonts w:ascii="Times New Roman" w:hAnsi="Times New Roman"/>
          <w:sz w:val="24"/>
          <w:szCs w:val="24"/>
        </w:rPr>
        <w:t xml:space="preserve">kan begrunde, analysere, vurdere, og formidle laboratorieteknologiske og molekylærgenetiske problemstillinger i forbindelse med anvendelse af molekylærmedicinske analysemetoder </w:t>
      </w:r>
    </w:p>
    <w:p w:rsidR="00E16655" w:rsidRPr="00E16655" w:rsidRDefault="00E16655" w:rsidP="00EE1383">
      <w:pPr>
        <w:pStyle w:val="UCNNotatbrdtekst"/>
        <w:numPr>
          <w:ilvl w:val="0"/>
          <w:numId w:val="105"/>
        </w:numPr>
        <w:spacing w:after="0" w:line="240" w:lineRule="auto"/>
        <w:jc w:val="left"/>
        <w:rPr>
          <w:rFonts w:ascii="Times New Roman" w:hAnsi="Times New Roman"/>
          <w:sz w:val="24"/>
          <w:szCs w:val="24"/>
        </w:rPr>
      </w:pPr>
      <w:r w:rsidRPr="00E16655">
        <w:rPr>
          <w:rFonts w:ascii="Times New Roman" w:hAnsi="Times New Roman"/>
          <w:sz w:val="24"/>
          <w:szCs w:val="24"/>
        </w:rPr>
        <w:t>kan selvstændigt ajourføre, anvende og udvikle sin viden om molekylærmedicinske laboratorieteknologi i takt med den videnskabelige og teknologiske udvikling</w:t>
      </w:r>
    </w:p>
    <w:p w:rsidR="00947190" w:rsidRDefault="00947190" w:rsidP="00E16655">
      <w:pPr>
        <w:rPr>
          <w:rFonts w:ascii="Times New Roman" w:hAnsi="Times New Roman"/>
          <w:b/>
        </w:rPr>
      </w:pPr>
    </w:p>
    <w:p w:rsidR="00E16655" w:rsidRPr="00E16655" w:rsidRDefault="00E16655" w:rsidP="00E16655">
      <w:pPr>
        <w:rPr>
          <w:rFonts w:ascii="Times New Roman" w:hAnsi="Times New Roman"/>
          <w:b/>
        </w:rPr>
      </w:pPr>
      <w:r w:rsidRPr="00E16655">
        <w:rPr>
          <w:rFonts w:ascii="Times New Roman" w:hAnsi="Times New Roman"/>
          <w:b/>
        </w:rPr>
        <w:t>Kompetencer</w:t>
      </w:r>
    </w:p>
    <w:p w:rsidR="00E16655" w:rsidRPr="00E16655" w:rsidRDefault="00E16655" w:rsidP="00EE1383">
      <w:pPr>
        <w:pStyle w:val="UCNNotatbrdtekst"/>
        <w:numPr>
          <w:ilvl w:val="0"/>
          <w:numId w:val="106"/>
        </w:numPr>
        <w:spacing w:after="0" w:line="240" w:lineRule="auto"/>
        <w:jc w:val="left"/>
        <w:rPr>
          <w:rFonts w:ascii="Times New Roman" w:hAnsi="Times New Roman"/>
          <w:sz w:val="24"/>
          <w:szCs w:val="24"/>
        </w:rPr>
      </w:pPr>
      <w:r w:rsidRPr="00E16655">
        <w:rPr>
          <w:rFonts w:ascii="Times New Roman" w:hAnsi="Times New Roman"/>
          <w:sz w:val="24"/>
          <w:szCs w:val="24"/>
        </w:rPr>
        <w:t xml:space="preserve">kan indgå i samarbejde omkring implementering og udvikling af molekylærmedicinske laboratorieteknikker </w:t>
      </w:r>
    </w:p>
    <w:p w:rsidR="00E16655" w:rsidRPr="00E16655" w:rsidRDefault="00E16655" w:rsidP="00EE1383">
      <w:pPr>
        <w:pStyle w:val="UCNNotatbrdtekst"/>
        <w:numPr>
          <w:ilvl w:val="0"/>
          <w:numId w:val="106"/>
        </w:numPr>
        <w:spacing w:after="0" w:line="240" w:lineRule="auto"/>
        <w:jc w:val="left"/>
        <w:rPr>
          <w:rFonts w:ascii="Times New Roman" w:hAnsi="Times New Roman"/>
          <w:sz w:val="24"/>
          <w:szCs w:val="24"/>
        </w:rPr>
      </w:pPr>
      <w:r w:rsidRPr="00E16655">
        <w:rPr>
          <w:rFonts w:ascii="Times New Roman" w:hAnsi="Times New Roman"/>
          <w:sz w:val="24"/>
          <w:szCs w:val="24"/>
        </w:rPr>
        <w:t>kan håndtere problemstillinger omkring lovgivningsmæssige og etiske aspekter ved anvendelsen af molekylærmedicinske analysemetoder i professionsudøvelsen</w:t>
      </w:r>
    </w:p>
    <w:p w:rsidR="00E16655" w:rsidRPr="00E16655" w:rsidRDefault="00E16655" w:rsidP="00EE1383">
      <w:pPr>
        <w:pStyle w:val="UCNNotatbrdtekst"/>
        <w:numPr>
          <w:ilvl w:val="0"/>
          <w:numId w:val="106"/>
        </w:numPr>
        <w:spacing w:after="0" w:line="240" w:lineRule="auto"/>
        <w:jc w:val="left"/>
        <w:rPr>
          <w:rFonts w:ascii="Times New Roman" w:hAnsi="Times New Roman"/>
          <w:sz w:val="24"/>
          <w:szCs w:val="24"/>
        </w:rPr>
      </w:pPr>
      <w:r w:rsidRPr="00E16655">
        <w:rPr>
          <w:rFonts w:ascii="Times New Roman" w:hAnsi="Times New Roman"/>
          <w:sz w:val="24"/>
          <w:szCs w:val="24"/>
        </w:rPr>
        <w:t>kan indgå i samarbejde om sikring og udvikling af kvalitet og sikkerhed i professionsudøvelsen i relation til molekylærmedicinske analysemetoder</w:t>
      </w:r>
    </w:p>
    <w:p w:rsidR="00E16655" w:rsidRPr="00E16655" w:rsidRDefault="00E16655" w:rsidP="00E16655">
      <w:pPr>
        <w:rPr>
          <w:rFonts w:ascii="Times New Roman" w:hAnsi="Times New Roman"/>
          <w:b/>
        </w:rPr>
      </w:pPr>
    </w:p>
    <w:p w:rsidR="00E16655" w:rsidRPr="00E16655" w:rsidRDefault="00E16655" w:rsidP="00E16655">
      <w:pPr>
        <w:rPr>
          <w:rFonts w:ascii="Times New Roman" w:hAnsi="Times New Roman"/>
          <w:b/>
        </w:rPr>
      </w:pPr>
      <w:r w:rsidRPr="00E16655">
        <w:rPr>
          <w:rFonts w:ascii="Times New Roman" w:hAnsi="Times New Roman"/>
          <w:b/>
        </w:rPr>
        <w:t>Indhold</w:t>
      </w:r>
    </w:p>
    <w:p w:rsidR="00E16655" w:rsidRPr="00E16655" w:rsidRDefault="00E16655" w:rsidP="00EE1383">
      <w:pPr>
        <w:pStyle w:val="UCNNotatbrdtekst"/>
        <w:numPr>
          <w:ilvl w:val="0"/>
          <w:numId w:val="107"/>
        </w:numPr>
        <w:spacing w:after="0" w:line="240" w:lineRule="auto"/>
        <w:rPr>
          <w:rFonts w:ascii="Times New Roman" w:hAnsi="Times New Roman"/>
          <w:sz w:val="24"/>
          <w:szCs w:val="24"/>
        </w:rPr>
      </w:pPr>
      <w:r w:rsidRPr="00E16655">
        <w:rPr>
          <w:rFonts w:ascii="Times New Roman" w:hAnsi="Times New Roman"/>
          <w:sz w:val="24"/>
          <w:szCs w:val="24"/>
        </w:rPr>
        <w:t>Molekylærmedicinsk laboratorieteknik</w:t>
      </w:r>
    </w:p>
    <w:p w:rsidR="00E16655" w:rsidRPr="00E16655" w:rsidRDefault="00E16655" w:rsidP="00EE1383">
      <w:pPr>
        <w:pStyle w:val="UCNNotatbrdtekst"/>
        <w:numPr>
          <w:ilvl w:val="0"/>
          <w:numId w:val="107"/>
        </w:numPr>
        <w:spacing w:after="0" w:line="240" w:lineRule="auto"/>
        <w:rPr>
          <w:rFonts w:ascii="Times New Roman" w:hAnsi="Times New Roman"/>
          <w:sz w:val="24"/>
          <w:szCs w:val="24"/>
        </w:rPr>
      </w:pPr>
      <w:r w:rsidRPr="00E16655">
        <w:rPr>
          <w:rFonts w:ascii="Times New Roman" w:hAnsi="Times New Roman"/>
          <w:sz w:val="24"/>
          <w:szCs w:val="24"/>
        </w:rPr>
        <w:t>Molekylærmedicinsk diagnostik, forebyggelse og behandling</w:t>
      </w:r>
    </w:p>
    <w:p w:rsidR="00E16655" w:rsidRPr="00E16655" w:rsidRDefault="00E16655" w:rsidP="00EE1383">
      <w:pPr>
        <w:pStyle w:val="UCNNotatbrdtekst"/>
        <w:numPr>
          <w:ilvl w:val="0"/>
          <w:numId w:val="107"/>
        </w:numPr>
        <w:spacing w:after="0" w:line="240" w:lineRule="auto"/>
        <w:rPr>
          <w:rFonts w:ascii="Times New Roman" w:hAnsi="Times New Roman"/>
          <w:sz w:val="24"/>
          <w:szCs w:val="24"/>
        </w:rPr>
      </w:pPr>
      <w:r w:rsidRPr="00E16655">
        <w:rPr>
          <w:rFonts w:ascii="Times New Roman" w:hAnsi="Times New Roman"/>
          <w:sz w:val="24"/>
          <w:szCs w:val="24"/>
        </w:rPr>
        <w:t>Genetiske screeningsprogrammer, genomprojekter, etik</w:t>
      </w:r>
    </w:p>
    <w:p w:rsidR="00E16655" w:rsidRPr="00E16655" w:rsidRDefault="00E16655" w:rsidP="00EE1383">
      <w:pPr>
        <w:pStyle w:val="UCNNotatbrdtekst"/>
        <w:numPr>
          <w:ilvl w:val="0"/>
          <w:numId w:val="107"/>
        </w:numPr>
        <w:spacing w:after="0" w:line="240" w:lineRule="auto"/>
        <w:rPr>
          <w:rFonts w:ascii="Times New Roman" w:hAnsi="Times New Roman"/>
          <w:sz w:val="24"/>
          <w:szCs w:val="24"/>
        </w:rPr>
      </w:pPr>
      <w:r w:rsidRPr="00E16655">
        <w:rPr>
          <w:rFonts w:ascii="Times New Roman" w:hAnsi="Times New Roman"/>
          <w:sz w:val="24"/>
          <w:szCs w:val="24"/>
        </w:rPr>
        <w:t>Forskningsbaserede molekylærmedicinske laboratorieteknologier og analysemetoder med aktuel og fremtidig relevans for det molekylærmedicinske analyseområde.</w:t>
      </w:r>
    </w:p>
    <w:p w:rsidR="00E16655" w:rsidRPr="00E16655" w:rsidRDefault="00E16655" w:rsidP="00E16655">
      <w:pPr>
        <w:rPr>
          <w:rFonts w:ascii="Times New Roman" w:hAnsi="Times New Roman"/>
          <w:b/>
        </w:rPr>
      </w:pPr>
    </w:p>
    <w:p w:rsidR="00E16655" w:rsidRPr="00E16655" w:rsidRDefault="00E16655" w:rsidP="00E16655">
      <w:pPr>
        <w:rPr>
          <w:rFonts w:ascii="Times New Roman" w:hAnsi="Times New Roman"/>
          <w:b/>
        </w:rPr>
      </w:pPr>
      <w:r w:rsidRPr="00E16655">
        <w:rPr>
          <w:rFonts w:ascii="Times New Roman" w:hAnsi="Times New Roman"/>
          <w:b/>
        </w:rPr>
        <w:t>Bedømmelse</w:t>
      </w:r>
    </w:p>
    <w:p w:rsidR="00E16655" w:rsidRPr="00E16655" w:rsidRDefault="00E16655" w:rsidP="00E16655">
      <w:pPr>
        <w:pStyle w:val="UCNNotatbrdtekst"/>
        <w:spacing w:after="0" w:line="240" w:lineRule="auto"/>
        <w:rPr>
          <w:rFonts w:ascii="Times New Roman" w:hAnsi="Times New Roman"/>
          <w:sz w:val="24"/>
          <w:szCs w:val="24"/>
        </w:rPr>
      </w:pPr>
      <w:r w:rsidRPr="00E16655">
        <w:rPr>
          <w:rFonts w:ascii="Times New Roman" w:hAnsi="Times New Roman"/>
          <w:sz w:val="24"/>
          <w:szCs w:val="24"/>
        </w:rPr>
        <w:t xml:space="preserve">Individuel bedømmelse med intern vurdering efter </w:t>
      </w:r>
      <w:r w:rsidR="003B3E25">
        <w:rPr>
          <w:rFonts w:ascii="Times New Roman" w:hAnsi="Times New Roman"/>
          <w:sz w:val="24"/>
          <w:szCs w:val="24"/>
        </w:rPr>
        <w:t>7-trins-skalaen</w:t>
      </w:r>
      <w:r w:rsidRPr="00E16655">
        <w:rPr>
          <w:rFonts w:ascii="Times New Roman" w:hAnsi="Times New Roman"/>
          <w:sz w:val="24"/>
          <w:szCs w:val="24"/>
        </w:rPr>
        <w:t>.</w:t>
      </w:r>
    </w:p>
    <w:p w:rsidR="00FA15E0" w:rsidRDefault="00FA15E0" w:rsidP="00FA15E0">
      <w:pPr>
        <w:spacing w:after="240"/>
      </w:pPr>
      <w:r>
        <w:t>________________________________________________________________________________</w:t>
      </w:r>
    </w:p>
    <w:p w:rsidR="0036719D" w:rsidRPr="0036719D" w:rsidRDefault="005C4D1D" w:rsidP="0036719D">
      <w:pPr>
        <w:pStyle w:val="Overskrift2"/>
      </w:pPr>
      <w:bookmarkStart w:id="98" w:name="_Toc482859578"/>
      <w:r>
        <w:t>Modul Rs</w:t>
      </w:r>
      <w:r w:rsidR="006671F4">
        <w:t>30</w:t>
      </w:r>
      <w:r w:rsidR="0036719D" w:rsidRPr="0036719D">
        <w:t xml:space="preserve">: </w:t>
      </w:r>
      <w:r w:rsidR="0036719D" w:rsidRPr="0039495B">
        <w:t>Bioanalytisk forståelse af analyser</w:t>
      </w:r>
      <w:bookmarkEnd w:id="98"/>
      <w:r w:rsidR="0036719D" w:rsidRPr="0039495B">
        <w:t xml:space="preserve"> </w:t>
      </w:r>
    </w:p>
    <w:p w:rsidR="0036719D" w:rsidRPr="0036719D" w:rsidRDefault="0036719D" w:rsidP="0036719D">
      <w:pPr>
        <w:rPr>
          <w:rFonts w:ascii="Times New Roman" w:hAnsi="Times New Roman"/>
          <w:bCs/>
        </w:rPr>
      </w:pPr>
      <w:r w:rsidRPr="0036719D">
        <w:rPr>
          <w:rFonts w:ascii="Times New Roman" w:hAnsi="Times New Roman"/>
          <w:bCs/>
        </w:rPr>
        <w:t>Modulet giver mulighed for at fordybe sig i kemi, fysik, biokemi og statistik som baggrund for fo</w:t>
      </w:r>
      <w:r w:rsidRPr="0036719D">
        <w:rPr>
          <w:rFonts w:ascii="Times New Roman" w:hAnsi="Times New Roman"/>
          <w:bCs/>
        </w:rPr>
        <w:t>r</w:t>
      </w:r>
      <w:r w:rsidRPr="0036719D">
        <w:rPr>
          <w:rFonts w:ascii="Times New Roman" w:hAnsi="Times New Roman"/>
          <w:bCs/>
        </w:rPr>
        <w:t xml:space="preserve">ståelsen af bioanalyser og apparatur fra egen praksis. Modulet er relevant for alle, som anvender apparatur og biomedicinske analyser i egen praksis. </w:t>
      </w:r>
    </w:p>
    <w:p w:rsidR="00354316" w:rsidRDefault="00354316" w:rsidP="0036719D">
      <w:pPr>
        <w:rPr>
          <w:rFonts w:ascii="Times New Roman" w:hAnsi="Times New Roman"/>
          <w:bCs/>
        </w:rPr>
      </w:pPr>
    </w:p>
    <w:p w:rsidR="0036719D" w:rsidRPr="0036719D" w:rsidRDefault="0036719D" w:rsidP="0036719D">
      <w:pPr>
        <w:rPr>
          <w:rFonts w:ascii="Times New Roman" w:hAnsi="Times New Roman"/>
          <w:b/>
          <w:bCs/>
        </w:rPr>
      </w:pPr>
      <w:r w:rsidRPr="0036719D">
        <w:rPr>
          <w:rFonts w:ascii="Times New Roman" w:hAnsi="Times New Roman"/>
          <w:b/>
          <w:bCs/>
        </w:rPr>
        <w:t>Omfang</w:t>
      </w:r>
    </w:p>
    <w:p w:rsidR="0036719D" w:rsidRPr="0036719D" w:rsidRDefault="0036719D" w:rsidP="0036719D">
      <w:pPr>
        <w:rPr>
          <w:rFonts w:ascii="Times New Roman" w:hAnsi="Times New Roman"/>
        </w:rPr>
      </w:pPr>
      <w:r w:rsidRPr="0036719D">
        <w:rPr>
          <w:rFonts w:ascii="Times New Roman" w:hAnsi="Times New Roman"/>
        </w:rPr>
        <w:t>5 ECTS-point</w:t>
      </w:r>
    </w:p>
    <w:p w:rsidR="0036719D" w:rsidRPr="0036719D" w:rsidRDefault="0036719D" w:rsidP="0036719D">
      <w:pPr>
        <w:rPr>
          <w:rFonts w:ascii="Times New Roman" w:hAnsi="Times New Roman"/>
        </w:rPr>
      </w:pPr>
    </w:p>
    <w:p w:rsidR="0036719D" w:rsidRDefault="0036719D" w:rsidP="0036719D">
      <w:pPr>
        <w:rPr>
          <w:rFonts w:ascii="Times New Roman" w:hAnsi="Times New Roman"/>
          <w:b/>
          <w:bCs/>
        </w:rPr>
      </w:pPr>
      <w:r w:rsidRPr="0036719D">
        <w:rPr>
          <w:rFonts w:ascii="Times New Roman" w:hAnsi="Times New Roman"/>
          <w:b/>
          <w:bCs/>
        </w:rPr>
        <w:t>Lærings</w:t>
      </w:r>
      <w:r w:rsidR="00666AFF">
        <w:rPr>
          <w:rFonts w:ascii="Times New Roman" w:hAnsi="Times New Roman"/>
          <w:b/>
          <w:bCs/>
        </w:rPr>
        <w:t>mål</w:t>
      </w:r>
    </w:p>
    <w:p w:rsidR="00354316" w:rsidRPr="002E6263" w:rsidRDefault="00354316" w:rsidP="00354316">
      <w:pPr>
        <w:rPr>
          <w:rFonts w:ascii="Times New Roman" w:hAnsi="Times New Roman"/>
        </w:rPr>
      </w:pPr>
      <w:r>
        <w:rPr>
          <w:rFonts w:ascii="Times New Roman" w:hAnsi="Times New Roman"/>
        </w:rPr>
        <w:t>Det er målet, at den studerende gennem integration af praksiserfaring og udviklingsorientering</w:t>
      </w:r>
    </w:p>
    <w:p w:rsidR="00354316" w:rsidRPr="00354316" w:rsidRDefault="00354316" w:rsidP="0036719D">
      <w:pPr>
        <w:rPr>
          <w:rFonts w:ascii="Times New Roman" w:hAnsi="Times New Roman"/>
          <w:bCs/>
        </w:rPr>
      </w:pPr>
    </w:p>
    <w:p w:rsidR="0036719D" w:rsidRPr="0036719D" w:rsidRDefault="0036719D" w:rsidP="0036719D">
      <w:pPr>
        <w:rPr>
          <w:rFonts w:ascii="Times New Roman" w:hAnsi="Times New Roman"/>
          <w:b/>
          <w:bCs/>
        </w:rPr>
      </w:pPr>
      <w:r w:rsidRPr="0036719D">
        <w:rPr>
          <w:rFonts w:ascii="Times New Roman" w:hAnsi="Times New Roman"/>
          <w:b/>
          <w:bCs/>
        </w:rPr>
        <w:t>Viden</w:t>
      </w:r>
    </w:p>
    <w:p w:rsidR="0036719D" w:rsidRPr="0036719D" w:rsidRDefault="0036719D" w:rsidP="00EE1383">
      <w:pPr>
        <w:numPr>
          <w:ilvl w:val="0"/>
          <w:numId w:val="140"/>
        </w:numPr>
        <w:rPr>
          <w:rFonts w:ascii="Times New Roman" w:hAnsi="Times New Roman"/>
        </w:rPr>
      </w:pPr>
      <w:r w:rsidRPr="0036719D">
        <w:rPr>
          <w:rFonts w:ascii="Times New Roman" w:hAnsi="Times New Roman"/>
        </w:rPr>
        <w:t>kan demonstrere viden om de naturvidenskabelige basisfag fysik, kemi, biokemi og statistik med relevans for egen professionsudøvelse</w:t>
      </w:r>
    </w:p>
    <w:p w:rsidR="0036719D" w:rsidRPr="0036719D" w:rsidRDefault="0036719D" w:rsidP="00EE1383">
      <w:pPr>
        <w:numPr>
          <w:ilvl w:val="0"/>
          <w:numId w:val="140"/>
        </w:numPr>
        <w:rPr>
          <w:rFonts w:ascii="Times New Roman" w:hAnsi="Times New Roman"/>
        </w:rPr>
      </w:pPr>
      <w:r w:rsidRPr="0036719D">
        <w:rPr>
          <w:rFonts w:ascii="Times New Roman" w:hAnsi="Times New Roman"/>
        </w:rPr>
        <w:t>kan inden for eget funktionsområde reflektere over anvendelsen af forskellige analysemet</w:t>
      </w:r>
      <w:r w:rsidRPr="0036719D">
        <w:rPr>
          <w:rFonts w:ascii="Times New Roman" w:hAnsi="Times New Roman"/>
        </w:rPr>
        <w:t>o</w:t>
      </w:r>
      <w:r w:rsidRPr="0036719D">
        <w:rPr>
          <w:rFonts w:ascii="Times New Roman" w:hAnsi="Times New Roman"/>
        </w:rPr>
        <w:t xml:space="preserve">der til påvisning af en specifik parameter/makromolekyle </w:t>
      </w:r>
    </w:p>
    <w:p w:rsidR="0036719D" w:rsidRPr="0036719D" w:rsidRDefault="0036719D" w:rsidP="0036719D">
      <w:pPr>
        <w:rPr>
          <w:rFonts w:ascii="Times New Roman" w:hAnsi="Times New Roman"/>
        </w:rPr>
      </w:pPr>
    </w:p>
    <w:p w:rsidR="0036719D" w:rsidRPr="0036719D" w:rsidRDefault="0036719D" w:rsidP="0036719D">
      <w:pPr>
        <w:rPr>
          <w:rFonts w:ascii="Times New Roman" w:hAnsi="Times New Roman"/>
          <w:b/>
          <w:bCs/>
        </w:rPr>
      </w:pPr>
      <w:r w:rsidRPr="0036719D">
        <w:rPr>
          <w:rFonts w:ascii="Times New Roman" w:hAnsi="Times New Roman"/>
          <w:b/>
          <w:bCs/>
        </w:rPr>
        <w:t>Færdigheder</w:t>
      </w:r>
    </w:p>
    <w:p w:rsidR="0036719D" w:rsidRPr="0036719D" w:rsidRDefault="0036719D" w:rsidP="00EE1383">
      <w:pPr>
        <w:numPr>
          <w:ilvl w:val="0"/>
          <w:numId w:val="141"/>
        </w:numPr>
        <w:rPr>
          <w:rFonts w:ascii="Times New Roman" w:hAnsi="Times New Roman"/>
        </w:rPr>
      </w:pPr>
      <w:r w:rsidRPr="0036719D">
        <w:rPr>
          <w:rFonts w:ascii="Times New Roman" w:hAnsi="Times New Roman"/>
        </w:rPr>
        <w:t>kan anvende sin teoretiske viden om de naturvidenskabelige basisfag og sin bioanalytiske forståelse til at vurdere bioanalytiske problemstillinger og begrunde løsninger inden for egen professionsudøvelse</w:t>
      </w:r>
    </w:p>
    <w:p w:rsidR="0036719D" w:rsidRPr="0036719D" w:rsidRDefault="0036719D" w:rsidP="00EE1383">
      <w:pPr>
        <w:numPr>
          <w:ilvl w:val="0"/>
          <w:numId w:val="141"/>
        </w:numPr>
        <w:rPr>
          <w:rFonts w:ascii="Times New Roman" w:hAnsi="Times New Roman"/>
        </w:rPr>
      </w:pPr>
      <w:r w:rsidRPr="0036719D">
        <w:rPr>
          <w:rFonts w:ascii="Times New Roman" w:hAnsi="Times New Roman"/>
        </w:rPr>
        <w:t>kan anvende naturvidenskabelige undersøgelses- og forskningsresultater i sin profession</w:t>
      </w:r>
      <w:r w:rsidRPr="0036719D">
        <w:rPr>
          <w:rFonts w:ascii="Times New Roman" w:hAnsi="Times New Roman"/>
        </w:rPr>
        <w:t>s</w:t>
      </w:r>
      <w:r w:rsidRPr="0036719D">
        <w:rPr>
          <w:rFonts w:ascii="Times New Roman" w:hAnsi="Times New Roman"/>
        </w:rPr>
        <w:t xml:space="preserve">udøvelse til at begrunde valg af analysemetode og analyseparameter </w:t>
      </w:r>
    </w:p>
    <w:p w:rsidR="0036719D" w:rsidRPr="0036719D" w:rsidRDefault="0036719D" w:rsidP="0036719D">
      <w:pPr>
        <w:rPr>
          <w:rFonts w:ascii="Times New Roman" w:hAnsi="Times New Roman"/>
        </w:rPr>
      </w:pPr>
    </w:p>
    <w:p w:rsidR="0036719D" w:rsidRPr="0036719D" w:rsidRDefault="0036719D" w:rsidP="0036719D">
      <w:pPr>
        <w:rPr>
          <w:rFonts w:ascii="Times New Roman" w:hAnsi="Times New Roman"/>
          <w:b/>
          <w:bCs/>
        </w:rPr>
      </w:pPr>
      <w:r w:rsidRPr="0036719D">
        <w:rPr>
          <w:rFonts w:ascii="Times New Roman" w:hAnsi="Times New Roman"/>
          <w:b/>
          <w:bCs/>
        </w:rPr>
        <w:t>Kompetencer</w:t>
      </w:r>
    </w:p>
    <w:p w:rsidR="0036719D" w:rsidRPr="0036719D" w:rsidRDefault="0036719D" w:rsidP="00EE1383">
      <w:pPr>
        <w:numPr>
          <w:ilvl w:val="0"/>
          <w:numId w:val="142"/>
        </w:numPr>
        <w:rPr>
          <w:rFonts w:ascii="Times New Roman" w:hAnsi="Times New Roman"/>
        </w:rPr>
      </w:pPr>
      <w:r w:rsidRPr="0036719D">
        <w:rPr>
          <w:rFonts w:ascii="Times New Roman" w:hAnsi="Times New Roman"/>
        </w:rPr>
        <w:t xml:space="preserve">kan håndtere konkrete bioanalytiske problemstillinger i sin egen professionsudøvelse </w:t>
      </w:r>
    </w:p>
    <w:p w:rsidR="0036719D" w:rsidRPr="0036719D" w:rsidRDefault="0036719D" w:rsidP="00EE1383">
      <w:pPr>
        <w:numPr>
          <w:ilvl w:val="0"/>
          <w:numId w:val="142"/>
        </w:numPr>
        <w:rPr>
          <w:rFonts w:ascii="Times New Roman" w:hAnsi="Times New Roman"/>
        </w:rPr>
      </w:pPr>
      <w:r w:rsidRPr="0036719D">
        <w:rPr>
          <w:rFonts w:ascii="Times New Roman" w:hAnsi="Times New Roman"/>
        </w:rPr>
        <w:t xml:space="preserve">kan indgå i fagligt og tværfagligt samarbejde omkring udvikling af bioanalyser relateret til sit eget funktionsområde </w:t>
      </w:r>
    </w:p>
    <w:p w:rsidR="0036719D" w:rsidRPr="0036719D" w:rsidRDefault="0036719D" w:rsidP="0036719D">
      <w:pPr>
        <w:rPr>
          <w:rFonts w:ascii="Times New Roman" w:hAnsi="Times New Roman"/>
        </w:rPr>
      </w:pPr>
    </w:p>
    <w:p w:rsidR="0036719D" w:rsidRPr="0036719D" w:rsidRDefault="0036719D" w:rsidP="0036719D">
      <w:pPr>
        <w:rPr>
          <w:rFonts w:ascii="Times New Roman" w:hAnsi="Times New Roman"/>
          <w:b/>
          <w:bCs/>
        </w:rPr>
      </w:pPr>
      <w:r w:rsidRPr="0036719D">
        <w:rPr>
          <w:rFonts w:ascii="Times New Roman" w:hAnsi="Times New Roman"/>
          <w:b/>
          <w:bCs/>
        </w:rPr>
        <w:t>Indhold</w:t>
      </w:r>
    </w:p>
    <w:p w:rsidR="0036719D" w:rsidRPr="0036719D" w:rsidRDefault="0036719D" w:rsidP="00EE1383">
      <w:pPr>
        <w:numPr>
          <w:ilvl w:val="0"/>
          <w:numId w:val="142"/>
        </w:numPr>
        <w:rPr>
          <w:rFonts w:ascii="Times New Roman" w:hAnsi="Times New Roman"/>
          <w:bCs/>
        </w:rPr>
      </w:pPr>
      <w:r w:rsidRPr="0036719D">
        <w:rPr>
          <w:rFonts w:ascii="Times New Roman" w:hAnsi="Times New Roman"/>
          <w:bCs/>
        </w:rPr>
        <w:t xml:space="preserve">Anvendt fysik </w:t>
      </w:r>
    </w:p>
    <w:p w:rsidR="0036719D" w:rsidRPr="0036719D" w:rsidRDefault="0036719D" w:rsidP="00EE1383">
      <w:pPr>
        <w:numPr>
          <w:ilvl w:val="0"/>
          <w:numId w:val="142"/>
        </w:numPr>
        <w:rPr>
          <w:rFonts w:ascii="Times New Roman" w:hAnsi="Times New Roman"/>
          <w:bCs/>
        </w:rPr>
      </w:pPr>
      <w:r w:rsidRPr="0036719D">
        <w:rPr>
          <w:rFonts w:ascii="Times New Roman" w:hAnsi="Times New Roman"/>
          <w:bCs/>
        </w:rPr>
        <w:t xml:space="preserve">Anvendt kemi </w:t>
      </w:r>
    </w:p>
    <w:p w:rsidR="0036719D" w:rsidRPr="0036719D" w:rsidRDefault="0036719D" w:rsidP="00EE1383">
      <w:pPr>
        <w:numPr>
          <w:ilvl w:val="0"/>
          <w:numId w:val="142"/>
        </w:numPr>
        <w:rPr>
          <w:rFonts w:ascii="Times New Roman" w:hAnsi="Times New Roman"/>
          <w:bCs/>
        </w:rPr>
      </w:pPr>
      <w:r w:rsidRPr="0036719D">
        <w:rPr>
          <w:rFonts w:ascii="Times New Roman" w:hAnsi="Times New Roman"/>
          <w:bCs/>
        </w:rPr>
        <w:t>Anvendt biokemi og statistik</w:t>
      </w:r>
    </w:p>
    <w:p w:rsidR="0036719D" w:rsidRPr="0036719D" w:rsidRDefault="0036719D" w:rsidP="0036719D">
      <w:pPr>
        <w:rPr>
          <w:rFonts w:ascii="Times New Roman" w:hAnsi="Times New Roman"/>
          <w:b/>
          <w:bCs/>
        </w:rPr>
      </w:pPr>
      <w:r w:rsidRPr="0036719D">
        <w:rPr>
          <w:rFonts w:ascii="Times New Roman" w:hAnsi="Times New Roman"/>
          <w:b/>
          <w:bCs/>
        </w:rPr>
        <w:t>Bedømmelse</w:t>
      </w:r>
    </w:p>
    <w:p w:rsidR="0036719D" w:rsidRPr="0036719D" w:rsidRDefault="0036719D" w:rsidP="0036719D">
      <w:pPr>
        <w:rPr>
          <w:rFonts w:ascii="Times New Roman" w:hAnsi="Times New Roman"/>
        </w:rPr>
      </w:pPr>
      <w:r w:rsidRPr="0036719D">
        <w:rPr>
          <w:rFonts w:ascii="Times New Roman" w:hAnsi="Times New Roman"/>
        </w:rPr>
        <w:t xml:space="preserve">Individuel bedømmelse med intern vurdering efter </w:t>
      </w:r>
      <w:r w:rsidR="003B3E25">
        <w:rPr>
          <w:rFonts w:ascii="Times New Roman" w:hAnsi="Times New Roman"/>
        </w:rPr>
        <w:t>7-trins-skalaen</w:t>
      </w:r>
    </w:p>
    <w:p w:rsidR="00FA15E0" w:rsidRDefault="00FA15E0" w:rsidP="00FA15E0">
      <w:pPr>
        <w:spacing w:after="240"/>
      </w:pPr>
      <w:r>
        <w:t>________________________________________________________________________________</w:t>
      </w:r>
    </w:p>
    <w:p w:rsidR="00FA2250" w:rsidRPr="00161F24" w:rsidRDefault="00FA2250" w:rsidP="00D367A4">
      <w:pPr>
        <w:pStyle w:val="Overskrift2"/>
      </w:pPr>
      <w:bookmarkStart w:id="99" w:name="_Toc482859579"/>
      <w:r>
        <w:t>Modul Rs</w:t>
      </w:r>
      <w:r w:rsidR="00251BD6">
        <w:t>53</w:t>
      </w:r>
      <w:r>
        <w:t xml:space="preserve">: </w:t>
      </w:r>
      <w:r w:rsidRPr="00161F24">
        <w:t>Bioanalytisk diagnostik i patientforløb</w:t>
      </w:r>
      <w:bookmarkEnd w:id="99"/>
    </w:p>
    <w:p w:rsidR="00FA2250" w:rsidRPr="00251BD6" w:rsidRDefault="00FA2250" w:rsidP="00FA2250">
      <w:pPr>
        <w:rPr>
          <w:rFonts w:ascii="Times New Roman" w:hAnsi="Times New Roman"/>
        </w:rPr>
      </w:pPr>
      <w:r w:rsidRPr="00251BD6">
        <w:rPr>
          <w:rFonts w:ascii="Times New Roman" w:hAnsi="Times New Roman"/>
        </w:rPr>
        <w:t>Modulet retter sig mod bioanalytikere, som ønsker at uddanne sig som diagnostisk samarbejdspar</w:t>
      </w:r>
      <w:r w:rsidRPr="00251BD6">
        <w:rPr>
          <w:rFonts w:ascii="Times New Roman" w:hAnsi="Times New Roman"/>
        </w:rPr>
        <w:t>t</w:t>
      </w:r>
      <w:r w:rsidRPr="00251BD6">
        <w:rPr>
          <w:rFonts w:ascii="Times New Roman" w:hAnsi="Times New Roman"/>
        </w:rPr>
        <w:t>ner i den primære og sekundære sundhedssektor. Fokus er på design og optimering af de diagnost</w:t>
      </w:r>
      <w:r w:rsidRPr="00251BD6">
        <w:rPr>
          <w:rFonts w:ascii="Times New Roman" w:hAnsi="Times New Roman"/>
        </w:rPr>
        <w:t>i</w:t>
      </w:r>
      <w:r w:rsidRPr="00251BD6">
        <w:rPr>
          <w:rFonts w:ascii="Times New Roman" w:hAnsi="Times New Roman"/>
        </w:rPr>
        <w:t>ske ydelser i korte og lange patientforløb, som involverer forskellige grupper af sundhedsprofessi</w:t>
      </w:r>
      <w:r w:rsidRPr="00251BD6">
        <w:rPr>
          <w:rFonts w:ascii="Times New Roman" w:hAnsi="Times New Roman"/>
        </w:rPr>
        <w:t>o</w:t>
      </w:r>
      <w:r w:rsidRPr="00251BD6">
        <w:rPr>
          <w:rFonts w:ascii="Times New Roman" w:hAnsi="Times New Roman"/>
        </w:rPr>
        <w:t>nelle. Gennem modulet udvikles de studerendes personlige, organisatoriske og kommunikative kompetencer. Dermed styrkes evnen til at anvende og formidle</w:t>
      </w:r>
      <w:r w:rsidRPr="00251BD6">
        <w:rPr>
          <w:rFonts w:ascii="Times New Roman" w:hAnsi="Times New Roman"/>
          <w:b/>
        </w:rPr>
        <w:t xml:space="preserve"> </w:t>
      </w:r>
      <w:r w:rsidRPr="00251BD6">
        <w:rPr>
          <w:rFonts w:ascii="Times New Roman" w:hAnsi="Times New Roman"/>
        </w:rPr>
        <w:t>faglig viden i det tværfaglige og tvær-sektionelle felt med andre sundhedsprofessionelle, patienter og de afdelinger, som leverer d</w:t>
      </w:r>
      <w:r w:rsidRPr="00251BD6">
        <w:rPr>
          <w:rFonts w:ascii="Times New Roman" w:hAnsi="Times New Roman"/>
        </w:rPr>
        <w:t>i</w:t>
      </w:r>
      <w:r w:rsidRPr="00251BD6">
        <w:rPr>
          <w:rFonts w:ascii="Times New Roman" w:hAnsi="Times New Roman"/>
        </w:rPr>
        <w:t xml:space="preserve">agnostiske ydelser. </w:t>
      </w:r>
    </w:p>
    <w:p w:rsidR="00FA2250" w:rsidRPr="00251BD6" w:rsidRDefault="00FA2250" w:rsidP="00FA2250">
      <w:pPr>
        <w:rPr>
          <w:rFonts w:ascii="Times New Roman" w:hAnsi="Times New Roman"/>
          <w:b/>
        </w:rPr>
      </w:pPr>
    </w:p>
    <w:p w:rsidR="00FA2250" w:rsidRPr="00251BD6" w:rsidRDefault="00FA2250" w:rsidP="00FA2250">
      <w:pPr>
        <w:rPr>
          <w:rFonts w:ascii="Times New Roman" w:hAnsi="Times New Roman"/>
          <w:b/>
          <w:bCs/>
        </w:rPr>
      </w:pPr>
      <w:r w:rsidRPr="00251BD6">
        <w:rPr>
          <w:rFonts w:ascii="Times New Roman" w:hAnsi="Times New Roman"/>
          <w:b/>
          <w:bCs/>
        </w:rPr>
        <w:t>Omfang</w:t>
      </w:r>
    </w:p>
    <w:p w:rsidR="00FA2250" w:rsidRPr="00251BD6" w:rsidRDefault="00FA2250" w:rsidP="00BB5338">
      <w:pPr>
        <w:rPr>
          <w:rFonts w:ascii="Times New Roman" w:hAnsi="Times New Roman"/>
        </w:rPr>
      </w:pPr>
      <w:r w:rsidRPr="00251BD6">
        <w:rPr>
          <w:rFonts w:ascii="Times New Roman" w:hAnsi="Times New Roman"/>
        </w:rPr>
        <w:t>10 ECTS-point</w:t>
      </w:r>
    </w:p>
    <w:p w:rsidR="00FA2250" w:rsidRPr="00251BD6" w:rsidRDefault="00FA2250" w:rsidP="00BB5338">
      <w:pPr>
        <w:rPr>
          <w:rFonts w:ascii="Times New Roman" w:hAnsi="Times New Roman"/>
          <w:b/>
        </w:rPr>
      </w:pPr>
    </w:p>
    <w:p w:rsidR="00FA2250" w:rsidRPr="00251BD6" w:rsidRDefault="00FA2250" w:rsidP="00BB5338">
      <w:pPr>
        <w:rPr>
          <w:rFonts w:ascii="Times New Roman" w:hAnsi="Times New Roman"/>
          <w:b/>
        </w:rPr>
      </w:pPr>
      <w:r w:rsidRPr="00251BD6">
        <w:rPr>
          <w:rFonts w:ascii="Times New Roman" w:hAnsi="Times New Roman"/>
          <w:b/>
        </w:rPr>
        <w:t>Læringsmål</w:t>
      </w:r>
    </w:p>
    <w:p w:rsidR="00FA2250" w:rsidRPr="00251BD6" w:rsidRDefault="00FA2250" w:rsidP="00BB5338">
      <w:pPr>
        <w:rPr>
          <w:rFonts w:ascii="Times New Roman" w:hAnsi="Times New Roman"/>
        </w:rPr>
      </w:pPr>
      <w:r w:rsidRPr="00251BD6">
        <w:rPr>
          <w:rFonts w:ascii="Times New Roman" w:hAnsi="Times New Roman"/>
        </w:rPr>
        <w:t>Det er målet, at den studerende gennem integration af praksiserfaring og udviklingsorientering</w:t>
      </w:r>
    </w:p>
    <w:p w:rsidR="00FA2250" w:rsidRPr="00251BD6" w:rsidRDefault="00FA2250" w:rsidP="00BB5338">
      <w:pPr>
        <w:rPr>
          <w:rFonts w:ascii="Times New Roman" w:hAnsi="Times New Roman"/>
        </w:rPr>
      </w:pPr>
    </w:p>
    <w:p w:rsidR="00FA2250" w:rsidRPr="00251BD6" w:rsidRDefault="00FA2250" w:rsidP="00BB5338">
      <w:pPr>
        <w:pStyle w:val="Opstilling-punkttegn"/>
        <w:numPr>
          <w:ilvl w:val="0"/>
          <w:numId w:val="0"/>
        </w:numPr>
        <w:spacing w:before="0"/>
        <w:ind w:left="360" w:hanging="360"/>
        <w:rPr>
          <w:rFonts w:ascii="Times New Roman" w:hAnsi="Times New Roman"/>
          <w:b/>
          <w:i/>
          <w:sz w:val="24"/>
        </w:rPr>
      </w:pPr>
      <w:r w:rsidRPr="00251BD6">
        <w:rPr>
          <w:rFonts w:ascii="Times New Roman" w:hAnsi="Times New Roman"/>
          <w:b/>
          <w:sz w:val="24"/>
        </w:rPr>
        <w:t>Viden</w:t>
      </w:r>
    </w:p>
    <w:p w:rsidR="00FA2250" w:rsidRPr="00251BD6" w:rsidRDefault="00FA2250" w:rsidP="00EE1383">
      <w:pPr>
        <w:pStyle w:val="Listeafsnit"/>
        <w:numPr>
          <w:ilvl w:val="0"/>
          <w:numId w:val="166"/>
        </w:numPr>
        <w:spacing w:after="0" w:line="240" w:lineRule="auto"/>
        <w:ind w:left="720"/>
        <w:rPr>
          <w:rFonts w:ascii="Times New Roman" w:hAnsi="Times New Roman"/>
          <w:sz w:val="24"/>
          <w:szCs w:val="24"/>
        </w:rPr>
      </w:pPr>
      <w:r w:rsidRPr="00251BD6">
        <w:rPr>
          <w:rFonts w:ascii="Times New Roman" w:hAnsi="Times New Roman"/>
          <w:sz w:val="24"/>
          <w:szCs w:val="24"/>
        </w:rPr>
        <w:t>har viden om hvorledes forskellige samfundsfaktorer, som fx teknologisk udvikling og æ</w:t>
      </w:r>
      <w:r w:rsidRPr="00251BD6">
        <w:rPr>
          <w:rFonts w:ascii="Times New Roman" w:hAnsi="Times New Roman"/>
          <w:sz w:val="24"/>
          <w:szCs w:val="24"/>
        </w:rPr>
        <w:t>n</w:t>
      </w:r>
      <w:r w:rsidRPr="00251BD6">
        <w:rPr>
          <w:rFonts w:ascii="Times New Roman" w:hAnsi="Times New Roman"/>
          <w:sz w:val="24"/>
          <w:szCs w:val="24"/>
        </w:rPr>
        <w:t>dring i sygdomsmønstre, påvirker sundhedsvæsenets udvikling og professionens rolle.</w:t>
      </w:r>
    </w:p>
    <w:p w:rsidR="00FA2250" w:rsidRPr="00251BD6" w:rsidRDefault="00FA2250" w:rsidP="00EE1383">
      <w:pPr>
        <w:pStyle w:val="Listeafsnit"/>
        <w:numPr>
          <w:ilvl w:val="0"/>
          <w:numId w:val="166"/>
        </w:numPr>
        <w:spacing w:after="0" w:line="240" w:lineRule="auto"/>
        <w:ind w:left="720"/>
        <w:rPr>
          <w:rFonts w:ascii="Times New Roman" w:hAnsi="Times New Roman"/>
          <w:sz w:val="24"/>
          <w:szCs w:val="24"/>
        </w:rPr>
      </w:pPr>
      <w:r w:rsidRPr="00251BD6">
        <w:rPr>
          <w:rFonts w:ascii="Times New Roman" w:hAnsi="Times New Roman"/>
          <w:sz w:val="24"/>
          <w:szCs w:val="24"/>
        </w:rPr>
        <w:t>har viden om forskellige kommunikationsformer samt teorier om konflikthåndtering og kan reflektere over deres anvendelse i samarbejdet med andre sundhedsprofessionelle og patie</w:t>
      </w:r>
      <w:r w:rsidRPr="00251BD6">
        <w:rPr>
          <w:rFonts w:ascii="Times New Roman" w:hAnsi="Times New Roman"/>
          <w:sz w:val="24"/>
          <w:szCs w:val="24"/>
        </w:rPr>
        <w:t>n</w:t>
      </w:r>
      <w:r w:rsidRPr="00251BD6">
        <w:rPr>
          <w:rFonts w:ascii="Times New Roman" w:hAnsi="Times New Roman"/>
          <w:sz w:val="24"/>
          <w:szCs w:val="24"/>
        </w:rPr>
        <w:t>ter</w:t>
      </w:r>
    </w:p>
    <w:p w:rsidR="00FA2250" w:rsidRPr="00251BD6" w:rsidRDefault="00FA2250" w:rsidP="00EE1383">
      <w:pPr>
        <w:pStyle w:val="Listeafsnit"/>
        <w:numPr>
          <w:ilvl w:val="0"/>
          <w:numId w:val="166"/>
        </w:numPr>
        <w:spacing w:after="0" w:line="240" w:lineRule="auto"/>
        <w:ind w:left="720"/>
        <w:rPr>
          <w:rFonts w:ascii="Times New Roman" w:hAnsi="Times New Roman"/>
          <w:sz w:val="24"/>
          <w:szCs w:val="24"/>
        </w:rPr>
      </w:pPr>
      <w:r w:rsidRPr="00251BD6">
        <w:rPr>
          <w:rFonts w:ascii="Times New Roman" w:hAnsi="Times New Roman"/>
          <w:sz w:val="24"/>
          <w:szCs w:val="24"/>
        </w:rPr>
        <w:t>har viden om patientrettigheder og patientsikkerhed samt forståelse for deres betydning i forhold til brug af diagnostiske ydelser</w:t>
      </w:r>
    </w:p>
    <w:p w:rsidR="00FA2250" w:rsidRDefault="00FA2250" w:rsidP="00EE1383">
      <w:pPr>
        <w:pStyle w:val="Listeafsnit"/>
        <w:numPr>
          <w:ilvl w:val="0"/>
          <w:numId w:val="166"/>
        </w:numPr>
        <w:spacing w:after="0" w:line="240" w:lineRule="auto"/>
        <w:ind w:left="720"/>
        <w:rPr>
          <w:rFonts w:ascii="Times New Roman" w:hAnsi="Times New Roman"/>
          <w:sz w:val="24"/>
          <w:szCs w:val="24"/>
        </w:rPr>
      </w:pPr>
      <w:r w:rsidRPr="00251BD6">
        <w:rPr>
          <w:rFonts w:ascii="Times New Roman" w:hAnsi="Times New Roman"/>
          <w:sz w:val="24"/>
          <w:szCs w:val="24"/>
        </w:rPr>
        <w:t>har viden om patientforløb og anvendelsen af laboratoriemedicinske analyser på tværs af specialer, afdelinger og sektorer i forbindelse med sygdomsdiagnostik og opfølgning; he</w:t>
      </w:r>
      <w:r w:rsidRPr="00251BD6">
        <w:rPr>
          <w:rFonts w:ascii="Times New Roman" w:hAnsi="Times New Roman"/>
          <w:sz w:val="24"/>
          <w:szCs w:val="24"/>
        </w:rPr>
        <w:t>r</w:t>
      </w:r>
      <w:r w:rsidRPr="00251BD6">
        <w:rPr>
          <w:rFonts w:ascii="Times New Roman" w:hAnsi="Times New Roman"/>
          <w:sz w:val="24"/>
          <w:szCs w:val="24"/>
        </w:rPr>
        <w:t>under kvalitetssikring af disse.</w:t>
      </w:r>
    </w:p>
    <w:p w:rsidR="006D7ACB" w:rsidRPr="00251BD6" w:rsidRDefault="006D7ACB" w:rsidP="00EE1383">
      <w:pPr>
        <w:pStyle w:val="Listeafsnit"/>
        <w:numPr>
          <w:ilvl w:val="0"/>
          <w:numId w:val="166"/>
        </w:numPr>
        <w:spacing w:after="0" w:line="240" w:lineRule="auto"/>
        <w:ind w:left="720"/>
        <w:rPr>
          <w:rFonts w:ascii="Times New Roman" w:hAnsi="Times New Roman"/>
          <w:sz w:val="24"/>
          <w:szCs w:val="24"/>
        </w:rPr>
      </w:pPr>
    </w:p>
    <w:p w:rsidR="00FA2250" w:rsidRPr="00251BD6" w:rsidRDefault="00FA2250" w:rsidP="00BB5338">
      <w:pPr>
        <w:pStyle w:val="Opstilling-punkttegn"/>
        <w:numPr>
          <w:ilvl w:val="0"/>
          <w:numId w:val="0"/>
        </w:numPr>
        <w:spacing w:before="0"/>
        <w:ind w:left="360" w:hanging="360"/>
        <w:rPr>
          <w:rFonts w:ascii="Times New Roman" w:hAnsi="Times New Roman"/>
          <w:b/>
          <w:color w:val="76923C"/>
          <w:sz w:val="24"/>
        </w:rPr>
      </w:pPr>
      <w:r w:rsidRPr="00251BD6">
        <w:rPr>
          <w:rFonts w:ascii="Times New Roman" w:hAnsi="Times New Roman"/>
          <w:b/>
          <w:sz w:val="24"/>
        </w:rPr>
        <w:t xml:space="preserve">Færdigheder </w:t>
      </w:r>
    </w:p>
    <w:p w:rsidR="00FA2250" w:rsidRPr="00251BD6" w:rsidRDefault="00FA2250" w:rsidP="00EE1383">
      <w:pPr>
        <w:pStyle w:val="Listeafsnit"/>
        <w:numPr>
          <w:ilvl w:val="0"/>
          <w:numId w:val="167"/>
        </w:numPr>
        <w:spacing w:after="0" w:line="240" w:lineRule="auto"/>
        <w:ind w:left="709"/>
        <w:rPr>
          <w:rFonts w:ascii="Times New Roman" w:hAnsi="Times New Roman"/>
          <w:sz w:val="24"/>
          <w:szCs w:val="24"/>
        </w:rPr>
      </w:pPr>
      <w:r w:rsidRPr="00251BD6">
        <w:rPr>
          <w:rFonts w:ascii="Times New Roman" w:hAnsi="Times New Roman"/>
          <w:sz w:val="24"/>
          <w:szCs w:val="24"/>
        </w:rPr>
        <w:t>kan anvende og formidle sin biomedicinske viden til at vurdere og udvælge hvilke diagn</w:t>
      </w:r>
      <w:r w:rsidRPr="00251BD6">
        <w:rPr>
          <w:rFonts w:ascii="Times New Roman" w:hAnsi="Times New Roman"/>
          <w:sz w:val="24"/>
          <w:szCs w:val="24"/>
        </w:rPr>
        <w:t>o</w:t>
      </w:r>
      <w:r w:rsidRPr="00251BD6">
        <w:rPr>
          <w:rFonts w:ascii="Times New Roman" w:hAnsi="Times New Roman"/>
          <w:sz w:val="24"/>
          <w:szCs w:val="24"/>
        </w:rPr>
        <w:t>stiske ydelser, der er optimale i et patientforløb.</w:t>
      </w:r>
    </w:p>
    <w:p w:rsidR="00FA2250" w:rsidRPr="00251BD6" w:rsidRDefault="00FA2250" w:rsidP="00EE1383">
      <w:pPr>
        <w:pStyle w:val="Listeafsnit"/>
        <w:numPr>
          <w:ilvl w:val="0"/>
          <w:numId w:val="168"/>
        </w:numPr>
        <w:spacing w:after="0" w:line="240" w:lineRule="auto"/>
        <w:ind w:left="709"/>
        <w:rPr>
          <w:rFonts w:ascii="Times New Roman" w:hAnsi="Times New Roman"/>
          <w:sz w:val="24"/>
          <w:szCs w:val="24"/>
        </w:rPr>
      </w:pPr>
      <w:r w:rsidRPr="00251BD6">
        <w:rPr>
          <w:rFonts w:ascii="Times New Roman" w:hAnsi="Times New Roman"/>
          <w:sz w:val="24"/>
          <w:szCs w:val="24"/>
        </w:rPr>
        <w:t>kan anvende og vurdere hvorledes kommunikations- og konflikthåndteringsformer kan o</w:t>
      </w:r>
      <w:r w:rsidRPr="00251BD6">
        <w:rPr>
          <w:rFonts w:ascii="Times New Roman" w:hAnsi="Times New Roman"/>
          <w:sz w:val="24"/>
          <w:szCs w:val="24"/>
        </w:rPr>
        <w:t>p</w:t>
      </w:r>
      <w:r w:rsidRPr="00251BD6">
        <w:rPr>
          <w:rFonts w:ascii="Times New Roman" w:hAnsi="Times New Roman"/>
          <w:sz w:val="24"/>
          <w:szCs w:val="24"/>
        </w:rPr>
        <w:t>timere det tværprofessionelle samarbejde omkring patientforløb</w:t>
      </w:r>
    </w:p>
    <w:p w:rsidR="00FA2250" w:rsidRDefault="00FA2250" w:rsidP="00EE1383">
      <w:pPr>
        <w:pStyle w:val="Listeafsnit"/>
        <w:numPr>
          <w:ilvl w:val="0"/>
          <w:numId w:val="167"/>
        </w:numPr>
        <w:spacing w:after="0" w:line="240" w:lineRule="auto"/>
        <w:ind w:left="709"/>
        <w:rPr>
          <w:rFonts w:ascii="Times New Roman" w:hAnsi="Times New Roman"/>
          <w:sz w:val="24"/>
          <w:szCs w:val="24"/>
        </w:rPr>
      </w:pPr>
      <w:r w:rsidRPr="00251BD6">
        <w:rPr>
          <w:rFonts w:ascii="Times New Roman" w:hAnsi="Times New Roman"/>
          <w:sz w:val="24"/>
          <w:szCs w:val="24"/>
        </w:rPr>
        <w:t>kan anvende innovative metoder til at udvikle et tværprofessionelt samarbejde omkring pat</w:t>
      </w:r>
      <w:r w:rsidRPr="00251BD6">
        <w:rPr>
          <w:rFonts w:ascii="Times New Roman" w:hAnsi="Times New Roman"/>
          <w:sz w:val="24"/>
          <w:szCs w:val="24"/>
        </w:rPr>
        <w:t>i</w:t>
      </w:r>
      <w:r w:rsidRPr="00251BD6">
        <w:rPr>
          <w:rFonts w:ascii="Times New Roman" w:hAnsi="Times New Roman"/>
          <w:sz w:val="24"/>
          <w:szCs w:val="24"/>
        </w:rPr>
        <w:t>entforløb</w:t>
      </w:r>
    </w:p>
    <w:p w:rsidR="006D7ACB" w:rsidRPr="00251BD6" w:rsidRDefault="006D7ACB" w:rsidP="00EE1383">
      <w:pPr>
        <w:pStyle w:val="Listeafsnit"/>
        <w:numPr>
          <w:ilvl w:val="0"/>
          <w:numId w:val="167"/>
        </w:numPr>
        <w:spacing w:after="0" w:line="240" w:lineRule="auto"/>
        <w:ind w:left="709"/>
        <w:rPr>
          <w:rFonts w:ascii="Times New Roman" w:hAnsi="Times New Roman"/>
          <w:sz w:val="24"/>
          <w:szCs w:val="24"/>
        </w:rPr>
      </w:pPr>
    </w:p>
    <w:p w:rsidR="00FA2250" w:rsidRPr="00251BD6" w:rsidRDefault="00FA2250" w:rsidP="00BB5338">
      <w:pPr>
        <w:pStyle w:val="Opstilling-punkttegn"/>
        <w:numPr>
          <w:ilvl w:val="0"/>
          <w:numId w:val="0"/>
        </w:numPr>
        <w:spacing w:before="0"/>
        <w:ind w:left="360" w:hanging="360"/>
        <w:rPr>
          <w:rFonts w:ascii="Times New Roman" w:hAnsi="Times New Roman"/>
          <w:b/>
          <w:color w:val="76923C"/>
          <w:sz w:val="24"/>
        </w:rPr>
      </w:pPr>
      <w:r w:rsidRPr="00251BD6">
        <w:rPr>
          <w:rFonts w:ascii="Times New Roman" w:hAnsi="Times New Roman"/>
          <w:b/>
          <w:sz w:val="24"/>
        </w:rPr>
        <w:t xml:space="preserve">Kompetencer </w:t>
      </w:r>
    </w:p>
    <w:p w:rsidR="00FA2250" w:rsidRPr="00251BD6" w:rsidRDefault="00FA2250" w:rsidP="00EE1383">
      <w:pPr>
        <w:pStyle w:val="Listeafsnit"/>
        <w:numPr>
          <w:ilvl w:val="0"/>
          <w:numId w:val="169"/>
        </w:numPr>
        <w:spacing w:after="0" w:line="240" w:lineRule="auto"/>
        <w:ind w:left="720"/>
        <w:rPr>
          <w:rFonts w:ascii="Times New Roman" w:hAnsi="Times New Roman"/>
          <w:sz w:val="24"/>
          <w:szCs w:val="24"/>
        </w:rPr>
      </w:pPr>
      <w:r w:rsidRPr="00251BD6">
        <w:rPr>
          <w:rFonts w:ascii="Times New Roman" w:hAnsi="Times New Roman"/>
          <w:sz w:val="24"/>
          <w:szCs w:val="24"/>
        </w:rPr>
        <w:t>kan påtage sig ansvar for kvalitetsudvikling af diagnostiske opgaver i patientforløb og u</w:t>
      </w:r>
      <w:r w:rsidRPr="00251BD6">
        <w:rPr>
          <w:rFonts w:ascii="Times New Roman" w:hAnsi="Times New Roman"/>
          <w:sz w:val="24"/>
          <w:szCs w:val="24"/>
        </w:rPr>
        <w:t>d</w:t>
      </w:r>
      <w:r w:rsidRPr="00251BD6">
        <w:rPr>
          <w:rFonts w:ascii="Times New Roman" w:hAnsi="Times New Roman"/>
          <w:sz w:val="24"/>
          <w:szCs w:val="24"/>
        </w:rPr>
        <w:t>viklingen af disse inden for eget område</w:t>
      </w:r>
    </w:p>
    <w:p w:rsidR="00FA2250" w:rsidRPr="00251BD6" w:rsidRDefault="00FA2250" w:rsidP="00EE1383">
      <w:pPr>
        <w:pStyle w:val="Listeafsnit"/>
        <w:numPr>
          <w:ilvl w:val="0"/>
          <w:numId w:val="169"/>
        </w:numPr>
        <w:spacing w:after="0" w:line="240" w:lineRule="auto"/>
        <w:ind w:left="720"/>
        <w:rPr>
          <w:rFonts w:ascii="Times New Roman" w:hAnsi="Times New Roman"/>
          <w:sz w:val="24"/>
          <w:szCs w:val="24"/>
        </w:rPr>
      </w:pPr>
      <w:r w:rsidRPr="00251BD6">
        <w:rPr>
          <w:rFonts w:ascii="Times New Roman" w:hAnsi="Times New Roman"/>
          <w:sz w:val="24"/>
          <w:szCs w:val="24"/>
        </w:rPr>
        <w:t>kan indgå i samarbejde med andre sundhedsprofessionelle omkring rekvisition og fortol</w:t>
      </w:r>
      <w:r w:rsidRPr="00251BD6">
        <w:rPr>
          <w:rFonts w:ascii="Times New Roman" w:hAnsi="Times New Roman"/>
          <w:sz w:val="24"/>
          <w:szCs w:val="24"/>
        </w:rPr>
        <w:t>k</w:t>
      </w:r>
      <w:r w:rsidRPr="00251BD6">
        <w:rPr>
          <w:rFonts w:ascii="Times New Roman" w:hAnsi="Times New Roman"/>
          <w:sz w:val="24"/>
          <w:szCs w:val="24"/>
        </w:rPr>
        <w:t>ning af diagnostiske ydelser og fungere som bindeled mellem primær sektor, kliniske afd</w:t>
      </w:r>
      <w:r w:rsidRPr="00251BD6">
        <w:rPr>
          <w:rFonts w:ascii="Times New Roman" w:hAnsi="Times New Roman"/>
          <w:sz w:val="24"/>
          <w:szCs w:val="24"/>
        </w:rPr>
        <w:t>e</w:t>
      </w:r>
      <w:r w:rsidRPr="00251BD6">
        <w:rPr>
          <w:rFonts w:ascii="Times New Roman" w:hAnsi="Times New Roman"/>
          <w:sz w:val="24"/>
          <w:szCs w:val="24"/>
        </w:rPr>
        <w:t>linger og parakliniske afdelinger.</w:t>
      </w:r>
    </w:p>
    <w:p w:rsidR="00FA2250" w:rsidRPr="00251BD6" w:rsidRDefault="00FA2250" w:rsidP="00EE1383">
      <w:pPr>
        <w:pStyle w:val="Listeafsnit"/>
        <w:numPr>
          <w:ilvl w:val="0"/>
          <w:numId w:val="169"/>
        </w:numPr>
        <w:spacing w:after="0" w:line="240" w:lineRule="auto"/>
        <w:ind w:left="720"/>
        <w:rPr>
          <w:rFonts w:ascii="Times New Roman" w:hAnsi="Times New Roman"/>
          <w:sz w:val="24"/>
          <w:szCs w:val="24"/>
        </w:rPr>
      </w:pPr>
      <w:r w:rsidRPr="00251BD6">
        <w:rPr>
          <w:rFonts w:ascii="Times New Roman" w:hAnsi="Times New Roman"/>
          <w:sz w:val="24"/>
          <w:szCs w:val="24"/>
        </w:rPr>
        <w:t>kan håndtere tværprofessionelle og organisatoriske problemstillinger i forbindelse med o</w:t>
      </w:r>
      <w:r w:rsidRPr="00251BD6">
        <w:rPr>
          <w:rFonts w:ascii="Times New Roman" w:hAnsi="Times New Roman"/>
          <w:sz w:val="24"/>
          <w:szCs w:val="24"/>
        </w:rPr>
        <w:t>p</w:t>
      </w:r>
      <w:r w:rsidRPr="00251BD6">
        <w:rPr>
          <w:rFonts w:ascii="Times New Roman" w:hAnsi="Times New Roman"/>
          <w:sz w:val="24"/>
          <w:szCs w:val="24"/>
        </w:rPr>
        <w:t>timering af diagnostiske opgaver i sammenhængende patientforløb</w:t>
      </w:r>
    </w:p>
    <w:p w:rsidR="00FA2250" w:rsidRDefault="00FA2250" w:rsidP="00EE1383">
      <w:pPr>
        <w:pStyle w:val="Listeafsnit"/>
        <w:numPr>
          <w:ilvl w:val="0"/>
          <w:numId w:val="169"/>
        </w:numPr>
        <w:spacing w:after="0" w:line="240" w:lineRule="auto"/>
        <w:ind w:left="720"/>
        <w:rPr>
          <w:rFonts w:ascii="Times New Roman" w:hAnsi="Times New Roman"/>
          <w:sz w:val="24"/>
          <w:szCs w:val="24"/>
        </w:rPr>
      </w:pPr>
      <w:r w:rsidRPr="00251BD6">
        <w:rPr>
          <w:rFonts w:ascii="Times New Roman" w:hAnsi="Times New Roman"/>
          <w:sz w:val="24"/>
          <w:szCs w:val="24"/>
        </w:rPr>
        <w:t>kan indgå i rådgivning og formidling af bioanalytiske analyser og undersøgelser samt deres anvendelse og fortolkning til patienter og andre faggrupper</w:t>
      </w:r>
    </w:p>
    <w:p w:rsidR="006D7ACB" w:rsidRPr="00251BD6" w:rsidRDefault="006D7ACB" w:rsidP="00EE1383">
      <w:pPr>
        <w:pStyle w:val="Listeafsnit"/>
        <w:numPr>
          <w:ilvl w:val="0"/>
          <w:numId w:val="169"/>
        </w:numPr>
        <w:spacing w:after="0" w:line="240" w:lineRule="auto"/>
        <w:ind w:left="720"/>
        <w:rPr>
          <w:rFonts w:ascii="Times New Roman" w:hAnsi="Times New Roman"/>
          <w:sz w:val="24"/>
          <w:szCs w:val="24"/>
        </w:rPr>
      </w:pPr>
    </w:p>
    <w:p w:rsidR="00FA2250" w:rsidRPr="00251BD6" w:rsidRDefault="00FA2250" w:rsidP="00BB5338">
      <w:pPr>
        <w:pStyle w:val="Brdtekst"/>
        <w:rPr>
          <w:b/>
          <w:bCs/>
          <w:szCs w:val="24"/>
        </w:rPr>
      </w:pPr>
      <w:r w:rsidRPr="00251BD6">
        <w:rPr>
          <w:b/>
          <w:bCs/>
          <w:szCs w:val="24"/>
        </w:rPr>
        <w:t>Indhold</w:t>
      </w:r>
    </w:p>
    <w:p w:rsidR="00FA2250" w:rsidRPr="00251BD6" w:rsidRDefault="00FA2250" w:rsidP="00EE1383">
      <w:pPr>
        <w:pStyle w:val="Listeafsnit"/>
        <w:numPr>
          <w:ilvl w:val="0"/>
          <w:numId w:val="169"/>
        </w:numPr>
        <w:spacing w:after="0" w:line="240" w:lineRule="auto"/>
        <w:ind w:left="720"/>
        <w:rPr>
          <w:rFonts w:ascii="Times New Roman" w:hAnsi="Times New Roman"/>
          <w:sz w:val="24"/>
          <w:szCs w:val="24"/>
        </w:rPr>
      </w:pPr>
      <w:r w:rsidRPr="00251BD6">
        <w:rPr>
          <w:rFonts w:ascii="Times New Roman" w:hAnsi="Times New Roman"/>
          <w:sz w:val="24"/>
          <w:szCs w:val="24"/>
        </w:rPr>
        <w:t>Kommunikationsteori med vægt på målrettet kommunikation med andre sundhedsprofessi</w:t>
      </w:r>
      <w:r w:rsidRPr="00251BD6">
        <w:rPr>
          <w:rFonts w:ascii="Times New Roman" w:hAnsi="Times New Roman"/>
          <w:sz w:val="24"/>
          <w:szCs w:val="24"/>
        </w:rPr>
        <w:t>o</w:t>
      </w:r>
      <w:r w:rsidRPr="00251BD6">
        <w:rPr>
          <w:rFonts w:ascii="Times New Roman" w:hAnsi="Times New Roman"/>
          <w:sz w:val="24"/>
          <w:szCs w:val="24"/>
        </w:rPr>
        <w:t>nelle omkring diagnostiske opgaver i sammenhængende patientforløb.</w:t>
      </w:r>
    </w:p>
    <w:p w:rsidR="00FA2250" w:rsidRPr="00251BD6" w:rsidRDefault="00FA2250" w:rsidP="00EE1383">
      <w:pPr>
        <w:pStyle w:val="Listeafsnit"/>
        <w:numPr>
          <w:ilvl w:val="0"/>
          <w:numId w:val="169"/>
        </w:numPr>
        <w:spacing w:after="0" w:line="240" w:lineRule="auto"/>
        <w:ind w:left="720"/>
        <w:rPr>
          <w:rFonts w:ascii="Times New Roman" w:hAnsi="Times New Roman"/>
          <w:sz w:val="24"/>
          <w:szCs w:val="24"/>
        </w:rPr>
      </w:pPr>
      <w:r w:rsidRPr="00251BD6">
        <w:rPr>
          <w:rFonts w:ascii="Times New Roman" w:hAnsi="Times New Roman"/>
          <w:sz w:val="24"/>
          <w:szCs w:val="24"/>
        </w:rPr>
        <w:t>Konflikthåndtering og konfliktløsning i tværfaglig kontekst</w:t>
      </w:r>
    </w:p>
    <w:p w:rsidR="00FA2250" w:rsidRPr="00251BD6" w:rsidRDefault="00FA2250" w:rsidP="00EE1383">
      <w:pPr>
        <w:pStyle w:val="Listeafsnit"/>
        <w:numPr>
          <w:ilvl w:val="0"/>
          <w:numId w:val="169"/>
        </w:numPr>
        <w:spacing w:after="0" w:line="240" w:lineRule="auto"/>
        <w:ind w:left="720"/>
        <w:rPr>
          <w:rFonts w:ascii="Times New Roman" w:hAnsi="Times New Roman"/>
          <w:sz w:val="24"/>
          <w:szCs w:val="24"/>
        </w:rPr>
      </w:pPr>
      <w:r w:rsidRPr="00251BD6">
        <w:rPr>
          <w:rFonts w:ascii="Times New Roman" w:hAnsi="Times New Roman"/>
          <w:sz w:val="24"/>
          <w:szCs w:val="24"/>
        </w:rPr>
        <w:t xml:space="preserve">Organisationsteori med fokus på udvikling af sundhedsvæsenet og dets funktioner </w:t>
      </w:r>
    </w:p>
    <w:p w:rsidR="00FA2250" w:rsidRPr="00251BD6" w:rsidRDefault="00FA2250" w:rsidP="00EE1383">
      <w:pPr>
        <w:pStyle w:val="Listeafsnit"/>
        <w:numPr>
          <w:ilvl w:val="0"/>
          <w:numId w:val="169"/>
        </w:numPr>
        <w:spacing w:after="0" w:line="240" w:lineRule="auto"/>
        <w:ind w:left="720"/>
        <w:rPr>
          <w:rFonts w:ascii="Times New Roman" w:hAnsi="Times New Roman"/>
          <w:sz w:val="24"/>
          <w:szCs w:val="24"/>
        </w:rPr>
      </w:pPr>
      <w:r w:rsidRPr="00251BD6">
        <w:rPr>
          <w:rFonts w:ascii="Times New Roman" w:hAnsi="Times New Roman"/>
          <w:sz w:val="24"/>
          <w:szCs w:val="24"/>
        </w:rPr>
        <w:t>Patientlovgivning: rettigheder, sikkerhed og etik</w:t>
      </w:r>
    </w:p>
    <w:p w:rsidR="00FA2250" w:rsidRPr="00251BD6" w:rsidRDefault="00FA2250" w:rsidP="00EE1383">
      <w:pPr>
        <w:pStyle w:val="Listeafsnit"/>
        <w:numPr>
          <w:ilvl w:val="0"/>
          <w:numId w:val="169"/>
        </w:numPr>
        <w:spacing w:after="0" w:line="240" w:lineRule="auto"/>
        <w:ind w:left="720"/>
        <w:rPr>
          <w:rFonts w:ascii="Times New Roman" w:hAnsi="Times New Roman"/>
          <w:sz w:val="24"/>
          <w:szCs w:val="24"/>
        </w:rPr>
      </w:pPr>
      <w:r w:rsidRPr="00251BD6">
        <w:rPr>
          <w:rFonts w:ascii="Times New Roman" w:hAnsi="Times New Roman"/>
          <w:sz w:val="24"/>
          <w:szCs w:val="24"/>
        </w:rPr>
        <w:t>Bioanalytiske opgaver i forbindelse med diagnostik i akutte, planlagte og kroniske patien</w:t>
      </w:r>
      <w:r w:rsidRPr="00251BD6">
        <w:rPr>
          <w:rFonts w:ascii="Times New Roman" w:hAnsi="Times New Roman"/>
          <w:sz w:val="24"/>
          <w:szCs w:val="24"/>
        </w:rPr>
        <w:t>t</w:t>
      </w:r>
      <w:r w:rsidRPr="00251BD6">
        <w:rPr>
          <w:rFonts w:ascii="Times New Roman" w:hAnsi="Times New Roman"/>
          <w:sz w:val="24"/>
          <w:szCs w:val="24"/>
        </w:rPr>
        <w:t>forløb og kvalitetssikring af disse</w:t>
      </w:r>
    </w:p>
    <w:p w:rsidR="00FA2250" w:rsidRPr="00251BD6" w:rsidRDefault="00FA2250" w:rsidP="00EE1383">
      <w:pPr>
        <w:pStyle w:val="Listeafsnit"/>
        <w:numPr>
          <w:ilvl w:val="0"/>
          <w:numId w:val="169"/>
        </w:numPr>
        <w:spacing w:after="0" w:line="240" w:lineRule="auto"/>
        <w:ind w:left="720"/>
        <w:rPr>
          <w:rFonts w:ascii="Times New Roman" w:hAnsi="Times New Roman"/>
          <w:sz w:val="24"/>
          <w:szCs w:val="24"/>
        </w:rPr>
      </w:pPr>
      <w:r w:rsidRPr="00251BD6">
        <w:rPr>
          <w:rFonts w:ascii="Times New Roman" w:hAnsi="Times New Roman"/>
          <w:sz w:val="24"/>
          <w:szCs w:val="24"/>
        </w:rPr>
        <w:t>Innovative metoder</w:t>
      </w:r>
    </w:p>
    <w:p w:rsidR="00FA2250" w:rsidRPr="00251BD6" w:rsidRDefault="00FA2250" w:rsidP="00EE1383">
      <w:pPr>
        <w:pStyle w:val="Listeafsnit"/>
        <w:numPr>
          <w:ilvl w:val="0"/>
          <w:numId w:val="169"/>
        </w:numPr>
        <w:spacing w:after="0" w:line="240" w:lineRule="auto"/>
        <w:ind w:left="720"/>
        <w:rPr>
          <w:rFonts w:ascii="Times New Roman" w:hAnsi="Times New Roman"/>
          <w:sz w:val="24"/>
          <w:szCs w:val="24"/>
        </w:rPr>
      </w:pPr>
      <w:r w:rsidRPr="00251BD6">
        <w:rPr>
          <w:rFonts w:ascii="Times New Roman" w:hAnsi="Times New Roman"/>
          <w:sz w:val="24"/>
          <w:szCs w:val="24"/>
        </w:rPr>
        <w:t>Træning i at argumentere og formidle et fagligt skøn</w:t>
      </w:r>
    </w:p>
    <w:p w:rsidR="00FA2250" w:rsidRPr="00251BD6" w:rsidRDefault="00FA2250" w:rsidP="00BB5338"/>
    <w:p w:rsidR="00FA2250" w:rsidRPr="00251BD6" w:rsidRDefault="00FA2250" w:rsidP="00BB5338">
      <w:pPr>
        <w:rPr>
          <w:rFonts w:ascii="Times New Roman" w:hAnsi="Times New Roman"/>
          <w:b/>
          <w:bCs/>
        </w:rPr>
      </w:pPr>
      <w:r w:rsidRPr="00251BD6">
        <w:rPr>
          <w:rFonts w:ascii="Times New Roman" w:hAnsi="Times New Roman"/>
          <w:b/>
          <w:bCs/>
        </w:rPr>
        <w:t>Bedømmelse</w:t>
      </w:r>
    </w:p>
    <w:p w:rsidR="00FA2250" w:rsidRPr="00251BD6" w:rsidRDefault="00FA2250" w:rsidP="00BB5338">
      <w:pPr>
        <w:rPr>
          <w:rFonts w:ascii="Times New Roman" w:hAnsi="Times New Roman"/>
        </w:rPr>
      </w:pPr>
      <w:r w:rsidRPr="00251BD6">
        <w:rPr>
          <w:rFonts w:ascii="Times New Roman" w:hAnsi="Times New Roman"/>
        </w:rPr>
        <w:t>Individuel bedømmelse med intern vurdering efter 7-trins-skalaen</w:t>
      </w:r>
    </w:p>
    <w:p w:rsidR="00FA15E0" w:rsidRDefault="00FA15E0" w:rsidP="00FA15E0">
      <w:pPr>
        <w:spacing w:after="240"/>
      </w:pPr>
      <w:r>
        <w:t>________________________________________________________________________________</w:t>
      </w:r>
    </w:p>
    <w:p w:rsidR="00D367A4" w:rsidRPr="0036719D" w:rsidRDefault="00D367A4" w:rsidP="00D367A4">
      <w:pPr>
        <w:pStyle w:val="Overskrift2"/>
      </w:pPr>
      <w:bookmarkStart w:id="100" w:name="_Toc482859580"/>
      <w:r>
        <w:t>Modul Rs47</w:t>
      </w:r>
      <w:r w:rsidRPr="0036719D">
        <w:t xml:space="preserve">: </w:t>
      </w:r>
      <w:r>
        <w:t>Fra kliniske retningslinjer til klinisk praksis</w:t>
      </w:r>
      <w:bookmarkEnd w:id="100"/>
      <w:r w:rsidRPr="0039495B">
        <w:t xml:space="preserve"> </w:t>
      </w:r>
    </w:p>
    <w:p w:rsidR="00BF3B89" w:rsidRPr="00BF3B89" w:rsidRDefault="00BF3B89" w:rsidP="00D367A4">
      <w:pPr>
        <w:rPr>
          <w:rFonts w:ascii="Times New Roman" w:hAnsi="Times New Roman"/>
          <w:bCs/>
        </w:rPr>
      </w:pPr>
      <w:r w:rsidRPr="00BF3B89">
        <w:rPr>
          <w:rFonts w:ascii="Times New Roman" w:hAnsi="Times New Roman"/>
          <w:bCs/>
        </w:rPr>
        <w:t>Modulet tager afsæt i klinisk kvalitetsudvikling og kliniske retningslinjer samt deres udfordringer og muligheder. En klinisk retningslinje er en metode der medvirker til at gøre eksisterende fors</w:t>
      </w:r>
      <w:r w:rsidRPr="00BF3B89">
        <w:rPr>
          <w:rFonts w:ascii="Times New Roman" w:hAnsi="Times New Roman"/>
          <w:bCs/>
        </w:rPr>
        <w:t>k</w:t>
      </w:r>
      <w:r w:rsidRPr="00BF3B89">
        <w:rPr>
          <w:rFonts w:ascii="Times New Roman" w:hAnsi="Times New Roman"/>
          <w:bCs/>
        </w:rPr>
        <w:t xml:space="preserve">ning anvendeligt for klinikerne i egen praksis. Der arbejdes med transformation til klinisk praksis, formidling og implementeringen af kliniske retningslinjer samt monitorering af effekten. </w:t>
      </w:r>
    </w:p>
    <w:p w:rsidR="00D367A4" w:rsidRDefault="00D367A4" w:rsidP="00D367A4">
      <w:pPr>
        <w:rPr>
          <w:rFonts w:ascii="Times New Roman" w:hAnsi="Times New Roman"/>
          <w:bCs/>
        </w:rPr>
      </w:pPr>
    </w:p>
    <w:p w:rsidR="00D367A4" w:rsidRPr="0036719D" w:rsidRDefault="00D367A4" w:rsidP="00D367A4">
      <w:pPr>
        <w:rPr>
          <w:rFonts w:ascii="Times New Roman" w:hAnsi="Times New Roman"/>
          <w:b/>
          <w:bCs/>
        </w:rPr>
      </w:pPr>
      <w:r w:rsidRPr="0036719D">
        <w:rPr>
          <w:rFonts w:ascii="Times New Roman" w:hAnsi="Times New Roman"/>
          <w:b/>
          <w:bCs/>
        </w:rPr>
        <w:t>Omfang</w:t>
      </w:r>
    </w:p>
    <w:p w:rsidR="00D367A4" w:rsidRPr="0036719D" w:rsidRDefault="00D367A4" w:rsidP="00D367A4">
      <w:pPr>
        <w:rPr>
          <w:rFonts w:ascii="Times New Roman" w:hAnsi="Times New Roman"/>
        </w:rPr>
      </w:pPr>
      <w:r w:rsidRPr="0036719D">
        <w:rPr>
          <w:rFonts w:ascii="Times New Roman" w:hAnsi="Times New Roman"/>
        </w:rPr>
        <w:t>5 ECTS-point</w:t>
      </w:r>
    </w:p>
    <w:p w:rsidR="00D367A4" w:rsidRPr="0036719D" w:rsidRDefault="00D367A4" w:rsidP="00D367A4">
      <w:pPr>
        <w:rPr>
          <w:rFonts w:ascii="Times New Roman" w:hAnsi="Times New Roman"/>
        </w:rPr>
      </w:pPr>
    </w:p>
    <w:p w:rsidR="00D367A4" w:rsidRDefault="00D367A4" w:rsidP="00D367A4">
      <w:pPr>
        <w:rPr>
          <w:rFonts w:ascii="Times New Roman" w:hAnsi="Times New Roman"/>
          <w:b/>
          <w:bCs/>
        </w:rPr>
      </w:pPr>
      <w:r w:rsidRPr="0036719D">
        <w:rPr>
          <w:rFonts w:ascii="Times New Roman" w:hAnsi="Times New Roman"/>
          <w:b/>
          <w:bCs/>
        </w:rPr>
        <w:t>Lærings</w:t>
      </w:r>
      <w:r>
        <w:rPr>
          <w:rFonts w:ascii="Times New Roman" w:hAnsi="Times New Roman"/>
          <w:b/>
          <w:bCs/>
        </w:rPr>
        <w:t>mål</w:t>
      </w:r>
    </w:p>
    <w:p w:rsidR="00D367A4" w:rsidRPr="002E6263" w:rsidRDefault="00D367A4" w:rsidP="00D367A4">
      <w:pPr>
        <w:rPr>
          <w:rFonts w:ascii="Times New Roman" w:hAnsi="Times New Roman"/>
        </w:rPr>
      </w:pPr>
      <w:r>
        <w:rPr>
          <w:rFonts w:ascii="Times New Roman" w:hAnsi="Times New Roman"/>
        </w:rPr>
        <w:t>Det er målet, at den studerende gennem integration af praksiserfaring og udviklingsorientering</w:t>
      </w:r>
    </w:p>
    <w:p w:rsidR="00D367A4" w:rsidRPr="00354316" w:rsidRDefault="00D367A4" w:rsidP="00D367A4">
      <w:pPr>
        <w:rPr>
          <w:rFonts w:ascii="Times New Roman" w:hAnsi="Times New Roman"/>
          <w:bCs/>
        </w:rPr>
      </w:pPr>
    </w:p>
    <w:p w:rsidR="00D367A4" w:rsidRPr="0036719D" w:rsidRDefault="00D367A4" w:rsidP="00D367A4">
      <w:pPr>
        <w:rPr>
          <w:rFonts w:ascii="Times New Roman" w:hAnsi="Times New Roman"/>
          <w:b/>
          <w:bCs/>
        </w:rPr>
      </w:pPr>
      <w:r w:rsidRPr="0036719D">
        <w:rPr>
          <w:rFonts w:ascii="Times New Roman" w:hAnsi="Times New Roman"/>
          <w:b/>
          <w:bCs/>
        </w:rPr>
        <w:t>Viden</w:t>
      </w:r>
    </w:p>
    <w:p w:rsidR="00BF3B89" w:rsidRPr="00BF3B89" w:rsidRDefault="00BF3B89" w:rsidP="00EE1383">
      <w:pPr>
        <w:numPr>
          <w:ilvl w:val="0"/>
          <w:numId w:val="140"/>
        </w:numPr>
        <w:tabs>
          <w:tab w:val="num" w:pos="284"/>
        </w:tabs>
        <w:rPr>
          <w:rFonts w:ascii="Times New Roman" w:hAnsi="Times New Roman"/>
        </w:rPr>
      </w:pPr>
      <w:r w:rsidRPr="00BF3B89">
        <w:rPr>
          <w:rFonts w:ascii="Times New Roman" w:hAnsi="Times New Roman"/>
        </w:rPr>
        <w:t>har viden om sammenhænge mellem klinisk retningslinje</w:t>
      </w:r>
      <w:r>
        <w:rPr>
          <w:rFonts w:ascii="Times New Roman" w:hAnsi="Times New Roman"/>
        </w:rPr>
        <w:t>, evidens og kvalitetsudvikling</w:t>
      </w:r>
      <w:r w:rsidRPr="00BF3B89">
        <w:rPr>
          <w:rFonts w:ascii="Times New Roman" w:hAnsi="Times New Roman"/>
        </w:rPr>
        <w:t xml:space="preserve"> </w:t>
      </w:r>
    </w:p>
    <w:p w:rsidR="00BF3B89" w:rsidRPr="00BF3B89" w:rsidRDefault="00BF3B89" w:rsidP="00EE1383">
      <w:pPr>
        <w:numPr>
          <w:ilvl w:val="0"/>
          <w:numId w:val="140"/>
        </w:numPr>
        <w:tabs>
          <w:tab w:val="num" w:pos="284"/>
        </w:tabs>
        <w:rPr>
          <w:rFonts w:ascii="Times New Roman" w:hAnsi="Times New Roman"/>
        </w:rPr>
      </w:pPr>
      <w:r w:rsidRPr="00BF3B89">
        <w:rPr>
          <w:rFonts w:ascii="Times New Roman" w:hAnsi="Times New Roman"/>
        </w:rPr>
        <w:t>kan reflektere over implementerings- og for</w:t>
      </w:r>
      <w:r>
        <w:rPr>
          <w:rFonts w:ascii="Times New Roman" w:hAnsi="Times New Roman"/>
        </w:rPr>
        <w:t>midlings</w:t>
      </w:r>
      <w:r w:rsidRPr="00BF3B89">
        <w:rPr>
          <w:rFonts w:ascii="Times New Roman" w:hAnsi="Times New Roman"/>
        </w:rPr>
        <w:t>metoder</w:t>
      </w:r>
    </w:p>
    <w:p w:rsidR="00BF3B89" w:rsidRPr="00BF3B89" w:rsidRDefault="00BF3B89" w:rsidP="00EE1383">
      <w:pPr>
        <w:numPr>
          <w:ilvl w:val="0"/>
          <w:numId w:val="140"/>
        </w:numPr>
        <w:tabs>
          <w:tab w:val="num" w:pos="284"/>
        </w:tabs>
        <w:rPr>
          <w:rFonts w:ascii="Times New Roman" w:hAnsi="Times New Roman"/>
        </w:rPr>
      </w:pPr>
      <w:r w:rsidRPr="00BF3B89">
        <w:rPr>
          <w:rFonts w:ascii="Times New Roman" w:hAnsi="Times New Roman"/>
        </w:rPr>
        <w:t>har indsigt i monitorering af kliniske retningslinjer</w:t>
      </w:r>
    </w:p>
    <w:p w:rsidR="00BF3B89" w:rsidRDefault="00BF3B89" w:rsidP="00BF3B89">
      <w:pPr>
        <w:ind w:left="720"/>
        <w:rPr>
          <w:rFonts w:ascii="Times New Roman" w:hAnsi="Times New Roman"/>
          <w:color w:val="FF0000"/>
        </w:rPr>
      </w:pPr>
    </w:p>
    <w:p w:rsidR="00D367A4" w:rsidRPr="0036719D" w:rsidRDefault="00D367A4" w:rsidP="00D367A4">
      <w:pPr>
        <w:rPr>
          <w:rFonts w:ascii="Times New Roman" w:hAnsi="Times New Roman"/>
          <w:b/>
          <w:bCs/>
        </w:rPr>
      </w:pPr>
      <w:r w:rsidRPr="0036719D">
        <w:rPr>
          <w:rFonts w:ascii="Times New Roman" w:hAnsi="Times New Roman"/>
          <w:b/>
          <w:bCs/>
        </w:rPr>
        <w:t>Færdigheder</w:t>
      </w:r>
    </w:p>
    <w:p w:rsidR="00BF3B89" w:rsidRPr="00BF3B89" w:rsidRDefault="00BF3B89" w:rsidP="00EE1383">
      <w:pPr>
        <w:numPr>
          <w:ilvl w:val="0"/>
          <w:numId w:val="141"/>
        </w:numPr>
        <w:tabs>
          <w:tab w:val="num" w:pos="284"/>
        </w:tabs>
        <w:rPr>
          <w:rFonts w:ascii="Times New Roman" w:hAnsi="Times New Roman"/>
        </w:rPr>
      </w:pPr>
      <w:r w:rsidRPr="00BF3B89">
        <w:rPr>
          <w:rFonts w:ascii="Times New Roman" w:hAnsi="Times New Roman"/>
        </w:rPr>
        <w:t>kan anvende den terminologi, som bruges indenfor kliniske retningslinjer, evidens og kval</w:t>
      </w:r>
      <w:r w:rsidRPr="00BF3B89">
        <w:rPr>
          <w:rFonts w:ascii="Times New Roman" w:hAnsi="Times New Roman"/>
        </w:rPr>
        <w:t>i</w:t>
      </w:r>
      <w:r w:rsidRPr="00BF3B89">
        <w:rPr>
          <w:rFonts w:ascii="Times New Roman" w:hAnsi="Times New Roman"/>
        </w:rPr>
        <w:t>tetsudvikling</w:t>
      </w:r>
    </w:p>
    <w:p w:rsidR="00BF3B89" w:rsidRPr="00BF3B89" w:rsidRDefault="00BF3B89" w:rsidP="00EE1383">
      <w:pPr>
        <w:numPr>
          <w:ilvl w:val="0"/>
          <w:numId w:val="141"/>
        </w:numPr>
        <w:tabs>
          <w:tab w:val="num" w:pos="284"/>
        </w:tabs>
        <w:rPr>
          <w:rFonts w:ascii="Times New Roman" w:hAnsi="Times New Roman"/>
        </w:rPr>
      </w:pPr>
      <w:r w:rsidRPr="00BF3B89">
        <w:rPr>
          <w:rFonts w:ascii="Times New Roman" w:hAnsi="Times New Roman"/>
        </w:rPr>
        <w:t>kan vurdere muligheder og barrierer i arbejdet fra kliniske retningslinjer til klinisk praksis</w:t>
      </w:r>
    </w:p>
    <w:p w:rsidR="00BF3B89" w:rsidRPr="00BF3B89" w:rsidRDefault="00BF3B89" w:rsidP="00EE1383">
      <w:pPr>
        <w:numPr>
          <w:ilvl w:val="0"/>
          <w:numId w:val="141"/>
        </w:numPr>
        <w:tabs>
          <w:tab w:val="num" w:pos="284"/>
        </w:tabs>
        <w:rPr>
          <w:rFonts w:ascii="Times New Roman" w:hAnsi="Times New Roman"/>
        </w:rPr>
      </w:pPr>
      <w:r w:rsidRPr="00BF3B89">
        <w:rPr>
          <w:rFonts w:ascii="Times New Roman" w:hAnsi="Times New Roman"/>
        </w:rPr>
        <w:t>kan begrunde valg af redskaber til implementering</w:t>
      </w:r>
      <w:r>
        <w:rPr>
          <w:rFonts w:ascii="Times New Roman" w:hAnsi="Times New Roman"/>
        </w:rPr>
        <w:t>, dokumentation og monitorering</w:t>
      </w:r>
    </w:p>
    <w:p w:rsidR="00D367A4" w:rsidRPr="0036719D" w:rsidRDefault="00D367A4" w:rsidP="00D367A4">
      <w:pPr>
        <w:rPr>
          <w:rFonts w:ascii="Times New Roman" w:hAnsi="Times New Roman"/>
        </w:rPr>
      </w:pPr>
    </w:p>
    <w:p w:rsidR="00D367A4" w:rsidRPr="0036719D" w:rsidRDefault="00D367A4" w:rsidP="00D367A4">
      <w:pPr>
        <w:rPr>
          <w:rFonts w:ascii="Times New Roman" w:hAnsi="Times New Roman"/>
          <w:b/>
          <w:bCs/>
        </w:rPr>
      </w:pPr>
      <w:r w:rsidRPr="0036719D">
        <w:rPr>
          <w:rFonts w:ascii="Times New Roman" w:hAnsi="Times New Roman"/>
          <w:b/>
          <w:bCs/>
        </w:rPr>
        <w:t>Kompetencer</w:t>
      </w:r>
    </w:p>
    <w:p w:rsidR="00D60D95" w:rsidRPr="00D60D95" w:rsidRDefault="00D60D95" w:rsidP="00EE1383">
      <w:pPr>
        <w:numPr>
          <w:ilvl w:val="0"/>
          <w:numId w:val="142"/>
        </w:numPr>
        <w:tabs>
          <w:tab w:val="num" w:pos="360"/>
        </w:tabs>
        <w:rPr>
          <w:rFonts w:ascii="Times New Roman" w:hAnsi="Times New Roman"/>
        </w:rPr>
      </w:pPr>
      <w:r w:rsidRPr="00D60D95">
        <w:rPr>
          <w:rFonts w:ascii="Times New Roman" w:hAnsi="Times New Roman"/>
        </w:rPr>
        <w:t>kan håndtere planlægning af implementering af en klinisk retningslinje</w:t>
      </w:r>
    </w:p>
    <w:p w:rsidR="00D60D95" w:rsidRPr="00D60D95" w:rsidRDefault="00D60D95" w:rsidP="00EE1383">
      <w:pPr>
        <w:numPr>
          <w:ilvl w:val="0"/>
          <w:numId w:val="142"/>
        </w:numPr>
        <w:tabs>
          <w:tab w:val="num" w:pos="360"/>
        </w:tabs>
        <w:rPr>
          <w:rFonts w:ascii="Times New Roman" w:hAnsi="Times New Roman"/>
        </w:rPr>
      </w:pPr>
      <w:r w:rsidRPr="00D60D95">
        <w:rPr>
          <w:rFonts w:ascii="Times New Roman" w:hAnsi="Times New Roman"/>
        </w:rPr>
        <w:t>kan udvikle egen praksis med afsæt i en udvalgt klinisk retningslinje</w:t>
      </w:r>
    </w:p>
    <w:p w:rsidR="00D60D95" w:rsidRPr="00D60D95" w:rsidRDefault="00D60D95" w:rsidP="00EE1383">
      <w:pPr>
        <w:numPr>
          <w:ilvl w:val="0"/>
          <w:numId w:val="142"/>
        </w:numPr>
        <w:tabs>
          <w:tab w:val="num" w:pos="360"/>
        </w:tabs>
        <w:rPr>
          <w:rFonts w:ascii="Times New Roman" w:hAnsi="Times New Roman"/>
        </w:rPr>
      </w:pPr>
      <w:r w:rsidRPr="00D60D95">
        <w:rPr>
          <w:rFonts w:ascii="Times New Roman" w:hAnsi="Times New Roman"/>
        </w:rPr>
        <w:t>kan indgå i samarbejde om og diskussion af muligheder og barrierer for arbejdet med klin</w:t>
      </w:r>
      <w:r w:rsidRPr="00D60D95">
        <w:rPr>
          <w:rFonts w:ascii="Times New Roman" w:hAnsi="Times New Roman"/>
        </w:rPr>
        <w:t>i</w:t>
      </w:r>
      <w:r w:rsidRPr="00D60D95">
        <w:rPr>
          <w:rFonts w:ascii="Times New Roman" w:hAnsi="Times New Roman"/>
        </w:rPr>
        <w:t>ske retningslinjer i klinisk praksis</w:t>
      </w:r>
    </w:p>
    <w:p w:rsidR="00D367A4" w:rsidRPr="0036719D" w:rsidRDefault="00D367A4" w:rsidP="00D367A4">
      <w:pPr>
        <w:rPr>
          <w:rFonts w:ascii="Times New Roman" w:hAnsi="Times New Roman"/>
        </w:rPr>
      </w:pPr>
    </w:p>
    <w:p w:rsidR="00D367A4" w:rsidRPr="0036719D" w:rsidRDefault="00D367A4" w:rsidP="00D367A4">
      <w:pPr>
        <w:rPr>
          <w:rFonts w:ascii="Times New Roman" w:hAnsi="Times New Roman"/>
          <w:b/>
          <w:bCs/>
        </w:rPr>
      </w:pPr>
      <w:r w:rsidRPr="0036719D">
        <w:rPr>
          <w:rFonts w:ascii="Times New Roman" w:hAnsi="Times New Roman"/>
          <w:b/>
          <w:bCs/>
        </w:rPr>
        <w:t>Indhold</w:t>
      </w:r>
    </w:p>
    <w:p w:rsidR="00D60D95" w:rsidRPr="00D60D95" w:rsidRDefault="00D60D95" w:rsidP="00EE1383">
      <w:pPr>
        <w:numPr>
          <w:ilvl w:val="0"/>
          <w:numId w:val="142"/>
        </w:numPr>
        <w:tabs>
          <w:tab w:val="num" w:pos="360"/>
        </w:tabs>
        <w:rPr>
          <w:rFonts w:ascii="Times New Roman" w:hAnsi="Times New Roman"/>
          <w:bCs/>
        </w:rPr>
      </w:pPr>
      <w:r w:rsidRPr="00D60D95">
        <w:rPr>
          <w:rFonts w:ascii="Times New Roman" w:hAnsi="Times New Roman"/>
          <w:bCs/>
        </w:rPr>
        <w:t xml:space="preserve">Baggrunden for kliniske retningslinjer </w:t>
      </w:r>
    </w:p>
    <w:p w:rsidR="00D60D95" w:rsidRPr="00D60D95" w:rsidRDefault="00D60D95" w:rsidP="00EE1383">
      <w:pPr>
        <w:numPr>
          <w:ilvl w:val="0"/>
          <w:numId w:val="142"/>
        </w:numPr>
        <w:tabs>
          <w:tab w:val="num" w:pos="360"/>
        </w:tabs>
        <w:rPr>
          <w:rFonts w:ascii="Times New Roman" w:hAnsi="Times New Roman"/>
          <w:bCs/>
        </w:rPr>
      </w:pPr>
      <w:r w:rsidRPr="00D60D95">
        <w:rPr>
          <w:rFonts w:ascii="Times New Roman" w:hAnsi="Times New Roman"/>
          <w:bCs/>
        </w:rPr>
        <w:t>Kliniske retningslinjer og kvalitetsudvikling</w:t>
      </w:r>
    </w:p>
    <w:p w:rsidR="00D60D95" w:rsidRPr="00D60D95" w:rsidRDefault="00D60D95" w:rsidP="00EE1383">
      <w:pPr>
        <w:numPr>
          <w:ilvl w:val="0"/>
          <w:numId w:val="142"/>
        </w:numPr>
        <w:tabs>
          <w:tab w:val="num" w:pos="360"/>
        </w:tabs>
        <w:rPr>
          <w:rFonts w:ascii="Times New Roman" w:hAnsi="Times New Roman"/>
          <w:bCs/>
        </w:rPr>
      </w:pPr>
      <w:r w:rsidRPr="00D60D95">
        <w:rPr>
          <w:rFonts w:ascii="Times New Roman" w:hAnsi="Times New Roman"/>
          <w:bCs/>
        </w:rPr>
        <w:t xml:space="preserve">Evidens i klinisk beslutningstagen </w:t>
      </w:r>
    </w:p>
    <w:p w:rsidR="00D60D95" w:rsidRPr="00D60D95" w:rsidRDefault="00D60D95" w:rsidP="00EE1383">
      <w:pPr>
        <w:numPr>
          <w:ilvl w:val="0"/>
          <w:numId w:val="142"/>
        </w:numPr>
        <w:tabs>
          <w:tab w:val="num" w:pos="360"/>
        </w:tabs>
        <w:rPr>
          <w:rFonts w:ascii="Times New Roman" w:hAnsi="Times New Roman"/>
          <w:bCs/>
        </w:rPr>
      </w:pPr>
      <w:r w:rsidRPr="00D60D95">
        <w:rPr>
          <w:rFonts w:ascii="Times New Roman" w:hAnsi="Times New Roman"/>
          <w:bCs/>
        </w:rPr>
        <w:t xml:space="preserve">Redskaber til implementering, dokumentation og monitorering  </w:t>
      </w:r>
    </w:p>
    <w:p w:rsidR="00D60D95" w:rsidRPr="00D60D95" w:rsidRDefault="00D60D95" w:rsidP="00EE1383">
      <w:pPr>
        <w:numPr>
          <w:ilvl w:val="0"/>
          <w:numId w:val="142"/>
        </w:numPr>
        <w:rPr>
          <w:rFonts w:ascii="Times New Roman" w:hAnsi="Times New Roman"/>
          <w:bCs/>
        </w:rPr>
      </w:pPr>
      <w:r>
        <w:rPr>
          <w:rFonts w:ascii="Times New Roman" w:hAnsi="Times New Roman"/>
          <w:bCs/>
        </w:rPr>
        <w:t>Metoder til formidling</w:t>
      </w:r>
    </w:p>
    <w:p w:rsidR="00D367A4" w:rsidRDefault="00D367A4" w:rsidP="00D367A4">
      <w:pPr>
        <w:rPr>
          <w:rFonts w:ascii="Times New Roman" w:hAnsi="Times New Roman"/>
          <w:b/>
          <w:bCs/>
        </w:rPr>
      </w:pPr>
    </w:p>
    <w:p w:rsidR="00D367A4" w:rsidRPr="0036719D" w:rsidRDefault="00D367A4" w:rsidP="00D367A4">
      <w:pPr>
        <w:rPr>
          <w:rFonts w:ascii="Times New Roman" w:hAnsi="Times New Roman"/>
          <w:b/>
          <w:bCs/>
        </w:rPr>
      </w:pPr>
      <w:r w:rsidRPr="0036719D">
        <w:rPr>
          <w:rFonts w:ascii="Times New Roman" w:hAnsi="Times New Roman"/>
          <w:b/>
          <w:bCs/>
        </w:rPr>
        <w:t>Bedømmelse</w:t>
      </w:r>
    </w:p>
    <w:p w:rsidR="00FA15E0" w:rsidRDefault="00D367A4" w:rsidP="00FA15E0">
      <w:pPr>
        <w:spacing w:after="240"/>
      </w:pPr>
      <w:r w:rsidRPr="0036719D">
        <w:rPr>
          <w:rFonts w:ascii="Times New Roman" w:hAnsi="Times New Roman"/>
        </w:rPr>
        <w:t xml:space="preserve">Individuel bedømmelse med intern vurdering efter </w:t>
      </w:r>
      <w:r>
        <w:rPr>
          <w:rFonts w:ascii="Times New Roman" w:hAnsi="Times New Roman"/>
        </w:rPr>
        <w:t>7-trins-skalaen</w:t>
      </w:r>
      <w:bookmarkStart w:id="101" w:name="_Toc356217475"/>
      <w:r w:rsidR="00E114D9">
        <w:rPr>
          <w:rFonts w:ascii="Times New Roman" w:hAnsi="Times New Roman"/>
        </w:rPr>
        <w:t xml:space="preserve"> </w:t>
      </w:r>
      <w:bookmarkEnd w:id="101"/>
      <w:r w:rsidR="00FA15E0">
        <w:t>________________________________________________________________________________</w:t>
      </w:r>
    </w:p>
    <w:p w:rsidR="00A15849" w:rsidRPr="0036719D" w:rsidRDefault="00A15849" w:rsidP="000667C5">
      <w:pPr>
        <w:pStyle w:val="Overskrift2"/>
      </w:pPr>
      <w:bookmarkStart w:id="102" w:name="_Toc482859581"/>
      <w:r>
        <w:t>Modul Rs48</w:t>
      </w:r>
      <w:r w:rsidRPr="0036719D">
        <w:t xml:space="preserve">: </w:t>
      </w:r>
      <w:r>
        <w:t>In</w:t>
      </w:r>
      <w:r w:rsidR="007D451A">
        <w:t>k</w:t>
      </w:r>
      <w:r>
        <w:t>ontinens</w:t>
      </w:r>
      <w:bookmarkEnd w:id="102"/>
      <w:r>
        <w:t xml:space="preserve"> </w:t>
      </w:r>
    </w:p>
    <w:p w:rsidR="00350A06" w:rsidRPr="00350A06" w:rsidRDefault="00350A06" w:rsidP="00350A06">
      <w:pPr>
        <w:rPr>
          <w:rFonts w:ascii="Times New Roman" w:hAnsi="Times New Roman"/>
          <w:bCs/>
        </w:rPr>
      </w:pPr>
      <w:r w:rsidRPr="00350A06">
        <w:rPr>
          <w:rFonts w:ascii="Times New Roman" w:hAnsi="Times New Roman"/>
          <w:bCs/>
        </w:rPr>
        <w:t>Modulet fokuserer på det sundhedsfaglige arbejde relateret til borgere med inkontinens og herunder såvel disse borgeres specifikke sundhedsproblemer som kendte og nye metoder i plejen og behan</w:t>
      </w:r>
      <w:r w:rsidRPr="00350A06">
        <w:rPr>
          <w:rFonts w:ascii="Times New Roman" w:hAnsi="Times New Roman"/>
          <w:bCs/>
        </w:rPr>
        <w:t>d</w:t>
      </w:r>
      <w:r w:rsidRPr="00350A06">
        <w:rPr>
          <w:rFonts w:ascii="Times New Roman" w:hAnsi="Times New Roman"/>
          <w:bCs/>
        </w:rPr>
        <w:t xml:space="preserve">lingen. Der arbejdes med viden om udviklings- og forskningsresultaters betydning og anvendelse i udvikling af klinisk praksis. </w:t>
      </w:r>
    </w:p>
    <w:p w:rsidR="00A15849" w:rsidRDefault="00A15849" w:rsidP="00A15849">
      <w:pPr>
        <w:rPr>
          <w:rFonts w:ascii="Times New Roman" w:hAnsi="Times New Roman"/>
          <w:bCs/>
        </w:rPr>
      </w:pPr>
    </w:p>
    <w:p w:rsidR="00A15849" w:rsidRPr="0036719D" w:rsidRDefault="00A15849" w:rsidP="00A15849">
      <w:pPr>
        <w:rPr>
          <w:rFonts w:ascii="Times New Roman" w:hAnsi="Times New Roman"/>
          <w:b/>
          <w:bCs/>
        </w:rPr>
      </w:pPr>
      <w:r w:rsidRPr="0036719D">
        <w:rPr>
          <w:rFonts w:ascii="Times New Roman" w:hAnsi="Times New Roman"/>
          <w:b/>
          <w:bCs/>
        </w:rPr>
        <w:t>Omfang</w:t>
      </w:r>
    </w:p>
    <w:p w:rsidR="00A15849" w:rsidRPr="0036719D" w:rsidRDefault="00A15849" w:rsidP="00A15849">
      <w:pPr>
        <w:rPr>
          <w:rFonts w:ascii="Times New Roman" w:hAnsi="Times New Roman"/>
        </w:rPr>
      </w:pPr>
      <w:r>
        <w:rPr>
          <w:rFonts w:ascii="Times New Roman" w:hAnsi="Times New Roman"/>
        </w:rPr>
        <w:t>10</w:t>
      </w:r>
      <w:r w:rsidRPr="0036719D">
        <w:rPr>
          <w:rFonts w:ascii="Times New Roman" w:hAnsi="Times New Roman"/>
        </w:rPr>
        <w:t xml:space="preserve"> ECTS-point</w:t>
      </w:r>
    </w:p>
    <w:p w:rsidR="00A15849" w:rsidRPr="0036719D" w:rsidRDefault="00A15849" w:rsidP="00A15849">
      <w:pPr>
        <w:rPr>
          <w:rFonts w:ascii="Times New Roman" w:hAnsi="Times New Roman"/>
        </w:rPr>
      </w:pPr>
    </w:p>
    <w:p w:rsidR="00A15849" w:rsidRDefault="00A15849" w:rsidP="00A15849">
      <w:pPr>
        <w:rPr>
          <w:rFonts w:ascii="Times New Roman" w:hAnsi="Times New Roman"/>
          <w:b/>
          <w:bCs/>
        </w:rPr>
      </w:pPr>
      <w:r w:rsidRPr="0036719D">
        <w:rPr>
          <w:rFonts w:ascii="Times New Roman" w:hAnsi="Times New Roman"/>
          <w:b/>
          <w:bCs/>
        </w:rPr>
        <w:t>Lærings</w:t>
      </w:r>
      <w:r>
        <w:rPr>
          <w:rFonts w:ascii="Times New Roman" w:hAnsi="Times New Roman"/>
          <w:b/>
          <w:bCs/>
        </w:rPr>
        <w:t>mål</w:t>
      </w:r>
    </w:p>
    <w:p w:rsidR="00A15849" w:rsidRPr="002E6263" w:rsidRDefault="00A15849" w:rsidP="00A15849">
      <w:pPr>
        <w:rPr>
          <w:rFonts w:ascii="Times New Roman" w:hAnsi="Times New Roman"/>
        </w:rPr>
      </w:pPr>
      <w:r>
        <w:rPr>
          <w:rFonts w:ascii="Times New Roman" w:hAnsi="Times New Roman"/>
        </w:rPr>
        <w:t>Det er målet, at den studerende gennem integration af praksiserfaring og udviklingsorientering</w:t>
      </w:r>
    </w:p>
    <w:p w:rsidR="00A15849" w:rsidRPr="00354316" w:rsidRDefault="00A15849" w:rsidP="00A15849">
      <w:pPr>
        <w:rPr>
          <w:rFonts w:ascii="Times New Roman" w:hAnsi="Times New Roman"/>
          <w:bCs/>
        </w:rPr>
      </w:pPr>
    </w:p>
    <w:p w:rsidR="00A15849" w:rsidRPr="0036719D" w:rsidRDefault="00A15849" w:rsidP="00A15849">
      <w:pPr>
        <w:rPr>
          <w:rFonts w:ascii="Times New Roman" w:hAnsi="Times New Roman"/>
          <w:b/>
          <w:bCs/>
        </w:rPr>
      </w:pPr>
      <w:r w:rsidRPr="0036719D">
        <w:rPr>
          <w:rFonts w:ascii="Times New Roman" w:hAnsi="Times New Roman"/>
          <w:b/>
          <w:bCs/>
        </w:rPr>
        <w:t>Viden</w:t>
      </w:r>
    </w:p>
    <w:p w:rsidR="00350A06" w:rsidRPr="00350A06" w:rsidRDefault="00350A06" w:rsidP="00EE1383">
      <w:pPr>
        <w:numPr>
          <w:ilvl w:val="0"/>
          <w:numId w:val="140"/>
        </w:numPr>
        <w:tabs>
          <w:tab w:val="num" w:pos="284"/>
        </w:tabs>
        <w:rPr>
          <w:rFonts w:ascii="Times New Roman" w:hAnsi="Times New Roman"/>
        </w:rPr>
      </w:pPr>
      <w:r w:rsidRPr="00350A06">
        <w:rPr>
          <w:rFonts w:ascii="Times New Roman" w:hAnsi="Times New Roman"/>
        </w:rPr>
        <w:t>har viden om teorier og metoder til at undersøge, analysere, udrede, forebyggelse og b</w:t>
      </w:r>
      <w:r w:rsidRPr="00350A06">
        <w:rPr>
          <w:rFonts w:ascii="Times New Roman" w:hAnsi="Times New Roman"/>
        </w:rPr>
        <w:t>e</w:t>
      </w:r>
      <w:r w:rsidRPr="00350A06">
        <w:rPr>
          <w:rFonts w:ascii="Times New Roman" w:hAnsi="Times New Roman"/>
        </w:rPr>
        <w:t>handle urininkontinens.</w:t>
      </w:r>
    </w:p>
    <w:p w:rsidR="00350A06" w:rsidRPr="00350A06" w:rsidRDefault="00350A06" w:rsidP="00EE1383">
      <w:pPr>
        <w:numPr>
          <w:ilvl w:val="0"/>
          <w:numId w:val="140"/>
        </w:numPr>
        <w:tabs>
          <w:tab w:val="num" w:pos="284"/>
        </w:tabs>
        <w:rPr>
          <w:rFonts w:ascii="Times New Roman" w:hAnsi="Times New Roman"/>
        </w:rPr>
      </w:pPr>
      <w:r w:rsidRPr="00350A06">
        <w:rPr>
          <w:rFonts w:ascii="Times New Roman" w:hAnsi="Times New Roman"/>
        </w:rPr>
        <w:t xml:space="preserve">set i et borgerperspektiv reflekterer over de specifikke sundhedsproblemer, som relaterer sig til det at leve med inkontinens </w:t>
      </w:r>
    </w:p>
    <w:p w:rsidR="00350A06" w:rsidRPr="00350A06" w:rsidRDefault="00350A06" w:rsidP="00EE1383">
      <w:pPr>
        <w:numPr>
          <w:ilvl w:val="0"/>
          <w:numId w:val="140"/>
        </w:numPr>
        <w:tabs>
          <w:tab w:val="num" w:pos="284"/>
        </w:tabs>
        <w:rPr>
          <w:rFonts w:ascii="Times New Roman" w:hAnsi="Times New Roman"/>
        </w:rPr>
      </w:pPr>
      <w:r w:rsidRPr="00350A06">
        <w:rPr>
          <w:rFonts w:ascii="Times New Roman" w:hAnsi="Times New Roman"/>
        </w:rPr>
        <w:t>har indsigt og viden om udviklings- og forskningsresultaters betydning og anvendelse i u</w:t>
      </w:r>
      <w:r w:rsidRPr="00350A06">
        <w:rPr>
          <w:rFonts w:ascii="Times New Roman" w:hAnsi="Times New Roman"/>
        </w:rPr>
        <w:t>d</w:t>
      </w:r>
      <w:r w:rsidRPr="00350A06">
        <w:rPr>
          <w:rFonts w:ascii="Times New Roman" w:hAnsi="Times New Roman"/>
        </w:rPr>
        <w:t>vikling af klinisk praksis</w:t>
      </w:r>
    </w:p>
    <w:p w:rsidR="00350A06" w:rsidRPr="00350A06" w:rsidRDefault="00350A06" w:rsidP="00EE1383">
      <w:pPr>
        <w:numPr>
          <w:ilvl w:val="0"/>
          <w:numId w:val="140"/>
        </w:numPr>
        <w:tabs>
          <w:tab w:val="num" w:pos="284"/>
        </w:tabs>
        <w:rPr>
          <w:rFonts w:ascii="Times New Roman" w:hAnsi="Times New Roman"/>
        </w:rPr>
      </w:pPr>
      <w:r w:rsidRPr="00350A06">
        <w:rPr>
          <w:rFonts w:ascii="Times New Roman" w:hAnsi="Times New Roman"/>
        </w:rPr>
        <w:t>har viden om relevante lovgivningsmæssige og økonomiske rammer relateret til målgruppen og det at leve med inkontinens</w:t>
      </w:r>
    </w:p>
    <w:p w:rsidR="00A15849" w:rsidRDefault="00A15849" w:rsidP="00A15849">
      <w:pPr>
        <w:ind w:left="720"/>
        <w:rPr>
          <w:rFonts w:ascii="Times New Roman" w:hAnsi="Times New Roman"/>
          <w:color w:val="FF0000"/>
        </w:rPr>
      </w:pPr>
    </w:p>
    <w:p w:rsidR="00A15849" w:rsidRPr="0036719D" w:rsidRDefault="00A15849" w:rsidP="00A15849">
      <w:pPr>
        <w:rPr>
          <w:rFonts w:ascii="Times New Roman" w:hAnsi="Times New Roman"/>
          <w:b/>
          <w:bCs/>
        </w:rPr>
      </w:pPr>
      <w:r w:rsidRPr="0036719D">
        <w:rPr>
          <w:rFonts w:ascii="Times New Roman" w:hAnsi="Times New Roman"/>
          <w:b/>
          <w:bCs/>
        </w:rPr>
        <w:t>Færdigheder</w:t>
      </w:r>
    </w:p>
    <w:p w:rsidR="00350A06" w:rsidRPr="00350A06" w:rsidRDefault="00350A06" w:rsidP="00EE1383">
      <w:pPr>
        <w:numPr>
          <w:ilvl w:val="0"/>
          <w:numId w:val="141"/>
        </w:numPr>
        <w:tabs>
          <w:tab w:val="num" w:pos="284"/>
        </w:tabs>
        <w:rPr>
          <w:rFonts w:ascii="Times New Roman" w:hAnsi="Times New Roman"/>
        </w:rPr>
      </w:pPr>
      <w:r w:rsidRPr="00350A06">
        <w:rPr>
          <w:rFonts w:ascii="Times New Roman" w:hAnsi="Times New Roman"/>
        </w:rPr>
        <w:t>kan beskrive, analysere, vurdere, dokumentere og formidle praksisnære problemstillinger samt begrunde valgte handlemuligheder relateret til inkontinens</w:t>
      </w:r>
    </w:p>
    <w:p w:rsidR="00350A06" w:rsidRPr="00350A06" w:rsidRDefault="00350A06" w:rsidP="00EE1383">
      <w:pPr>
        <w:numPr>
          <w:ilvl w:val="0"/>
          <w:numId w:val="141"/>
        </w:numPr>
        <w:tabs>
          <w:tab w:val="num" w:pos="284"/>
        </w:tabs>
        <w:rPr>
          <w:rFonts w:ascii="Times New Roman" w:hAnsi="Times New Roman"/>
        </w:rPr>
      </w:pPr>
      <w:r w:rsidRPr="00350A06">
        <w:rPr>
          <w:rFonts w:ascii="Times New Roman" w:hAnsi="Times New Roman"/>
        </w:rPr>
        <w:t xml:space="preserve">kan anvende viden om og reflektere over borgerens perspektiv og borgerinvolvering </w:t>
      </w:r>
    </w:p>
    <w:p w:rsidR="00350A06" w:rsidRPr="00350A06" w:rsidRDefault="00350A06" w:rsidP="00EE1383">
      <w:pPr>
        <w:numPr>
          <w:ilvl w:val="0"/>
          <w:numId w:val="141"/>
        </w:numPr>
        <w:tabs>
          <w:tab w:val="num" w:pos="284"/>
        </w:tabs>
        <w:rPr>
          <w:rFonts w:ascii="Times New Roman" w:hAnsi="Times New Roman"/>
        </w:rPr>
      </w:pPr>
      <w:r w:rsidRPr="00350A06">
        <w:rPr>
          <w:rFonts w:ascii="Times New Roman" w:hAnsi="Times New Roman"/>
        </w:rPr>
        <w:t>kan anvende individuelle, organisatoriske og professionsfaglige perspektiver i vurderingen af behov for udvikling af klinisk praksis</w:t>
      </w:r>
    </w:p>
    <w:p w:rsidR="00A15849" w:rsidRPr="0036719D" w:rsidRDefault="00A15849" w:rsidP="00A15849">
      <w:pPr>
        <w:rPr>
          <w:rFonts w:ascii="Times New Roman" w:hAnsi="Times New Roman"/>
        </w:rPr>
      </w:pPr>
    </w:p>
    <w:p w:rsidR="00A15849" w:rsidRPr="0036719D" w:rsidRDefault="00A15849" w:rsidP="00A15849">
      <w:pPr>
        <w:rPr>
          <w:rFonts w:ascii="Times New Roman" w:hAnsi="Times New Roman"/>
          <w:b/>
          <w:bCs/>
        </w:rPr>
      </w:pPr>
      <w:r w:rsidRPr="0036719D">
        <w:rPr>
          <w:rFonts w:ascii="Times New Roman" w:hAnsi="Times New Roman"/>
          <w:b/>
          <w:bCs/>
        </w:rPr>
        <w:t>Kompetencer</w:t>
      </w:r>
    </w:p>
    <w:p w:rsidR="00350A06" w:rsidRPr="00F338CB" w:rsidRDefault="00350A06" w:rsidP="00EE1383">
      <w:pPr>
        <w:numPr>
          <w:ilvl w:val="0"/>
          <w:numId w:val="142"/>
        </w:numPr>
        <w:tabs>
          <w:tab w:val="num" w:pos="360"/>
        </w:tabs>
        <w:rPr>
          <w:rFonts w:ascii="Times New Roman" w:hAnsi="Times New Roman"/>
        </w:rPr>
      </w:pPr>
      <w:r w:rsidRPr="00F338CB">
        <w:rPr>
          <w:rFonts w:ascii="Times New Roman" w:hAnsi="Times New Roman"/>
        </w:rPr>
        <w:t>kan selvstændigt indgå i fagligt og tværfagligt samarbejde vedrørende borgere med inkont</w:t>
      </w:r>
      <w:r w:rsidRPr="00F338CB">
        <w:rPr>
          <w:rFonts w:ascii="Times New Roman" w:hAnsi="Times New Roman"/>
        </w:rPr>
        <w:t>i</w:t>
      </w:r>
      <w:r w:rsidRPr="00F338CB">
        <w:rPr>
          <w:rFonts w:ascii="Times New Roman" w:hAnsi="Times New Roman"/>
        </w:rPr>
        <w:t>nens og påtage sig ansvar inden for rammerne af en professionel etik</w:t>
      </w:r>
    </w:p>
    <w:p w:rsidR="00350A06" w:rsidRPr="00F338CB" w:rsidRDefault="00350A06" w:rsidP="00EE1383">
      <w:pPr>
        <w:numPr>
          <w:ilvl w:val="0"/>
          <w:numId w:val="142"/>
        </w:numPr>
        <w:tabs>
          <w:tab w:val="num" w:pos="360"/>
        </w:tabs>
        <w:rPr>
          <w:rFonts w:ascii="Times New Roman" w:hAnsi="Times New Roman"/>
        </w:rPr>
      </w:pPr>
      <w:r w:rsidRPr="00F338CB">
        <w:rPr>
          <w:rFonts w:ascii="Times New Roman" w:hAnsi="Times New Roman"/>
        </w:rPr>
        <w:t xml:space="preserve">kan samarbejde med borgeren og anvende viden og færdigheder ud fra borgerens perspektiv og hverdagssituation </w:t>
      </w:r>
    </w:p>
    <w:p w:rsidR="00350A06" w:rsidRPr="00F338CB" w:rsidRDefault="00350A06" w:rsidP="00EE1383">
      <w:pPr>
        <w:numPr>
          <w:ilvl w:val="0"/>
          <w:numId w:val="142"/>
        </w:numPr>
        <w:tabs>
          <w:tab w:val="num" w:pos="360"/>
        </w:tabs>
        <w:rPr>
          <w:rFonts w:ascii="Times New Roman" w:hAnsi="Times New Roman"/>
        </w:rPr>
      </w:pPr>
      <w:r w:rsidRPr="00F338CB">
        <w:rPr>
          <w:rFonts w:ascii="Times New Roman" w:hAnsi="Times New Roman"/>
        </w:rPr>
        <w:t xml:space="preserve">kan udvikle egen praksis </w:t>
      </w:r>
    </w:p>
    <w:p w:rsidR="00A15849" w:rsidRPr="0036719D" w:rsidRDefault="00A15849" w:rsidP="00A15849">
      <w:pPr>
        <w:rPr>
          <w:rFonts w:ascii="Times New Roman" w:hAnsi="Times New Roman"/>
        </w:rPr>
      </w:pPr>
    </w:p>
    <w:p w:rsidR="00A15849" w:rsidRPr="0036719D" w:rsidRDefault="00A15849" w:rsidP="00A15849">
      <w:pPr>
        <w:rPr>
          <w:rFonts w:ascii="Times New Roman" w:hAnsi="Times New Roman"/>
          <w:b/>
          <w:bCs/>
        </w:rPr>
      </w:pPr>
      <w:r w:rsidRPr="0036719D">
        <w:rPr>
          <w:rFonts w:ascii="Times New Roman" w:hAnsi="Times New Roman"/>
          <w:b/>
          <w:bCs/>
        </w:rPr>
        <w:t>Indhold</w:t>
      </w:r>
    </w:p>
    <w:p w:rsidR="00F338CB" w:rsidRPr="00F338CB" w:rsidRDefault="00F338CB" w:rsidP="00EE1383">
      <w:pPr>
        <w:numPr>
          <w:ilvl w:val="0"/>
          <w:numId w:val="142"/>
        </w:numPr>
        <w:tabs>
          <w:tab w:val="num" w:pos="360"/>
        </w:tabs>
        <w:rPr>
          <w:rFonts w:ascii="Times New Roman" w:hAnsi="Times New Roman"/>
          <w:bCs/>
        </w:rPr>
      </w:pPr>
      <w:r w:rsidRPr="00F338CB">
        <w:rPr>
          <w:rFonts w:ascii="Times New Roman" w:hAnsi="Times New Roman"/>
          <w:bCs/>
        </w:rPr>
        <w:t xml:space="preserve">Udviklings- og forskningsresultater relateret til inkontinens </w:t>
      </w:r>
    </w:p>
    <w:p w:rsidR="00F338CB" w:rsidRPr="00F338CB" w:rsidRDefault="00F338CB" w:rsidP="00EE1383">
      <w:pPr>
        <w:numPr>
          <w:ilvl w:val="0"/>
          <w:numId w:val="142"/>
        </w:numPr>
        <w:tabs>
          <w:tab w:val="num" w:pos="360"/>
        </w:tabs>
        <w:rPr>
          <w:rFonts w:ascii="Times New Roman" w:hAnsi="Times New Roman"/>
          <w:bCs/>
        </w:rPr>
      </w:pPr>
      <w:r w:rsidRPr="00F338CB">
        <w:rPr>
          <w:rFonts w:ascii="Times New Roman" w:hAnsi="Times New Roman"/>
          <w:bCs/>
        </w:rPr>
        <w:t xml:space="preserve">Juridiske rammer for arbejdet med inkontinens, herunder borgerens rettigheder </w:t>
      </w:r>
    </w:p>
    <w:p w:rsidR="00F338CB" w:rsidRPr="00F338CB" w:rsidRDefault="00F338CB" w:rsidP="00EE1383">
      <w:pPr>
        <w:numPr>
          <w:ilvl w:val="0"/>
          <w:numId w:val="142"/>
        </w:numPr>
        <w:tabs>
          <w:tab w:val="num" w:pos="360"/>
        </w:tabs>
        <w:rPr>
          <w:rFonts w:ascii="Times New Roman" w:hAnsi="Times New Roman"/>
          <w:bCs/>
        </w:rPr>
      </w:pPr>
      <w:r w:rsidRPr="00F338CB">
        <w:rPr>
          <w:rFonts w:ascii="Times New Roman" w:hAnsi="Times New Roman"/>
          <w:bCs/>
        </w:rPr>
        <w:t>Udredning og behandling af forskellige typer af inkontinens</w:t>
      </w:r>
    </w:p>
    <w:p w:rsidR="00F338CB" w:rsidRPr="00F338CB" w:rsidRDefault="00F338CB" w:rsidP="00EE1383">
      <w:pPr>
        <w:numPr>
          <w:ilvl w:val="0"/>
          <w:numId w:val="142"/>
        </w:numPr>
        <w:tabs>
          <w:tab w:val="num" w:pos="360"/>
        </w:tabs>
        <w:rPr>
          <w:rFonts w:ascii="Times New Roman" w:hAnsi="Times New Roman"/>
          <w:bCs/>
        </w:rPr>
      </w:pPr>
      <w:r w:rsidRPr="00F338CB">
        <w:rPr>
          <w:rFonts w:ascii="Times New Roman" w:hAnsi="Times New Roman"/>
          <w:bCs/>
        </w:rPr>
        <w:t>Inkontinens i forhold til forskellige målgrupper; kvinder, mænd, børn og ældre mennesker</w:t>
      </w:r>
    </w:p>
    <w:p w:rsidR="00F338CB" w:rsidRPr="00F338CB" w:rsidRDefault="00F338CB" w:rsidP="00EE1383">
      <w:pPr>
        <w:numPr>
          <w:ilvl w:val="0"/>
          <w:numId w:val="142"/>
        </w:numPr>
        <w:tabs>
          <w:tab w:val="num" w:pos="360"/>
        </w:tabs>
        <w:rPr>
          <w:rFonts w:ascii="Times New Roman" w:hAnsi="Times New Roman"/>
          <w:bCs/>
        </w:rPr>
      </w:pPr>
      <w:r w:rsidRPr="00F338CB">
        <w:rPr>
          <w:rFonts w:ascii="Times New Roman" w:hAnsi="Times New Roman"/>
          <w:bCs/>
        </w:rPr>
        <w:t>Mikrobiologi og urinvejsinfektioner</w:t>
      </w:r>
    </w:p>
    <w:p w:rsidR="00F338CB" w:rsidRPr="00F338CB" w:rsidRDefault="00F338CB" w:rsidP="00EE1383">
      <w:pPr>
        <w:numPr>
          <w:ilvl w:val="0"/>
          <w:numId w:val="142"/>
        </w:numPr>
        <w:tabs>
          <w:tab w:val="num" w:pos="360"/>
        </w:tabs>
        <w:rPr>
          <w:rFonts w:ascii="Times New Roman" w:hAnsi="Times New Roman"/>
          <w:bCs/>
        </w:rPr>
      </w:pPr>
      <w:r w:rsidRPr="00F338CB">
        <w:rPr>
          <w:rFonts w:ascii="Times New Roman" w:hAnsi="Times New Roman"/>
          <w:bCs/>
        </w:rPr>
        <w:t>Minimal care principper</w:t>
      </w:r>
    </w:p>
    <w:p w:rsidR="00F338CB" w:rsidRPr="00F338CB" w:rsidRDefault="00F338CB" w:rsidP="00EE1383">
      <w:pPr>
        <w:numPr>
          <w:ilvl w:val="0"/>
          <w:numId w:val="142"/>
        </w:numPr>
        <w:tabs>
          <w:tab w:val="num" w:pos="360"/>
        </w:tabs>
        <w:rPr>
          <w:rFonts w:ascii="Times New Roman" w:hAnsi="Times New Roman"/>
          <w:bCs/>
        </w:rPr>
      </w:pPr>
      <w:r w:rsidRPr="00F338CB">
        <w:rPr>
          <w:rFonts w:ascii="Times New Roman" w:hAnsi="Times New Roman"/>
          <w:bCs/>
        </w:rPr>
        <w:t>Analyse af væske-vandladningsskemaer</w:t>
      </w:r>
    </w:p>
    <w:p w:rsidR="00F338CB" w:rsidRPr="00F338CB" w:rsidRDefault="00F338CB" w:rsidP="00EE1383">
      <w:pPr>
        <w:numPr>
          <w:ilvl w:val="0"/>
          <w:numId w:val="142"/>
        </w:numPr>
        <w:tabs>
          <w:tab w:val="num" w:pos="360"/>
        </w:tabs>
        <w:rPr>
          <w:rFonts w:ascii="Times New Roman" w:hAnsi="Times New Roman"/>
          <w:bCs/>
        </w:rPr>
      </w:pPr>
      <w:r w:rsidRPr="00F338CB">
        <w:rPr>
          <w:rFonts w:ascii="Times New Roman" w:hAnsi="Times New Roman"/>
          <w:bCs/>
        </w:rPr>
        <w:t>Katetre og hjælpemidler</w:t>
      </w:r>
    </w:p>
    <w:p w:rsidR="00F338CB" w:rsidRPr="00F338CB" w:rsidRDefault="00F338CB" w:rsidP="00EE1383">
      <w:pPr>
        <w:numPr>
          <w:ilvl w:val="0"/>
          <w:numId w:val="142"/>
        </w:numPr>
        <w:tabs>
          <w:tab w:val="num" w:pos="360"/>
        </w:tabs>
        <w:rPr>
          <w:rFonts w:ascii="Times New Roman" w:hAnsi="Times New Roman"/>
          <w:bCs/>
        </w:rPr>
      </w:pPr>
      <w:r w:rsidRPr="00F338CB">
        <w:rPr>
          <w:rFonts w:ascii="Times New Roman" w:hAnsi="Times New Roman"/>
          <w:bCs/>
        </w:rPr>
        <w:t xml:space="preserve">Bækkenbundstræning </w:t>
      </w:r>
    </w:p>
    <w:p w:rsidR="00A15849" w:rsidRPr="00F07AD2" w:rsidRDefault="00A15849" w:rsidP="00A15849">
      <w:pPr>
        <w:rPr>
          <w:rFonts w:ascii="Times New Roman" w:hAnsi="Times New Roman"/>
          <w:b/>
          <w:bCs/>
        </w:rPr>
      </w:pPr>
    </w:p>
    <w:p w:rsidR="00A15849" w:rsidRPr="0036719D" w:rsidRDefault="00A15849" w:rsidP="00A15849">
      <w:pPr>
        <w:rPr>
          <w:rFonts w:ascii="Times New Roman" w:hAnsi="Times New Roman"/>
          <w:b/>
          <w:bCs/>
        </w:rPr>
      </w:pPr>
      <w:r w:rsidRPr="0036719D">
        <w:rPr>
          <w:rFonts w:ascii="Times New Roman" w:hAnsi="Times New Roman"/>
          <w:b/>
          <w:bCs/>
        </w:rPr>
        <w:t>Bedømmelse</w:t>
      </w:r>
    </w:p>
    <w:p w:rsidR="00A15849" w:rsidRPr="0036719D" w:rsidRDefault="00A15849" w:rsidP="00A15849">
      <w:pPr>
        <w:rPr>
          <w:rFonts w:ascii="Times New Roman" w:hAnsi="Times New Roman"/>
        </w:rPr>
      </w:pPr>
      <w:r w:rsidRPr="0036719D">
        <w:rPr>
          <w:rFonts w:ascii="Times New Roman" w:hAnsi="Times New Roman"/>
        </w:rPr>
        <w:t xml:space="preserve">Individuel bedømmelse med intern vurdering efter </w:t>
      </w:r>
      <w:r>
        <w:rPr>
          <w:rFonts w:ascii="Times New Roman" w:hAnsi="Times New Roman"/>
        </w:rPr>
        <w:t>7-trins-skalaen</w:t>
      </w:r>
    </w:p>
    <w:p w:rsidR="00FA15E0" w:rsidRDefault="00FA15E0" w:rsidP="00FA15E0">
      <w:pPr>
        <w:spacing w:after="240"/>
      </w:pPr>
      <w:r>
        <w:t>________________________________________________________________________________</w:t>
      </w:r>
    </w:p>
    <w:p w:rsidR="0018646D" w:rsidRPr="0036719D" w:rsidRDefault="0018646D" w:rsidP="0018646D">
      <w:pPr>
        <w:pStyle w:val="Overskrift2"/>
      </w:pPr>
      <w:bookmarkStart w:id="103" w:name="_Toc482859582"/>
      <w:r>
        <w:t>Modul Rs49</w:t>
      </w:r>
      <w:r w:rsidRPr="0036719D">
        <w:t xml:space="preserve">: </w:t>
      </w:r>
      <w:r>
        <w:t>Supervision, coaching og mentorskab</w:t>
      </w:r>
      <w:bookmarkEnd w:id="103"/>
      <w:r w:rsidRPr="0039495B">
        <w:t xml:space="preserve"> </w:t>
      </w:r>
    </w:p>
    <w:p w:rsidR="0018646D" w:rsidRPr="0018646D" w:rsidRDefault="0018646D" w:rsidP="0018646D">
      <w:pPr>
        <w:rPr>
          <w:rFonts w:ascii="Times New Roman" w:hAnsi="Times New Roman"/>
          <w:bCs/>
        </w:rPr>
      </w:pPr>
      <w:r w:rsidRPr="0018646D">
        <w:rPr>
          <w:rFonts w:ascii="Times New Roman" w:hAnsi="Times New Roman"/>
          <w:bCs/>
        </w:rPr>
        <w:t>Modulet retter sig mod professionsgrupper, der fungerer i forskellige former for pædagogiske og ledelsesmæssige funktioner i social- og sundhedsfaglig klinisk praksis og uddannelse. Modulet in</w:t>
      </w:r>
      <w:r w:rsidRPr="0018646D">
        <w:rPr>
          <w:rFonts w:ascii="Times New Roman" w:hAnsi="Times New Roman"/>
          <w:bCs/>
        </w:rPr>
        <w:t>d</w:t>
      </w:r>
      <w:r w:rsidRPr="0018646D">
        <w:rPr>
          <w:rFonts w:ascii="Times New Roman" w:hAnsi="Times New Roman"/>
          <w:bCs/>
        </w:rPr>
        <w:t>drager og anvender deltagernes erfaringer med vejledning og kvalificerer disse m</w:t>
      </w:r>
      <w:r>
        <w:rPr>
          <w:rFonts w:ascii="Times New Roman" w:hAnsi="Times New Roman"/>
          <w:bCs/>
        </w:rPr>
        <w:t xml:space="preserve">ed henblik på </w:t>
      </w:r>
      <w:r w:rsidRPr="0018646D">
        <w:rPr>
          <w:rFonts w:ascii="Times New Roman" w:hAnsi="Times New Roman"/>
          <w:bCs/>
        </w:rPr>
        <w:t>v</w:t>
      </w:r>
      <w:r w:rsidRPr="0018646D">
        <w:rPr>
          <w:rFonts w:ascii="Times New Roman" w:hAnsi="Times New Roman"/>
          <w:bCs/>
        </w:rPr>
        <w:t>a</w:t>
      </w:r>
      <w:r w:rsidRPr="0018646D">
        <w:rPr>
          <w:rFonts w:ascii="Times New Roman" w:hAnsi="Times New Roman"/>
          <w:bCs/>
        </w:rPr>
        <w:t>retagelse af forskellige former strukturerede individuelle samtaler med fagpersoner</w:t>
      </w:r>
    </w:p>
    <w:p w:rsidR="0018646D" w:rsidRDefault="0018646D" w:rsidP="0018646D">
      <w:pPr>
        <w:rPr>
          <w:rFonts w:ascii="Times New Roman" w:hAnsi="Times New Roman"/>
          <w:bCs/>
        </w:rPr>
      </w:pPr>
    </w:p>
    <w:p w:rsidR="0018646D" w:rsidRPr="0036719D" w:rsidRDefault="0018646D" w:rsidP="0018646D">
      <w:pPr>
        <w:rPr>
          <w:rFonts w:ascii="Times New Roman" w:hAnsi="Times New Roman"/>
          <w:b/>
          <w:bCs/>
        </w:rPr>
      </w:pPr>
      <w:r w:rsidRPr="0036719D">
        <w:rPr>
          <w:rFonts w:ascii="Times New Roman" w:hAnsi="Times New Roman"/>
          <w:b/>
          <w:bCs/>
        </w:rPr>
        <w:t>Omfang</w:t>
      </w:r>
    </w:p>
    <w:p w:rsidR="0018646D" w:rsidRPr="0036719D" w:rsidRDefault="0018646D" w:rsidP="0018646D">
      <w:pPr>
        <w:rPr>
          <w:rFonts w:ascii="Times New Roman" w:hAnsi="Times New Roman"/>
        </w:rPr>
      </w:pPr>
      <w:r>
        <w:rPr>
          <w:rFonts w:ascii="Times New Roman" w:hAnsi="Times New Roman"/>
        </w:rPr>
        <w:t>10</w:t>
      </w:r>
      <w:r w:rsidRPr="0036719D">
        <w:rPr>
          <w:rFonts w:ascii="Times New Roman" w:hAnsi="Times New Roman"/>
        </w:rPr>
        <w:t xml:space="preserve"> ECTS-point</w:t>
      </w:r>
    </w:p>
    <w:p w:rsidR="0018646D" w:rsidRPr="0036719D" w:rsidRDefault="0018646D" w:rsidP="0018646D">
      <w:pPr>
        <w:rPr>
          <w:rFonts w:ascii="Times New Roman" w:hAnsi="Times New Roman"/>
        </w:rPr>
      </w:pPr>
    </w:p>
    <w:p w:rsidR="0018646D" w:rsidRDefault="0018646D" w:rsidP="0018646D">
      <w:pPr>
        <w:rPr>
          <w:rFonts w:ascii="Times New Roman" w:hAnsi="Times New Roman"/>
          <w:b/>
          <w:bCs/>
        </w:rPr>
      </w:pPr>
      <w:r w:rsidRPr="0036719D">
        <w:rPr>
          <w:rFonts w:ascii="Times New Roman" w:hAnsi="Times New Roman"/>
          <w:b/>
          <w:bCs/>
        </w:rPr>
        <w:t>Lærings</w:t>
      </w:r>
      <w:r>
        <w:rPr>
          <w:rFonts w:ascii="Times New Roman" w:hAnsi="Times New Roman"/>
          <w:b/>
          <w:bCs/>
        </w:rPr>
        <w:t>mål</w:t>
      </w:r>
    </w:p>
    <w:p w:rsidR="0018646D" w:rsidRPr="002E6263" w:rsidRDefault="0018646D" w:rsidP="0018646D">
      <w:pPr>
        <w:rPr>
          <w:rFonts w:ascii="Times New Roman" w:hAnsi="Times New Roman"/>
        </w:rPr>
      </w:pPr>
      <w:r>
        <w:rPr>
          <w:rFonts w:ascii="Times New Roman" w:hAnsi="Times New Roman"/>
        </w:rPr>
        <w:t>Det er målet, at den studerende gennem integration af praksiserfaring og udviklingsorientering</w:t>
      </w:r>
    </w:p>
    <w:p w:rsidR="0018646D" w:rsidRPr="00354316" w:rsidRDefault="0018646D" w:rsidP="0018646D">
      <w:pPr>
        <w:rPr>
          <w:rFonts w:ascii="Times New Roman" w:hAnsi="Times New Roman"/>
          <w:bCs/>
        </w:rPr>
      </w:pPr>
    </w:p>
    <w:p w:rsidR="0018646D" w:rsidRPr="0036719D" w:rsidRDefault="0018646D" w:rsidP="0018646D">
      <w:pPr>
        <w:rPr>
          <w:rFonts w:ascii="Times New Roman" w:hAnsi="Times New Roman"/>
          <w:b/>
          <w:bCs/>
        </w:rPr>
      </w:pPr>
      <w:r w:rsidRPr="0036719D">
        <w:rPr>
          <w:rFonts w:ascii="Times New Roman" w:hAnsi="Times New Roman"/>
          <w:b/>
          <w:bCs/>
        </w:rPr>
        <w:t>Viden</w:t>
      </w:r>
    </w:p>
    <w:p w:rsidR="00436E1A" w:rsidRPr="00436E1A" w:rsidRDefault="00436E1A" w:rsidP="00EE1383">
      <w:pPr>
        <w:numPr>
          <w:ilvl w:val="0"/>
          <w:numId w:val="140"/>
        </w:numPr>
        <w:rPr>
          <w:rFonts w:ascii="Times New Roman" w:hAnsi="Times New Roman"/>
          <w:b/>
        </w:rPr>
      </w:pPr>
      <w:r w:rsidRPr="00436E1A">
        <w:rPr>
          <w:rFonts w:ascii="Times New Roman" w:hAnsi="Times New Roman"/>
        </w:rPr>
        <w:t>har viden om forskellige supervisions/coachingteorier - og metoder</w:t>
      </w:r>
    </w:p>
    <w:p w:rsidR="00436E1A" w:rsidRPr="00436E1A" w:rsidRDefault="00436E1A" w:rsidP="00EE1383">
      <w:pPr>
        <w:numPr>
          <w:ilvl w:val="0"/>
          <w:numId w:val="140"/>
        </w:numPr>
        <w:rPr>
          <w:rFonts w:ascii="Times New Roman" w:hAnsi="Times New Roman"/>
          <w:b/>
        </w:rPr>
      </w:pPr>
      <w:r w:rsidRPr="00436E1A">
        <w:rPr>
          <w:rFonts w:ascii="Times New Roman" w:hAnsi="Times New Roman"/>
        </w:rPr>
        <w:t>har viden om mentorrollen og grænseflader til supervision og coaching</w:t>
      </w:r>
    </w:p>
    <w:p w:rsidR="00436E1A" w:rsidRPr="00436E1A" w:rsidRDefault="00436E1A" w:rsidP="00EE1383">
      <w:pPr>
        <w:numPr>
          <w:ilvl w:val="0"/>
          <w:numId w:val="140"/>
        </w:numPr>
        <w:rPr>
          <w:rFonts w:ascii="Times New Roman" w:hAnsi="Times New Roman"/>
          <w:b/>
        </w:rPr>
      </w:pPr>
      <w:r w:rsidRPr="00436E1A">
        <w:rPr>
          <w:rFonts w:ascii="Times New Roman" w:hAnsi="Times New Roman"/>
        </w:rPr>
        <w:t>har viden om lederskab og autoritet i samtaleprocesser</w:t>
      </w:r>
    </w:p>
    <w:p w:rsidR="00436E1A" w:rsidRPr="00436E1A" w:rsidRDefault="00436E1A" w:rsidP="00EE1383">
      <w:pPr>
        <w:numPr>
          <w:ilvl w:val="0"/>
          <w:numId w:val="140"/>
        </w:numPr>
        <w:rPr>
          <w:rFonts w:ascii="Times New Roman" w:hAnsi="Times New Roman"/>
        </w:rPr>
      </w:pPr>
      <w:r w:rsidRPr="00436E1A">
        <w:rPr>
          <w:rFonts w:ascii="Times New Roman" w:hAnsi="Times New Roman"/>
        </w:rPr>
        <w:t>har viden om rammesætning af samtalen</w:t>
      </w:r>
    </w:p>
    <w:p w:rsidR="0018646D" w:rsidRPr="00436E1A" w:rsidRDefault="0018646D" w:rsidP="0018646D">
      <w:pPr>
        <w:rPr>
          <w:rFonts w:ascii="Times New Roman" w:hAnsi="Times New Roman"/>
        </w:rPr>
      </w:pPr>
    </w:p>
    <w:p w:rsidR="0018646D" w:rsidRPr="0036719D" w:rsidRDefault="0018646D" w:rsidP="0018646D">
      <w:pPr>
        <w:rPr>
          <w:rFonts w:ascii="Times New Roman" w:hAnsi="Times New Roman"/>
          <w:b/>
          <w:bCs/>
        </w:rPr>
      </w:pPr>
      <w:r w:rsidRPr="0036719D">
        <w:rPr>
          <w:rFonts w:ascii="Times New Roman" w:hAnsi="Times New Roman"/>
          <w:b/>
          <w:bCs/>
        </w:rPr>
        <w:t>Færdigheder</w:t>
      </w:r>
    </w:p>
    <w:p w:rsidR="00436E1A" w:rsidRPr="00436E1A" w:rsidRDefault="00436E1A" w:rsidP="00EE1383">
      <w:pPr>
        <w:numPr>
          <w:ilvl w:val="0"/>
          <w:numId w:val="141"/>
        </w:numPr>
        <w:rPr>
          <w:rFonts w:ascii="Times New Roman" w:hAnsi="Times New Roman"/>
        </w:rPr>
      </w:pPr>
      <w:r w:rsidRPr="00436E1A">
        <w:rPr>
          <w:rFonts w:ascii="Times New Roman" w:hAnsi="Times New Roman"/>
        </w:rPr>
        <w:t>kan lede et individuelt samtaleforløb</w:t>
      </w:r>
    </w:p>
    <w:p w:rsidR="00436E1A" w:rsidRPr="00436E1A" w:rsidRDefault="00436E1A" w:rsidP="00EE1383">
      <w:pPr>
        <w:numPr>
          <w:ilvl w:val="0"/>
          <w:numId w:val="141"/>
        </w:numPr>
        <w:rPr>
          <w:rFonts w:ascii="Times New Roman" w:hAnsi="Times New Roman"/>
        </w:rPr>
      </w:pPr>
      <w:r w:rsidRPr="00436E1A">
        <w:rPr>
          <w:rFonts w:ascii="Times New Roman" w:hAnsi="Times New Roman"/>
        </w:rPr>
        <w:t>kan analysere og reflektere over forskellige former for samtaler</w:t>
      </w:r>
    </w:p>
    <w:p w:rsidR="00436E1A" w:rsidRDefault="00436E1A" w:rsidP="00EE1383">
      <w:pPr>
        <w:numPr>
          <w:ilvl w:val="0"/>
          <w:numId w:val="141"/>
        </w:numPr>
        <w:rPr>
          <w:rFonts w:ascii="Times New Roman" w:hAnsi="Times New Roman"/>
        </w:rPr>
      </w:pPr>
      <w:r w:rsidRPr="00436E1A">
        <w:rPr>
          <w:rFonts w:ascii="Times New Roman" w:hAnsi="Times New Roman"/>
        </w:rPr>
        <w:t>kan reflektere over egen og andres faglige praksis, herunder inddrage både faglige, etiske, organisatoriske og personlige perspektiver</w:t>
      </w:r>
    </w:p>
    <w:p w:rsidR="00436E1A" w:rsidRPr="00436E1A" w:rsidRDefault="00436E1A" w:rsidP="00EE1383">
      <w:pPr>
        <w:numPr>
          <w:ilvl w:val="0"/>
          <w:numId w:val="141"/>
        </w:numPr>
        <w:rPr>
          <w:rFonts w:ascii="Times New Roman" w:hAnsi="Times New Roman"/>
        </w:rPr>
      </w:pPr>
      <w:r>
        <w:rPr>
          <w:rFonts w:ascii="Times New Roman" w:hAnsi="Times New Roman"/>
        </w:rPr>
        <w:t xml:space="preserve">kan </w:t>
      </w:r>
      <w:r w:rsidRPr="00436E1A">
        <w:rPr>
          <w:rFonts w:ascii="Times New Roman" w:hAnsi="Times New Roman"/>
        </w:rPr>
        <w:t>anvende grundlæggende færdigheder i supervisionsgrupper, der arbejder med coaching, supervision eller mentorskab</w:t>
      </w:r>
    </w:p>
    <w:p w:rsidR="0018646D" w:rsidRPr="0036719D" w:rsidRDefault="0018646D" w:rsidP="0018646D">
      <w:pPr>
        <w:rPr>
          <w:rFonts w:ascii="Times New Roman" w:hAnsi="Times New Roman"/>
        </w:rPr>
      </w:pPr>
    </w:p>
    <w:p w:rsidR="0018646D" w:rsidRPr="0036719D" w:rsidRDefault="0018646D" w:rsidP="0018646D">
      <w:pPr>
        <w:rPr>
          <w:rFonts w:ascii="Times New Roman" w:hAnsi="Times New Roman"/>
          <w:b/>
          <w:bCs/>
        </w:rPr>
      </w:pPr>
      <w:r w:rsidRPr="0036719D">
        <w:rPr>
          <w:rFonts w:ascii="Times New Roman" w:hAnsi="Times New Roman"/>
          <w:b/>
          <w:bCs/>
        </w:rPr>
        <w:t>Kompetencer</w:t>
      </w:r>
    </w:p>
    <w:p w:rsidR="00436E1A" w:rsidRPr="00436E1A" w:rsidRDefault="00436E1A" w:rsidP="00EE1383">
      <w:pPr>
        <w:numPr>
          <w:ilvl w:val="0"/>
          <w:numId w:val="142"/>
        </w:numPr>
        <w:rPr>
          <w:rFonts w:ascii="Times New Roman" w:hAnsi="Times New Roman"/>
        </w:rPr>
      </w:pPr>
      <w:r w:rsidRPr="00436E1A">
        <w:rPr>
          <w:rFonts w:ascii="Times New Roman" w:hAnsi="Times New Roman"/>
        </w:rPr>
        <w:t>kan under supervision gennemføre konkrete samtaleforløb i egen praksis, fx coachingsamt</w:t>
      </w:r>
      <w:r w:rsidRPr="00436E1A">
        <w:rPr>
          <w:rFonts w:ascii="Times New Roman" w:hAnsi="Times New Roman"/>
        </w:rPr>
        <w:t>a</w:t>
      </w:r>
      <w:r w:rsidRPr="00436E1A">
        <w:rPr>
          <w:rFonts w:ascii="Times New Roman" w:hAnsi="Times New Roman"/>
        </w:rPr>
        <w:t>ler eller mentorsamtaler</w:t>
      </w:r>
      <w:r w:rsidRPr="00436E1A">
        <w:rPr>
          <w:rFonts w:ascii="Times New Roman" w:hAnsi="Times New Roman"/>
          <w:i/>
        </w:rPr>
        <w:t xml:space="preserve"> </w:t>
      </w:r>
    </w:p>
    <w:p w:rsidR="00436E1A" w:rsidRPr="00436E1A" w:rsidRDefault="00436E1A" w:rsidP="00EE1383">
      <w:pPr>
        <w:numPr>
          <w:ilvl w:val="0"/>
          <w:numId w:val="142"/>
        </w:numPr>
        <w:rPr>
          <w:rFonts w:ascii="Times New Roman" w:hAnsi="Times New Roman"/>
        </w:rPr>
      </w:pPr>
      <w:r w:rsidRPr="00436E1A">
        <w:rPr>
          <w:rFonts w:ascii="Times New Roman" w:hAnsi="Times New Roman"/>
        </w:rPr>
        <w:t>kan reflektere over egen læreproces og skriftligt redegøre for valg af metoder og egen rolle i processen</w:t>
      </w:r>
    </w:p>
    <w:p w:rsidR="0018646D" w:rsidRPr="0036719D" w:rsidRDefault="0018646D" w:rsidP="0018646D">
      <w:pPr>
        <w:rPr>
          <w:rFonts w:ascii="Times New Roman" w:hAnsi="Times New Roman"/>
        </w:rPr>
      </w:pPr>
    </w:p>
    <w:p w:rsidR="0018646D" w:rsidRPr="0036719D" w:rsidRDefault="0018646D" w:rsidP="0018646D">
      <w:pPr>
        <w:rPr>
          <w:rFonts w:ascii="Times New Roman" w:hAnsi="Times New Roman"/>
          <w:b/>
          <w:bCs/>
        </w:rPr>
      </w:pPr>
      <w:r w:rsidRPr="0036719D">
        <w:rPr>
          <w:rFonts w:ascii="Times New Roman" w:hAnsi="Times New Roman"/>
          <w:b/>
          <w:bCs/>
        </w:rPr>
        <w:t>Indhold</w:t>
      </w:r>
    </w:p>
    <w:p w:rsidR="00436E1A" w:rsidRPr="00436E1A" w:rsidRDefault="00436E1A" w:rsidP="00EE1383">
      <w:pPr>
        <w:numPr>
          <w:ilvl w:val="0"/>
          <w:numId w:val="142"/>
        </w:numPr>
        <w:rPr>
          <w:rFonts w:ascii="Times New Roman" w:hAnsi="Times New Roman"/>
          <w:bCs/>
        </w:rPr>
      </w:pPr>
      <w:r w:rsidRPr="00436E1A">
        <w:rPr>
          <w:rFonts w:ascii="Times New Roman" w:hAnsi="Times New Roman"/>
          <w:bCs/>
        </w:rPr>
        <w:t>Teorier bag metoder i supervision, coaching og mentorskab</w:t>
      </w:r>
    </w:p>
    <w:p w:rsidR="00436E1A" w:rsidRPr="00436E1A" w:rsidRDefault="00436E1A" w:rsidP="00EE1383">
      <w:pPr>
        <w:numPr>
          <w:ilvl w:val="0"/>
          <w:numId w:val="142"/>
        </w:numPr>
        <w:rPr>
          <w:rFonts w:ascii="Times New Roman" w:hAnsi="Times New Roman"/>
          <w:bCs/>
        </w:rPr>
      </w:pPr>
      <w:r w:rsidRPr="00436E1A">
        <w:rPr>
          <w:rFonts w:ascii="Times New Roman" w:hAnsi="Times New Roman"/>
          <w:bCs/>
        </w:rPr>
        <w:t>Kommunikationspraksis, herunder dialog, feed back, anerkendelse</w:t>
      </w:r>
    </w:p>
    <w:p w:rsidR="00436E1A" w:rsidRPr="00436E1A" w:rsidRDefault="00436E1A" w:rsidP="00EE1383">
      <w:pPr>
        <w:numPr>
          <w:ilvl w:val="0"/>
          <w:numId w:val="142"/>
        </w:numPr>
        <w:rPr>
          <w:rFonts w:ascii="Times New Roman" w:hAnsi="Times New Roman"/>
          <w:bCs/>
        </w:rPr>
      </w:pPr>
      <w:r w:rsidRPr="00436E1A">
        <w:rPr>
          <w:rFonts w:ascii="Times New Roman" w:hAnsi="Times New Roman"/>
          <w:bCs/>
        </w:rPr>
        <w:t>Træning af supervisions- coaching og mentorsamtalen</w:t>
      </w:r>
    </w:p>
    <w:p w:rsidR="00436E1A" w:rsidRPr="00436E1A" w:rsidRDefault="00436E1A" w:rsidP="00EE1383">
      <w:pPr>
        <w:numPr>
          <w:ilvl w:val="0"/>
          <w:numId w:val="142"/>
        </w:numPr>
        <w:rPr>
          <w:rFonts w:ascii="Times New Roman" w:hAnsi="Times New Roman"/>
          <w:bCs/>
        </w:rPr>
      </w:pPr>
      <w:r w:rsidRPr="00436E1A">
        <w:rPr>
          <w:rFonts w:ascii="Times New Roman" w:hAnsi="Times New Roman"/>
          <w:bCs/>
        </w:rPr>
        <w:t>Planlægning, rammesætning af forskellige former for samtaler</w:t>
      </w:r>
    </w:p>
    <w:p w:rsidR="00436E1A" w:rsidRPr="00436E1A" w:rsidRDefault="00436E1A" w:rsidP="00EE1383">
      <w:pPr>
        <w:numPr>
          <w:ilvl w:val="0"/>
          <w:numId w:val="142"/>
        </w:numPr>
        <w:rPr>
          <w:rFonts w:ascii="Times New Roman" w:hAnsi="Times New Roman"/>
          <w:bCs/>
        </w:rPr>
      </w:pPr>
      <w:r w:rsidRPr="00436E1A">
        <w:rPr>
          <w:rFonts w:ascii="Times New Roman" w:hAnsi="Times New Roman"/>
          <w:bCs/>
        </w:rPr>
        <w:t xml:space="preserve">Etik og magt i supervisions- coaching – og mentor samtaler </w:t>
      </w:r>
    </w:p>
    <w:p w:rsidR="00436E1A" w:rsidRDefault="00436E1A" w:rsidP="00EE1383">
      <w:pPr>
        <w:numPr>
          <w:ilvl w:val="0"/>
          <w:numId w:val="142"/>
        </w:numPr>
        <w:rPr>
          <w:rFonts w:ascii="Times New Roman" w:hAnsi="Times New Roman"/>
          <w:bCs/>
        </w:rPr>
      </w:pPr>
      <w:r w:rsidRPr="00436E1A">
        <w:rPr>
          <w:rFonts w:ascii="Times New Roman" w:hAnsi="Times New Roman"/>
          <w:bCs/>
        </w:rPr>
        <w:t>Refleksion over samtaler</w:t>
      </w:r>
    </w:p>
    <w:p w:rsidR="00F07AD2" w:rsidRPr="00436E1A" w:rsidRDefault="00F07AD2" w:rsidP="00F07AD2">
      <w:pPr>
        <w:rPr>
          <w:rFonts w:ascii="Times New Roman" w:hAnsi="Times New Roman"/>
          <w:bCs/>
        </w:rPr>
      </w:pPr>
    </w:p>
    <w:p w:rsidR="0018646D" w:rsidRPr="0036719D" w:rsidRDefault="0018646D" w:rsidP="0018646D">
      <w:pPr>
        <w:rPr>
          <w:rFonts w:ascii="Times New Roman" w:hAnsi="Times New Roman"/>
          <w:b/>
          <w:bCs/>
        </w:rPr>
      </w:pPr>
      <w:r w:rsidRPr="0036719D">
        <w:rPr>
          <w:rFonts w:ascii="Times New Roman" w:hAnsi="Times New Roman"/>
          <w:b/>
          <w:bCs/>
        </w:rPr>
        <w:t>Bedømmelse</w:t>
      </w:r>
    </w:p>
    <w:p w:rsidR="0018646D" w:rsidRDefault="0018646D" w:rsidP="0018646D">
      <w:pPr>
        <w:rPr>
          <w:rFonts w:ascii="Times New Roman" w:hAnsi="Times New Roman"/>
        </w:rPr>
      </w:pPr>
      <w:r w:rsidRPr="0036719D">
        <w:rPr>
          <w:rFonts w:ascii="Times New Roman" w:hAnsi="Times New Roman"/>
        </w:rPr>
        <w:t xml:space="preserve">Individuel bedømmelse med intern vurdering efter </w:t>
      </w:r>
      <w:r>
        <w:rPr>
          <w:rFonts w:ascii="Times New Roman" w:hAnsi="Times New Roman"/>
        </w:rPr>
        <w:t>7-trins-skalaen</w:t>
      </w:r>
    </w:p>
    <w:p w:rsidR="00FA15E0" w:rsidRDefault="00FA15E0" w:rsidP="00FA15E0">
      <w:pPr>
        <w:spacing w:after="240"/>
      </w:pPr>
      <w:r>
        <w:t>________________________________________________________________________________</w:t>
      </w:r>
    </w:p>
    <w:p w:rsidR="00B73B33" w:rsidRDefault="00B73B33" w:rsidP="00B73B33">
      <w:pPr>
        <w:pStyle w:val="Overskrift2"/>
      </w:pPr>
      <w:bookmarkStart w:id="104" w:name="_Toc482859583"/>
      <w:r>
        <w:t xml:space="preserve">Modul Rs51: </w:t>
      </w:r>
      <w:r w:rsidRPr="00B73B33">
        <w:t>Vanskeligt helende sår</w:t>
      </w:r>
      <w:bookmarkEnd w:id="104"/>
    </w:p>
    <w:p w:rsidR="00B73B33" w:rsidRPr="00B73B33" w:rsidRDefault="00B73B33" w:rsidP="00B73B33">
      <w:pPr>
        <w:rPr>
          <w:rFonts w:ascii="Times New Roman" w:hAnsi="Times New Roman"/>
        </w:rPr>
      </w:pPr>
      <w:r w:rsidRPr="00B73B33">
        <w:rPr>
          <w:rFonts w:ascii="Times New Roman" w:hAnsi="Times New Roman"/>
        </w:rPr>
        <w:t>At leve med vanskeligt helende og behandlingsresistente sår indebærer en risiko for at reducere patienten/borgerens livskvalitet og levetid. Studerende arbejder henimod at kunne identificere og håndtere kroniske sår med brug af evidensbaseret viden.  Ligeledes arbejder den studerende med at dokumentere og evaluere det samlede forløb set i såvel et patient-borgerperspektiv som et sa</w:t>
      </w:r>
      <w:r w:rsidRPr="00B73B33">
        <w:rPr>
          <w:rFonts w:ascii="Times New Roman" w:hAnsi="Times New Roman"/>
        </w:rPr>
        <w:t>m</w:t>
      </w:r>
      <w:r w:rsidRPr="00B73B33">
        <w:rPr>
          <w:rFonts w:ascii="Times New Roman" w:hAnsi="Times New Roman"/>
        </w:rPr>
        <w:t>fundsøkonomisk perspektiv.</w:t>
      </w:r>
    </w:p>
    <w:p w:rsidR="00B73B33" w:rsidRDefault="00B73B33" w:rsidP="00B73B33">
      <w:pPr>
        <w:autoSpaceDE w:val="0"/>
        <w:autoSpaceDN w:val="0"/>
        <w:adjustRightInd w:val="0"/>
        <w:rPr>
          <w:rFonts w:ascii="Times New Roman" w:hAnsi="Times New Roman"/>
          <w:sz w:val="22"/>
          <w:szCs w:val="22"/>
        </w:rPr>
      </w:pPr>
    </w:p>
    <w:p w:rsidR="00B73B33" w:rsidRPr="0036719D" w:rsidRDefault="00B73B33" w:rsidP="00B73B33">
      <w:pPr>
        <w:rPr>
          <w:rFonts w:ascii="Times New Roman" w:hAnsi="Times New Roman"/>
          <w:b/>
          <w:bCs/>
        </w:rPr>
      </w:pPr>
      <w:r w:rsidRPr="0036719D">
        <w:rPr>
          <w:rFonts w:ascii="Times New Roman" w:hAnsi="Times New Roman"/>
          <w:b/>
          <w:bCs/>
        </w:rPr>
        <w:t>Omfang</w:t>
      </w:r>
    </w:p>
    <w:p w:rsidR="00B73B33" w:rsidRDefault="00B73B33" w:rsidP="00B73B33">
      <w:pPr>
        <w:rPr>
          <w:rFonts w:ascii="Times New Roman" w:hAnsi="Times New Roman"/>
        </w:rPr>
      </w:pPr>
      <w:r>
        <w:rPr>
          <w:rFonts w:ascii="Times New Roman" w:hAnsi="Times New Roman"/>
        </w:rPr>
        <w:t>10</w:t>
      </w:r>
      <w:r w:rsidRPr="0036719D">
        <w:rPr>
          <w:rFonts w:ascii="Times New Roman" w:hAnsi="Times New Roman"/>
        </w:rPr>
        <w:t xml:space="preserve"> ECTS-point</w:t>
      </w:r>
    </w:p>
    <w:p w:rsidR="000F7C8E" w:rsidRDefault="000F7C8E" w:rsidP="00B73B33">
      <w:pPr>
        <w:rPr>
          <w:rFonts w:ascii="Times New Roman" w:hAnsi="Times New Roman"/>
        </w:rPr>
      </w:pPr>
    </w:p>
    <w:p w:rsidR="000F7C8E" w:rsidRDefault="000F7C8E" w:rsidP="000F7C8E">
      <w:pPr>
        <w:rPr>
          <w:rFonts w:ascii="Times New Roman" w:hAnsi="Times New Roman"/>
          <w:b/>
        </w:rPr>
      </w:pPr>
      <w:r w:rsidRPr="00306FBF">
        <w:rPr>
          <w:rFonts w:ascii="Times New Roman" w:hAnsi="Times New Roman"/>
          <w:b/>
        </w:rPr>
        <w:t>Lærings</w:t>
      </w:r>
      <w:r>
        <w:rPr>
          <w:rFonts w:ascii="Times New Roman" w:hAnsi="Times New Roman"/>
          <w:b/>
        </w:rPr>
        <w:t>mål</w:t>
      </w:r>
    </w:p>
    <w:p w:rsidR="000F7C8E" w:rsidRPr="002E6263" w:rsidRDefault="000F7C8E" w:rsidP="000F7C8E">
      <w:pPr>
        <w:rPr>
          <w:rFonts w:ascii="Times New Roman" w:hAnsi="Times New Roman"/>
        </w:rPr>
      </w:pPr>
      <w:r>
        <w:rPr>
          <w:rFonts w:ascii="Times New Roman" w:hAnsi="Times New Roman"/>
        </w:rPr>
        <w:t>Det er målet, at den studerende gennem integration af praksiserfaring og udviklingsorientering</w:t>
      </w:r>
    </w:p>
    <w:p w:rsidR="00B73B33" w:rsidRPr="00EE5A42" w:rsidRDefault="00B73B33" w:rsidP="00B73B33">
      <w:pPr>
        <w:autoSpaceDE w:val="0"/>
        <w:autoSpaceDN w:val="0"/>
        <w:adjustRightInd w:val="0"/>
        <w:rPr>
          <w:rFonts w:ascii="Times New Roman" w:hAnsi="Times New Roman"/>
          <w:b/>
          <w:sz w:val="22"/>
          <w:szCs w:val="22"/>
        </w:rPr>
      </w:pPr>
    </w:p>
    <w:p w:rsidR="00B73B33" w:rsidRPr="00B73B33" w:rsidRDefault="00B73B33" w:rsidP="00B73B33">
      <w:pPr>
        <w:rPr>
          <w:rFonts w:ascii="Times New Roman" w:hAnsi="Times New Roman"/>
          <w:b/>
          <w:bCs/>
        </w:rPr>
      </w:pPr>
      <w:r w:rsidRPr="00B73B33">
        <w:rPr>
          <w:rFonts w:ascii="Times New Roman" w:hAnsi="Times New Roman"/>
          <w:b/>
          <w:bCs/>
        </w:rPr>
        <w:t>Viden</w:t>
      </w:r>
    </w:p>
    <w:p w:rsidR="00B73B33" w:rsidRPr="000F7C8E" w:rsidRDefault="00B73B33" w:rsidP="00B73B33">
      <w:pPr>
        <w:autoSpaceDE w:val="0"/>
        <w:autoSpaceDN w:val="0"/>
        <w:adjustRightInd w:val="0"/>
        <w:rPr>
          <w:rFonts w:ascii="Times New Roman" w:hAnsi="Times New Roman"/>
        </w:rPr>
      </w:pPr>
      <w:r w:rsidRPr="000F7C8E">
        <w:rPr>
          <w:rFonts w:ascii="Times New Roman" w:hAnsi="Times New Roman"/>
        </w:rPr>
        <w:t>At studerende kan</w:t>
      </w:r>
    </w:p>
    <w:p w:rsidR="00B73B33" w:rsidRPr="000F7C8E" w:rsidRDefault="00B73B33" w:rsidP="00EE1383">
      <w:pPr>
        <w:numPr>
          <w:ilvl w:val="0"/>
          <w:numId w:val="142"/>
        </w:numPr>
        <w:rPr>
          <w:rFonts w:ascii="Times New Roman" w:hAnsi="Times New Roman"/>
          <w:bCs/>
        </w:rPr>
      </w:pPr>
      <w:r w:rsidRPr="000F7C8E">
        <w:rPr>
          <w:rFonts w:ascii="Times New Roman" w:hAnsi="Times New Roman"/>
          <w:bCs/>
        </w:rPr>
        <w:t>dokumentere evidensbaseret viden til diagnosticering og behandling af vanskeligt helende sår</w:t>
      </w:r>
    </w:p>
    <w:p w:rsidR="00B73B33" w:rsidRPr="000F7C8E" w:rsidRDefault="00B73B33" w:rsidP="00EE1383">
      <w:pPr>
        <w:numPr>
          <w:ilvl w:val="0"/>
          <w:numId w:val="142"/>
        </w:numPr>
        <w:rPr>
          <w:rFonts w:ascii="Times New Roman" w:hAnsi="Times New Roman"/>
          <w:bCs/>
        </w:rPr>
      </w:pPr>
      <w:r w:rsidRPr="000F7C8E">
        <w:rPr>
          <w:rFonts w:ascii="Times New Roman" w:hAnsi="Times New Roman"/>
          <w:bCs/>
        </w:rPr>
        <w:t>anvende viden om dokumentation af kvalitetsudviklingen af den sundhedsprofessionelle indsats</w:t>
      </w:r>
    </w:p>
    <w:p w:rsidR="00B73B33" w:rsidRPr="000F7C8E" w:rsidRDefault="00B73B33" w:rsidP="00EE1383">
      <w:pPr>
        <w:numPr>
          <w:ilvl w:val="0"/>
          <w:numId w:val="142"/>
        </w:numPr>
        <w:rPr>
          <w:rFonts w:ascii="Times New Roman" w:hAnsi="Times New Roman"/>
          <w:bCs/>
        </w:rPr>
      </w:pPr>
      <w:r w:rsidRPr="000F7C8E">
        <w:rPr>
          <w:rFonts w:ascii="Times New Roman" w:hAnsi="Times New Roman"/>
          <w:bCs/>
        </w:rPr>
        <w:t>dokumentere viden om menneskelige og samfundsøkonomiske konsekvenser af vanskeligt helende sår</w:t>
      </w:r>
    </w:p>
    <w:p w:rsidR="00B73B33" w:rsidRPr="00EE5A42" w:rsidRDefault="00B73B33" w:rsidP="00B73B33">
      <w:pPr>
        <w:autoSpaceDE w:val="0"/>
        <w:autoSpaceDN w:val="0"/>
        <w:adjustRightInd w:val="0"/>
        <w:rPr>
          <w:rFonts w:ascii="Times New Roman" w:hAnsi="Times New Roman"/>
          <w:sz w:val="22"/>
          <w:szCs w:val="22"/>
        </w:rPr>
      </w:pPr>
    </w:p>
    <w:p w:rsidR="00B73B33" w:rsidRPr="00B73B33" w:rsidRDefault="00B73B33" w:rsidP="00B73B33">
      <w:pPr>
        <w:rPr>
          <w:rFonts w:ascii="Times New Roman" w:hAnsi="Times New Roman"/>
          <w:b/>
          <w:bCs/>
        </w:rPr>
      </w:pPr>
      <w:r w:rsidRPr="00B73B33">
        <w:rPr>
          <w:rFonts w:ascii="Times New Roman" w:hAnsi="Times New Roman"/>
          <w:b/>
          <w:bCs/>
        </w:rPr>
        <w:t>Færdigheder</w:t>
      </w:r>
    </w:p>
    <w:p w:rsidR="00B73B33" w:rsidRPr="000F7C8E" w:rsidRDefault="00B73B33" w:rsidP="00B73B33">
      <w:pPr>
        <w:autoSpaceDE w:val="0"/>
        <w:autoSpaceDN w:val="0"/>
        <w:adjustRightInd w:val="0"/>
        <w:rPr>
          <w:rFonts w:ascii="Times New Roman" w:hAnsi="Times New Roman"/>
        </w:rPr>
      </w:pPr>
      <w:r w:rsidRPr="000F7C8E">
        <w:rPr>
          <w:rFonts w:ascii="Times New Roman" w:hAnsi="Times New Roman"/>
        </w:rPr>
        <w:t>At studerende kan</w:t>
      </w:r>
    </w:p>
    <w:p w:rsidR="00B73B33" w:rsidRPr="000F7C8E" w:rsidRDefault="00B73B33" w:rsidP="00EE1383">
      <w:pPr>
        <w:numPr>
          <w:ilvl w:val="0"/>
          <w:numId w:val="142"/>
        </w:numPr>
        <w:rPr>
          <w:rFonts w:ascii="Times New Roman" w:hAnsi="Times New Roman"/>
          <w:bCs/>
        </w:rPr>
      </w:pPr>
      <w:r w:rsidRPr="000F7C8E">
        <w:rPr>
          <w:rFonts w:ascii="Times New Roman" w:hAnsi="Times New Roman"/>
          <w:bCs/>
        </w:rPr>
        <w:t>håndtere teknikker og metoder i diagnostik, behandling og monitorering af sårhelingspr</w:t>
      </w:r>
      <w:r w:rsidRPr="000F7C8E">
        <w:rPr>
          <w:rFonts w:ascii="Times New Roman" w:hAnsi="Times New Roman"/>
          <w:bCs/>
        </w:rPr>
        <w:t>o</w:t>
      </w:r>
      <w:r w:rsidRPr="000F7C8E">
        <w:rPr>
          <w:rFonts w:ascii="Times New Roman" w:hAnsi="Times New Roman"/>
          <w:bCs/>
        </w:rPr>
        <w:t>cesser</w:t>
      </w:r>
    </w:p>
    <w:p w:rsidR="00B73B33" w:rsidRPr="000F7C8E" w:rsidRDefault="00B73B33" w:rsidP="00EE1383">
      <w:pPr>
        <w:numPr>
          <w:ilvl w:val="0"/>
          <w:numId w:val="142"/>
        </w:numPr>
        <w:rPr>
          <w:rFonts w:ascii="Times New Roman" w:hAnsi="Times New Roman"/>
          <w:bCs/>
        </w:rPr>
      </w:pPr>
      <w:r w:rsidRPr="000F7C8E">
        <w:rPr>
          <w:rFonts w:ascii="Times New Roman" w:hAnsi="Times New Roman"/>
          <w:bCs/>
        </w:rPr>
        <w:t>vurdere og begrunde handlemuligheder med anvendelse af evident viden</w:t>
      </w:r>
    </w:p>
    <w:p w:rsidR="00B73B33" w:rsidRPr="000F7C8E" w:rsidRDefault="00B73B33" w:rsidP="00EE1383">
      <w:pPr>
        <w:numPr>
          <w:ilvl w:val="0"/>
          <w:numId w:val="142"/>
        </w:numPr>
        <w:rPr>
          <w:rFonts w:ascii="Times New Roman" w:hAnsi="Times New Roman"/>
          <w:bCs/>
        </w:rPr>
      </w:pPr>
      <w:r w:rsidRPr="000F7C8E">
        <w:rPr>
          <w:rFonts w:ascii="Times New Roman" w:hAnsi="Times New Roman"/>
          <w:bCs/>
        </w:rPr>
        <w:t>kvalitetsudvikle det samlede forløb til borgere/patienter med vanskeligt helende sår</w:t>
      </w:r>
    </w:p>
    <w:p w:rsidR="00B73B33" w:rsidRPr="00EE5A42" w:rsidRDefault="00B73B33" w:rsidP="00B73B33">
      <w:pPr>
        <w:autoSpaceDE w:val="0"/>
        <w:autoSpaceDN w:val="0"/>
        <w:adjustRightInd w:val="0"/>
        <w:rPr>
          <w:rFonts w:ascii="Times New Roman" w:hAnsi="Times New Roman"/>
          <w:sz w:val="22"/>
          <w:szCs w:val="22"/>
        </w:rPr>
      </w:pPr>
    </w:p>
    <w:p w:rsidR="00B73B33" w:rsidRPr="00B73B33" w:rsidRDefault="00B73B33" w:rsidP="00B73B33">
      <w:pPr>
        <w:rPr>
          <w:rFonts w:ascii="Times New Roman" w:hAnsi="Times New Roman"/>
          <w:b/>
          <w:bCs/>
        </w:rPr>
      </w:pPr>
      <w:r w:rsidRPr="00B73B33">
        <w:rPr>
          <w:rFonts w:ascii="Times New Roman" w:hAnsi="Times New Roman"/>
          <w:b/>
          <w:bCs/>
        </w:rPr>
        <w:t>Kompetencer</w:t>
      </w:r>
    </w:p>
    <w:p w:rsidR="00B73B33" w:rsidRPr="00B73B33" w:rsidRDefault="00B73B33" w:rsidP="00B73B33">
      <w:pPr>
        <w:rPr>
          <w:rFonts w:ascii="Times New Roman" w:hAnsi="Times New Roman"/>
        </w:rPr>
      </w:pPr>
      <w:r w:rsidRPr="00B73B33">
        <w:rPr>
          <w:rFonts w:ascii="Times New Roman" w:hAnsi="Times New Roman"/>
        </w:rPr>
        <w:t>At studerende kan</w:t>
      </w:r>
    </w:p>
    <w:p w:rsidR="00B73B33" w:rsidRPr="00B73B33" w:rsidRDefault="00B73B33" w:rsidP="00B73B33">
      <w:pPr>
        <w:rPr>
          <w:rFonts w:ascii="Times New Roman" w:hAnsi="Times New Roman"/>
        </w:rPr>
      </w:pPr>
      <w:r w:rsidRPr="00B73B33">
        <w:rPr>
          <w:rFonts w:ascii="Times New Roman" w:hAnsi="Times New Roman"/>
        </w:rPr>
        <w:t>implementere resultater af kvalitetsudvikling af sårforløb i egen praksis</w:t>
      </w:r>
    </w:p>
    <w:p w:rsidR="00B73B33" w:rsidRPr="00B73B33" w:rsidRDefault="00B73B33" w:rsidP="00B73B33">
      <w:pPr>
        <w:rPr>
          <w:rFonts w:ascii="Times New Roman" w:hAnsi="Times New Roman"/>
        </w:rPr>
      </w:pPr>
      <w:r w:rsidRPr="00B73B33">
        <w:rPr>
          <w:rFonts w:ascii="Times New Roman" w:hAnsi="Times New Roman"/>
        </w:rPr>
        <w:t>påtage sig fagligt medansvar for behandlingsforløbet til mennesker med vanskeligt helende sår</w:t>
      </w:r>
    </w:p>
    <w:p w:rsidR="00B73B33" w:rsidRPr="00B73B33" w:rsidRDefault="00B73B33" w:rsidP="00B73B33">
      <w:pPr>
        <w:rPr>
          <w:rFonts w:ascii="Times New Roman" w:hAnsi="Times New Roman"/>
        </w:rPr>
      </w:pPr>
      <w:r w:rsidRPr="00B73B33">
        <w:rPr>
          <w:rFonts w:ascii="Times New Roman" w:hAnsi="Times New Roman"/>
        </w:rPr>
        <w:t>dokumentere og evaluere udviklingen af det samlede forløb til borgere/patienter med vanskeligt helende sår</w:t>
      </w:r>
    </w:p>
    <w:p w:rsidR="00B73B33" w:rsidRPr="00B73B33" w:rsidRDefault="00B73B33" w:rsidP="00B73B33">
      <w:pPr>
        <w:rPr>
          <w:rFonts w:ascii="Times New Roman" w:hAnsi="Times New Roman"/>
        </w:rPr>
      </w:pPr>
    </w:p>
    <w:p w:rsidR="00B73B33" w:rsidRPr="00B73B33" w:rsidRDefault="00B73B33" w:rsidP="000F7C8E">
      <w:pPr>
        <w:keepNext/>
        <w:rPr>
          <w:rFonts w:ascii="Times New Roman" w:hAnsi="Times New Roman"/>
          <w:b/>
          <w:bCs/>
        </w:rPr>
      </w:pPr>
      <w:r w:rsidRPr="00B73B33">
        <w:rPr>
          <w:rFonts w:ascii="Times New Roman" w:hAnsi="Times New Roman"/>
          <w:b/>
          <w:bCs/>
        </w:rPr>
        <w:t>Indhold</w:t>
      </w:r>
    </w:p>
    <w:p w:rsidR="00B73B33" w:rsidRPr="00B73B33" w:rsidRDefault="00B73B33" w:rsidP="00EE1383">
      <w:pPr>
        <w:numPr>
          <w:ilvl w:val="0"/>
          <w:numId w:val="142"/>
        </w:numPr>
        <w:rPr>
          <w:rFonts w:ascii="Times New Roman" w:hAnsi="Times New Roman"/>
          <w:bCs/>
        </w:rPr>
      </w:pPr>
      <w:r w:rsidRPr="00B73B33">
        <w:rPr>
          <w:rFonts w:ascii="Times New Roman" w:hAnsi="Times New Roman"/>
          <w:bCs/>
        </w:rPr>
        <w:t>Evidensbaseret viden om vanskeligt helende sår</w:t>
      </w:r>
    </w:p>
    <w:p w:rsidR="00B73B33" w:rsidRPr="00B73B33" w:rsidRDefault="00B73B33" w:rsidP="00EE1383">
      <w:pPr>
        <w:numPr>
          <w:ilvl w:val="0"/>
          <w:numId w:val="142"/>
        </w:numPr>
        <w:rPr>
          <w:rFonts w:ascii="Times New Roman" w:hAnsi="Times New Roman"/>
          <w:bCs/>
        </w:rPr>
      </w:pPr>
      <w:r w:rsidRPr="00B73B33">
        <w:rPr>
          <w:rFonts w:ascii="Times New Roman" w:hAnsi="Times New Roman"/>
          <w:bCs/>
        </w:rPr>
        <w:t>Metoder og teknologier til diagnosticering</w:t>
      </w:r>
    </w:p>
    <w:p w:rsidR="00B73B33" w:rsidRPr="00B73B33" w:rsidRDefault="00B73B33" w:rsidP="00EE1383">
      <w:pPr>
        <w:numPr>
          <w:ilvl w:val="0"/>
          <w:numId w:val="142"/>
        </w:numPr>
        <w:rPr>
          <w:rFonts w:ascii="Times New Roman" w:hAnsi="Times New Roman"/>
          <w:bCs/>
        </w:rPr>
      </w:pPr>
      <w:r w:rsidRPr="00B73B33">
        <w:rPr>
          <w:rFonts w:ascii="Times New Roman" w:hAnsi="Times New Roman"/>
          <w:bCs/>
        </w:rPr>
        <w:t>Behandlingsprincipper og produktvalg</w:t>
      </w:r>
    </w:p>
    <w:p w:rsidR="00B73B33" w:rsidRPr="00B73B33" w:rsidRDefault="00B73B33" w:rsidP="00EE1383">
      <w:pPr>
        <w:numPr>
          <w:ilvl w:val="0"/>
          <w:numId w:val="142"/>
        </w:numPr>
        <w:rPr>
          <w:rFonts w:ascii="Times New Roman" w:hAnsi="Times New Roman"/>
          <w:bCs/>
        </w:rPr>
      </w:pPr>
      <w:r w:rsidRPr="00B73B33">
        <w:rPr>
          <w:rFonts w:ascii="Times New Roman" w:hAnsi="Times New Roman"/>
          <w:bCs/>
        </w:rPr>
        <w:t>Kvalitetsudvikling og innovative processer</w:t>
      </w:r>
    </w:p>
    <w:p w:rsidR="00B73B33" w:rsidRPr="00B73B33" w:rsidRDefault="00B73B33" w:rsidP="00EE1383">
      <w:pPr>
        <w:numPr>
          <w:ilvl w:val="0"/>
          <w:numId w:val="142"/>
        </w:numPr>
        <w:rPr>
          <w:rFonts w:ascii="Times New Roman" w:hAnsi="Times New Roman"/>
          <w:bCs/>
        </w:rPr>
      </w:pPr>
      <w:r w:rsidRPr="00B73B33">
        <w:rPr>
          <w:rFonts w:ascii="Times New Roman" w:hAnsi="Times New Roman"/>
          <w:bCs/>
        </w:rPr>
        <w:t>Implementering af nye ideer og indsatser</w:t>
      </w:r>
    </w:p>
    <w:p w:rsidR="00B73B33" w:rsidRPr="00B73B33" w:rsidRDefault="00B73B33" w:rsidP="00EE1383">
      <w:pPr>
        <w:numPr>
          <w:ilvl w:val="0"/>
          <w:numId w:val="142"/>
        </w:numPr>
        <w:rPr>
          <w:rFonts w:ascii="Times New Roman" w:hAnsi="Times New Roman"/>
          <w:bCs/>
        </w:rPr>
      </w:pPr>
      <w:r w:rsidRPr="00B73B33">
        <w:rPr>
          <w:rFonts w:ascii="Times New Roman" w:hAnsi="Times New Roman"/>
          <w:bCs/>
        </w:rPr>
        <w:t>Sundhedsøkonomi</w:t>
      </w:r>
    </w:p>
    <w:p w:rsidR="00B73B33" w:rsidRPr="00B73B33" w:rsidRDefault="00B73B33" w:rsidP="00EE1383">
      <w:pPr>
        <w:numPr>
          <w:ilvl w:val="0"/>
          <w:numId w:val="142"/>
        </w:numPr>
        <w:rPr>
          <w:rFonts w:ascii="Times New Roman" w:hAnsi="Times New Roman"/>
          <w:bCs/>
        </w:rPr>
      </w:pPr>
      <w:r w:rsidRPr="00B73B33">
        <w:rPr>
          <w:rFonts w:ascii="Times New Roman" w:hAnsi="Times New Roman"/>
          <w:bCs/>
        </w:rPr>
        <w:t>Patient-/borgerperspektiver</w:t>
      </w:r>
    </w:p>
    <w:p w:rsidR="00B73B33" w:rsidRPr="00B73B33" w:rsidRDefault="00B73B33" w:rsidP="00EE1383">
      <w:pPr>
        <w:numPr>
          <w:ilvl w:val="0"/>
          <w:numId w:val="142"/>
        </w:numPr>
        <w:rPr>
          <w:rFonts w:ascii="Times New Roman" w:hAnsi="Times New Roman"/>
          <w:bCs/>
        </w:rPr>
      </w:pPr>
      <w:r w:rsidRPr="00B73B33">
        <w:rPr>
          <w:rFonts w:ascii="Times New Roman" w:hAnsi="Times New Roman"/>
          <w:bCs/>
        </w:rPr>
        <w:t>Dokumentation af den sundhedsfaglige indsats af forløbet</w:t>
      </w:r>
    </w:p>
    <w:p w:rsidR="00B73B33" w:rsidRPr="00B73B33" w:rsidRDefault="00B73B33" w:rsidP="00B73B33"/>
    <w:p w:rsidR="00B73B33" w:rsidRPr="0036719D" w:rsidRDefault="00B73B33" w:rsidP="00B73B33">
      <w:pPr>
        <w:rPr>
          <w:rFonts w:ascii="Times New Roman" w:hAnsi="Times New Roman"/>
          <w:b/>
          <w:bCs/>
        </w:rPr>
      </w:pPr>
      <w:r w:rsidRPr="0036719D">
        <w:rPr>
          <w:rFonts w:ascii="Times New Roman" w:hAnsi="Times New Roman"/>
          <w:b/>
          <w:bCs/>
        </w:rPr>
        <w:t>Bedømmelse</w:t>
      </w:r>
    </w:p>
    <w:p w:rsidR="00B73B33" w:rsidRDefault="00B73B33" w:rsidP="00B73B33">
      <w:pPr>
        <w:rPr>
          <w:rFonts w:ascii="Times New Roman" w:hAnsi="Times New Roman"/>
        </w:rPr>
      </w:pPr>
      <w:r w:rsidRPr="0036719D">
        <w:rPr>
          <w:rFonts w:ascii="Times New Roman" w:hAnsi="Times New Roman"/>
        </w:rPr>
        <w:t xml:space="preserve">Individuel bedømmelse med intern vurdering efter </w:t>
      </w:r>
      <w:r>
        <w:rPr>
          <w:rFonts w:ascii="Times New Roman" w:hAnsi="Times New Roman"/>
        </w:rPr>
        <w:t>7-trins-skalaen</w:t>
      </w:r>
    </w:p>
    <w:p w:rsidR="00FA15E0" w:rsidRDefault="00FA15E0" w:rsidP="00FA15E0">
      <w:pPr>
        <w:spacing w:after="240"/>
      </w:pPr>
      <w:r>
        <w:t>________________________________________________________________________________</w:t>
      </w:r>
    </w:p>
    <w:p w:rsidR="00B73B33" w:rsidRDefault="00B73B33" w:rsidP="00B73B33">
      <w:pPr>
        <w:pStyle w:val="Overskrift2"/>
      </w:pPr>
      <w:bookmarkStart w:id="105" w:name="_Toc482859584"/>
      <w:r>
        <w:t xml:space="preserve">Modul Rs52: </w:t>
      </w:r>
      <w:r w:rsidRPr="00B73B33">
        <w:t>Forløb for mennesker med sår</w:t>
      </w:r>
      <w:bookmarkEnd w:id="105"/>
    </w:p>
    <w:p w:rsidR="00BE002F" w:rsidRDefault="00BE002F" w:rsidP="00BE002F">
      <w:pPr>
        <w:autoSpaceDE w:val="0"/>
        <w:autoSpaceDN w:val="0"/>
        <w:adjustRightInd w:val="0"/>
        <w:rPr>
          <w:rFonts w:ascii="Times New Roman" w:hAnsi="Times New Roman"/>
        </w:rPr>
      </w:pPr>
      <w:r w:rsidRPr="00CC2914">
        <w:rPr>
          <w:rFonts w:ascii="Times New Roman" w:hAnsi="Times New Roman"/>
        </w:rPr>
        <w:t>På modulet arbejdes der med viden om normalt helende sårtyper, deres opståen, diagnosticering, forløb og behandling. Studerende udvikler evne til at involvere borgere, patienter og samarbejd</w:t>
      </w:r>
      <w:r w:rsidRPr="00CC2914">
        <w:rPr>
          <w:rFonts w:ascii="Times New Roman" w:hAnsi="Times New Roman"/>
        </w:rPr>
        <w:t>s</w:t>
      </w:r>
      <w:r w:rsidRPr="00CC2914">
        <w:rPr>
          <w:rFonts w:ascii="Times New Roman" w:hAnsi="Times New Roman"/>
        </w:rPr>
        <w:t>partn</w:t>
      </w:r>
      <w:r w:rsidR="008D19BB">
        <w:rPr>
          <w:rFonts w:ascii="Times New Roman" w:hAnsi="Times New Roman"/>
        </w:rPr>
        <w:t>ere i samarbejde om sårforløb.</w:t>
      </w:r>
    </w:p>
    <w:p w:rsidR="008D19BB" w:rsidRDefault="008D19BB" w:rsidP="00BE002F">
      <w:pPr>
        <w:autoSpaceDE w:val="0"/>
        <w:autoSpaceDN w:val="0"/>
        <w:adjustRightInd w:val="0"/>
        <w:rPr>
          <w:rFonts w:ascii="Times New Roman" w:hAnsi="Times New Roman"/>
        </w:rPr>
      </w:pPr>
    </w:p>
    <w:p w:rsidR="008D19BB" w:rsidRPr="0036719D" w:rsidRDefault="008D19BB" w:rsidP="008D19BB">
      <w:pPr>
        <w:rPr>
          <w:rFonts w:ascii="Times New Roman" w:hAnsi="Times New Roman"/>
          <w:b/>
          <w:bCs/>
        </w:rPr>
      </w:pPr>
      <w:r w:rsidRPr="0036719D">
        <w:rPr>
          <w:rFonts w:ascii="Times New Roman" w:hAnsi="Times New Roman"/>
          <w:b/>
          <w:bCs/>
        </w:rPr>
        <w:t>Omfang</w:t>
      </w:r>
    </w:p>
    <w:p w:rsidR="008D19BB" w:rsidRDefault="008D19BB" w:rsidP="008D19BB">
      <w:pPr>
        <w:rPr>
          <w:rFonts w:ascii="Times New Roman" w:hAnsi="Times New Roman"/>
        </w:rPr>
      </w:pPr>
      <w:r>
        <w:rPr>
          <w:rFonts w:ascii="Times New Roman" w:hAnsi="Times New Roman"/>
        </w:rPr>
        <w:t>10</w:t>
      </w:r>
      <w:r w:rsidRPr="0036719D">
        <w:rPr>
          <w:rFonts w:ascii="Times New Roman" w:hAnsi="Times New Roman"/>
        </w:rPr>
        <w:t xml:space="preserve"> ECTS-point</w:t>
      </w:r>
    </w:p>
    <w:p w:rsidR="000F7C8E" w:rsidRDefault="000F7C8E" w:rsidP="008D19BB">
      <w:pPr>
        <w:rPr>
          <w:rFonts w:ascii="Times New Roman" w:hAnsi="Times New Roman"/>
        </w:rPr>
      </w:pPr>
    </w:p>
    <w:p w:rsidR="000F7C8E" w:rsidRDefault="000F7C8E" w:rsidP="000F7C8E">
      <w:pPr>
        <w:rPr>
          <w:rFonts w:ascii="Times New Roman" w:hAnsi="Times New Roman"/>
          <w:b/>
        </w:rPr>
      </w:pPr>
      <w:r w:rsidRPr="00306FBF">
        <w:rPr>
          <w:rFonts w:ascii="Times New Roman" w:hAnsi="Times New Roman"/>
          <w:b/>
        </w:rPr>
        <w:t>Lærings</w:t>
      </w:r>
      <w:r>
        <w:rPr>
          <w:rFonts w:ascii="Times New Roman" w:hAnsi="Times New Roman"/>
          <w:b/>
        </w:rPr>
        <w:t>mål</w:t>
      </w:r>
    </w:p>
    <w:p w:rsidR="000F7C8E" w:rsidRPr="002E6263" w:rsidRDefault="000F7C8E" w:rsidP="000F7C8E">
      <w:pPr>
        <w:rPr>
          <w:rFonts w:ascii="Times New Roman" w:hAnsi="Times New Roman"/>
        </w:rPr>
      </w:pPr>
      <w:r>
        <w:rPr>
          <w:rFonts w:ascii="Times New Roman" w:hAnsi="Times New Roman"/>
        </w:rPr>
        <w:t>Det er målet, at den studerende gennem integration af praksiserfaring og udviklingsorientering</w:t>
      </w:r>
    </w:p>
    <w:p w:rsidR="00BE002F" w:rsidRPr="00CC2914" w:rsidRDefault="00BE002F" w:rsidP="00BE002F">
      <w:pPr>
        <w:autoSpaceDE w:val="0"/>
        <w:autoSpaceDN w:val="0"/>
        <w:adjustRightInd w:val="0"/>
        <w:rPr>
          <w:rFonts w:ascii="Times New Roman" w:hAnsi="Times New Roman"/>
          <w:b/>
        </w:rPr>
      </w:pPr>
    </w:p>
    <w:p w:rsidR="00BE002F" w:rsidRPr="00CC2914" w:rsidRDefault="00BE002F" w:rsidP="00BE002F">
      <w:pPr>
        <w:autoSpaceDE w:val="0"/>
        <w:autoSpaceDN w:val="0"/>
        <w:adjustRightInd w:val="0"/>
        <w:rPr>
          <w:rFonts w:ascii="Times New Roman" w:hAnsi="Times New Roman"/>
          <w:b/>
        </w:rPr>
      </w:pPr>
      <w:r w:rsidRPr="00CC2914">
        <w:rPr>
          <w:rFonts w:ascii="Times New Roman" w:hAnsi="Times New Roman"/>
          <w:b/>
        </w:rPr>
        <w:t>Viden</w:t>
      </w:r>
    </w:p>
    <w:p w:rsidR="00BE002F" w:rsidRPr="00CC2914" w:rsidRDefault="00BE002F" w:rsidP="00BE002F">
      <w:pPr>
        <w:autoSpaceDE w:val="0"/>
        <w:autoSpaceDN w:val="0"/>
        <w:adjustRightInd w:val="0"/>
        <w:rPr>
          <w:rFonts w:ascii="Times New Roman" w:hAnsi="Times New Roman"/>
        </w:rPr>
      </w:pPr>
      <w:r w:rsidRPr="00CC2914">
        <w:rPr>
          <w:rFonts w:ascii="Times New Roman" w:hAnsi="Times New Roman"/>
        </w:rPr>
        <w:t>Studerende kan:</w:t>
      </w:r>
    </w:p>
    <w:p w:rsidR="00BE002F" w:rsidRPr="00BE002F" w:rsidRDefault="00BE002F" w:rsidP="00EE1383">
      <w:pPr>
        <w:numPr>
          <w:ilvl w:val="0"/>
          <w:numId w:val="142"/>
        </w:numPr>
        <w:rPr>
          <w:rFonts w:ascii="Times New Roman" w:hAnsi="Times New Roman"/>
          <w:bCs/>
        </w:rPr>
      </w:pPr>
      <w:r w:rsidRPr="00BE002F">
        <w:rPr>
          <w:rFonts w:ascii="Times New Roman" w:hAnsi="Times New Roman"/>
          <w:bCs/>
        </w:rPr>
        <w:t>dokumentere viden om sårtyper, sårheling, behandlingsprincipper og -produkter</w:t>
      </w:r>
    </w:p>
    <w:p w:rsidR="00BE002F" w:rsidRPr="00BE002F" w:rsidRDefault="00BE002F" w:rsidP="00EE1383">
      <w:pPr>
        <w:numPr>
          <w:ilvl w:val="0"/>
          <w:numId w:val="142"/>
        </w:numPr>
        <w:rPr>
          <w:rFonts w:ascii="Times New Roman" w:hAnsi="Times New Roman"/>
          <w:bCs/>
        </w:rPr>
      </w:pPr>
      <w:r w:rsidRPr="00BE002F">
        <w:rPr>
          <w:rFonts w:ascii="Times New Roman" w:hAnsi="Times New Roman"/>
          <w:bCs/>
        </w:rPr>
        <w:t>anvender viden om sårheling til brug i en evidensbaseret praksis</w:t>
      </w:r>
    </w:p>
    <w:p w:rsidR="00BE002F" w:rsidRPr="00BE002F" w:rsidRDefault="00BE002F" w:rsidP="00EE1383">
      <w:pPr>
        <w:numPr>
          <w:ilvl w:val="0"/>
          <w:numId w:val="142"/>
        </w:numPr>
        <w:rPr>
          <w:rFonts w:ascii="Times New Roman" w:hAnsi="Times New Roman"/>
          <w:bCs/>
        </w:rPr>
      </w:pPr>
      <w:r w:rsidRPr="00BE002F">
        <w:rPr>
          <w:rFonts w:ascii="Times New Roman" w:hAnsi="Times New Roman"/>
          <w:bCs/>
        </w:rPr>
        <w:t>kombinere viden om sår og sårheling med viden om menneskers liv og helbred i refleksioner over samarbejde om sårforløb</w:t>
      </w:r>
    </w:p>
    <w:p w:rsidR="00BE002F" w:rsidRPr="00CC2914" w:rsidRDefault="00BE002F" w:rsidP="00BE002F">
      <w:pPr>
        <w:autoSpaceDE w:val="0"/>
        <w:autoSpaceDN w:val="0"/>
        <w:adjustRightInd w:val="0"/>
        <w:rPr>
          <w:rFonts w:ascii="Times New Roman" w:hAnsi="Times New Roman"/>
        </w:rPr>
      </w:pPr>
    </w:p>
    <w:p w:rsidR="00BE002F" w:rsidRPr="00CC2914" w:rsidRDefault="00BE002F" w:rsidP="00BE002F">
      <w:pPr>
        <w:autoSpaceDE w:val="0"/>
        <w:autoSpaceDN w:val="0"/>
        <w:adjustRightInd w:val="0"/>
        <w:rPr>
          <w:rFonts w:ascii="Times New Roman" w:hAnsi="Times New Roman"/>
          <w:b/>
        </w:rPr>
      </w:pPr>
      <w:r w:rsidRPr="00CC2914">
        <w:rPr>
          <w:rFonts w:ascii="Times New Roman" w:hAnsi="Times New Roman"/>
          <w:b/>
        </w:rPr>
        <w:t>Færdigheder</w:t>
      </w:r>
    </w:p>
    <w:p w:rsidR="00BE002F" w:rsidRPr="00CC2914" w:rsidRDefault="00BE002F" w:rsidP="00BE002F">
      <w:pPr>
        <w:autoSpaceDE w:val="0"/>
        <w:autoSpaceDN w:val="0"/>
        <w:adjustRightInd w:val="0"/>
        <w:rPr>
          <w:rFonts w:ascii="Times New Roman" w:hAnsi="Times New Roman"/>
        </w:rPr>
      </w:pPr>
      <w:r w:rsidRPr="00CC2914">
        <w:rPr>
          <w:rFonts w:ascii="Times New Roman" w:hAnsi="Times New Roman"/>
        </w:rPr>
        <w:t>Studerende kan:</w:t>
      </w:r>
    </w:p>
    <w:p w:rsidR="00BE002F" w:rsidRPr="00BE002F" w:rsidRDefault="00BE002F" w:rsidP="00EE1383">
      <w:pPr>
        <w:numPr>
          <w:ilvl w:val="0"/>
          <w:numId w:val="142"/>
        </w:numPr>
        <w:rPr>
          <w:rFonts w:ascii="Times New Roman" w:hAnsi="Times New Roman"/>
          <w:bCs/>
        </w:rPr>
      </w:pPr>
      <w:r w:rsidRPr="00BE002F">
        <w:rPr>
          <w:rFonts w:ascii="Times New Roman" w:hAnsi="Times New Roman"/>
          <w:bCs/>
        </w:rPr>
        <w:t>anvende og vurdere effekt af diagnostiske metoder og teknologier</w:t>
      </w:r>
    </w:p>
    <w:p w:rsidR="00BE002F" w:rsidRPr="00BE002F" w:rsidRDefault="00BE002F" w:rsidP="00EE1383">
      <w:pPr>
        <w:numPr>
          <w:ilvl w:val="0"/>
          <w:numId w:val="142"/>
        </w:numPr>
        <w:rPr>
          <w:rFonts w:ascii="Times New Roman" w:hAnsi="Times New Roman"/>
          <w:bCs/>
        </w:rPr>
      </w:pPr>
      <w:r w:rsidRPr="00BE002F">
        <w:rPr>
          <w:rFonts w:ascii="Times New Roman" w:hAnsi="Times New Roman"/>
          <w:bCs/>
        </w:rPr>
        <w:t>mestre koblingen af ny viden med patientens/borgernes samlede sårforløb</w:t>
      </w:r>
    </w:p>
    <w:p w:rsidR="00BE002F" w:rsidRPr="00BE002F" w:rsidRDefault="00BE002F" w:rsidP="00EE1383">
      <w:pPr>
        <w:numPr>
          <w:ilvl w:val="0"/>
          <w:numId w:val="142"/>
        </w:numPr>
        <w:rPr>
          <w:rFonts w:ascii="Times New Roman" w:hAnsi="Times New Roman"/>
          <w:bCs/>
        </w:rPr>
      </w:pPr>
      <w:r w:rsidRPr="00BE002F">
        <w:rPr>
          <w:rFonts w:ascii="Times New Roman" w:hAnsi="Times New Roman"/>
          <w:bCs/>
        </w:rPr>
        <w:t xml:space="preserve">involvere borgere/patienter og samarbejdspartnere i sårforløb </w:t>
      </w:r>
    </w:p>
    <w:p w:rsidR="00BE002F" w:rsidRPr="00CC2914" w:rsidRDefault="00BE002F" w:rsidP="00BE002F">
      <w:pPr>
        <w:autoSpaceDE w:val="0"/>
        <w:autoSpaceDN w:val="0"/>
        <w:adjustRightInd w:val="0"/>
        <w:rPr>
          <w:rFonts w:ascii="Times New Roman" w:hAnsi="Times New Roman"/>
        </w:rPr>
      </w:pPr>
    </w:p>
    <w:p w:rsidR="00BE002F" w:rsidRPr="00CC2914" w:rsidRDefault="00BE002F" w:rsidP="00BE002F">
      <w:pPr>
        <w:autoSpaceDE w:val="0"/>
        <w:autoSpaceDN w:val="0"/>
        <w:adjustRightInd w:val="0"/>
        <w:rPr>
          <w:rFonts w:ascii="Times New Roman" w:hAnsi="Times New Roman"/>
          <w:b/>
        </w:rPr>
      </w:pPr>
      <w:r w:rsidRPr="00CC2914">
        <w:rPr>
          <w:rFonts w:ascii="Times New Roman" w:hAnsi="Times New Roman"/>
          <w:b/>
        </w:rPr>
        <w:t>Kompetencer</w:t>
      </w:r>
    </w:p>
    <w:p w:rsidR="00BE002F" w:rsidRPr="00CC2914" w:rsidRDefault="00BE002F" w:rsidP="00BE002F">
      <w:pPr>
        <w:autoSpaceDE w:val="0"/>
        <w:autoSpaceDN w:val="0"/>
        <w:adjustRightInd w:val="0"/>
        <w:rPr>
          <w:rFonts w:ascii="Times New Roman" w:hAnsi="Times New Roman"/>
          <w:b/>
        </w:rPr>
      </w:pPr>
      <w:r w:rsidRPr="00CC2914">
        <w:rPr>
          <w:rFonts w:ascii="Times New Roman" w:hAnsi="Times New Roman"/>
        </w:rPr>
        <w:t>Studerende kan</w:t>
      </w:r>
    </w:p>
    <w:p w:rsidR="00BE002F" w:rsidRPr="00BE002F" w:rsidRDefault="00BE002F" w:rsidP="00EE1383">
      <w:pPr>
        <w:numPr>
          <w:ilvl w:val="0"/>
          <w:numId w:val="142"/>
        </w:numPr>
        <w:rPr>
          <w:rFonts w:ascii="Times New Roman" w:hAnsi="Times New Roman"/>
          <w:bCs/>
        </w:rPr>
      </w:pPr>
      <w:r w:rsidRPr="00BE002F">
        <w:rPr>
          <w:rFonts w:ascii="Times New Roman" w:hAnsi="Times New Roman"/>
          <w:bCs/>
        </w:rPr>
        <w:t>håndtere komplekse situationer i sårforløb</w:t>
      </w:r>
    </w:p>
    <w:p w:rsidR="00BE002F" w:rsidRPr="00BE002F" w:rsidRDefault="00BE002F" w:rsidP="00EE1383">
      <w:pPr>
        <w:numPr>
          <w:ilvl w:val="0"/>
          <w:numId w:val="142"/>
        </w:numPr>
        <w:rPr>
          <w:rFonts w:ascii="Times New Roman" w:hAnsi="Times New Roman"/>
          <w:bCs/>
        </w:rPr>
      </w:pPr>
      <w:r w:rsidRPr="00BE002F">
        <w:rPr>
          <w:rFonts w:ascii="Times New Roman" w:hAnsi="Times New Roman"/>
          <w:bCs/>
        </w:rPr>
        <w:t>påtage sig ansvar for udvikling af nye handlemuligheder hos borger/patient med sår</w:t>
      </w:r>
    </w:p>
    <w:p w:rsidR="00BE002F" w:rsidRPr="00BE002F" w:rsidRDefault="00BE002F" w:rsidP="00EE1383">
      <w:pPr>
        <w:numPr>
          <w:ilvl w:val="0"/>
          <w:numId w:val="142"/>
        </w:numPr>
        <w:rPr>
          <w:rFonts w:ascii="Times New Roman" w:hAnsi="Times New Roman"/>
          <w:bCs/>
        </w:rPr>
      </w:pPr>
      <w:r w:rsidRPr="00BE002F">
        <w:rPr>
          <w:rFonts w:ascii="Times New Roman" w:hAnsi="Times New Roman"/>
          <w:bCs/>
        </w:rPr>
        <w:t>påtage sig medansvar for tværfaglige og tværsektorielle sårforløb i samarbejde med patie</w:t>
      </w:r>
      <w:r w:rsidRPr="00BE002F">
        <w:rPr>
          <w:rFonts w:ascii="Times New Roman" w:hAnsi="Times New Roman"/>
          <w:bCs/>
        </w:rPr>
        <w:t>n</w:t>
      </w:r>
      <w:r w:rsidRPr="00BE002F">
        <w:rPr>
          <w:rFonts w:ascii="Times New Roman" w:hAnsi="Times New Roman"/>
          <w:bCs/>
        </w:rPr>
        <w:t xml:space="preserve">ter/borgere </w:t>
      </w:r>
    </w:p>
    <w:p w:rsidR="00BE002F" w:rsidRPr="00CC2914" w:rsidRDefault="00BE002F" w:rsidP="00BE002F">
      <w:pPr>
        <w:autoSpaceDE w:val="0"/>
        <w:autoSpaceDN w:val="0"/>
        <w:adjustRightInd w:val="0"/>
        <w:rPr>
          <w:rFonts w:ascii="Times New Roman" w:hAnsi="Times New Roman"/>
        </w:rPr>
      </w:pPr>
    </w:p>
    <w:p w:rsidR="00BE002F" w:rsidRPr="00CC2914" w:rsidRDefault="00BE002F" w:rsidP="00BE002F">
      <w:pPr>
        <w:autoSpaceDE w:val="0"/>
        <w:autoSpaceDN w:val="0"/>
        <w:adjustRightInd w:val="0"/>
        <w:rPr>
          <w:rFonts w:ascii="Times New Roman" w:hAnsi="Times New Roman"/>
          <w:b/>
        </w:rPr>
      </w:pPr>
      <w:r w:rsidRPr="00CC2914">
        <w:rPr>
          <w:rFonts w:ascii="Times New Roman" w:hAnsi="Times New Roman"/>
          <w:b/>
        </w:rPr>
        <w:t>Indhold</w:t>
      </w:r>
    </w:p>
    <w:p w:rsidR="00BE002F" w:rsidRPr="00C62F63" w:rsidRDefault="00BE002F" w:rsidP="00EE1383">
      <w:pPr>
        <w:numPr>
          <w:ilvl w:val="0"/>
          <w:numId w:val="142"/>
        </w:numPr>
        <w:rPr>
          <w:rFonts w:ascii="Times New Roman" w:hAnsi="Times New Roman"/>
          <w:bCs/>
        </w:rPr>
      </w:pPr>
      <w:r w:rsidRPr="00C62F63">
        <w:rPr>
          <w:rFonts w:ascii="Times New Roman" w:hAnsi="Times New Roman"/>
          <w:bCs/>
        </w:rPr>
        <w:t>Teoretisk viden om normalt helende sår</w:t>
      </w:r>
    </w:p>
    <w:p w:rsidR="00BE002F" w:rsidRPr="00C62F63" w:rsidRDefault="00BE002F" w:rsidP="00EE1383">
      <w:pPr>
        <w:numPr>
          <w:ilvl w:val="0"/>
          <w:numId w:val="142"/>
        </w:numPr>
        <w:rPr>
          <w:rFonts w:ascii="Times New Roman" w:hAnsi="Times New Roman"/>
          <w:bCs/>
        </w:rPr>
      </w:pPr>
      <w:r w:rsidRPr="00C62F63">
        <w:rPr>
          <w:rFonts w:ascii="Times New Roman" w:hAnsi="Times New Roman"/>
          <w:bCs/>
        </w:rPr>
        <w:t>Metoder og teknologier til diagnosticering af sårtyper</w:t>
      </w:r>
    </w:p>
    <w:p w:rsidR="00BE002F" w:rsidRPr="00C62F63" w:rsidRDefault="00BE002F" w:rsidP="00EE1383">
      <w:pPr>
        <w:numPr>
          <w:ilvl w:val="0"/>
          <w:numId w:val="142"/>
        </w:numPr>
        <w:rPr>
          <w:rFonts w:ascii="Times New Roman" w:hAnsi="Times New Roman"/>
          <w:bCs/>
        </w:rPr>
      </w:pPr>
      <w:r w:rsidRPr="00C62F63">
        <w:rPr>
          <w:rFonts w:ascii="Times New Roman" w:hAnsi="Times New Roman"/>
          <w:bCs/>
        </w:rPr>
        <w:t>Behandlingsprincipper og produktvalg</w:t>
      </w:r>
    </w:p>
    <w:p w:rsidR="00BE002F" w:rsidRPr="00C62F63" w:rsidRDefault="00BE002F" w:rsidP="00EE1383">
      <w:pPr>
        <w:numPr>
          <w:ilvl w:val="0"/>
          <w:numId w:val="142"/>
        </w:numPr>
        <w:rPr>
          <w:rFonts w:ascii="Times New Roman" w:hAnsi="Times New Roman"/>
          <w:bCs/>
        </w:rPr>
      </w:pPr>
      <w:r w:rsidRPr="00C62F63">
        <w:rPr>
          <w:rFonts w:ascii="Times New Roman" w:hAnsi="Times New Roman"/>
          <w:bCs/>
        </w:rPr>
        <w:t>Smerter og smertebehandling</w:t>
      </w:r>
    </w:p>
    <w:p w:rsidR="00BE002F" w:rsidRPr="00C62F63" w:rsidRDefault="00BE002F" w:rsidP="00EE1383">
      <w:pPr>
        <w:numPr>
          <w:ilvl w:val="0"/>
          <w:numId w:val="142"/>
        </w:numPr>
        <w:rPr>
          <w:rFonts w:ascii="Times New Roman" w:hAnsi="Times New Roman"/>
          <w:bCs/>
        </w:rPr>
      </w:pPr>
      <w:r w:rsidRPr="00C62F63">
        <w:rPr>
          <w:rFonts w:ascii="Times New Roman" w:hAnsi="Times New Roman"/>
          <w:bCs/>
        </w:rPr>
        <w:t>Patient/borgerinvolvering og samspil med netværk</w:t>
      </w:r>
    </w:p>
    <w:p w:rsidR="00BE002F" w:rsidRPr="00C62F63" w:rsidRDefault="00BE002F" w:rsidP="00EE1383">
      <w:pPr>
        <w:numPr>
          <w:ilvl w:val="0"/>
          <w:numId w:val="142"/>
        </w:numPr>
        <w:rPr>
          <w:rFonts w:ascii="Times New Roman" w:hAnsi="Times New Roman"/>
          <w:bCs/>
        </w:rPr>
      </w:pPr>
      <w:r w:rsidRPr="00C62F63">
        <w:rPr>
          <w:rFonts w:ascii="Times New Roman" w:hAnsi="Times New Roman"/>
          <w:bCs/>
        </w:rPr>
        <w:t>Koordinering og tværfagligt samarbejde</w:t>
      </w:r>
    </w:p>
    <w:p w:rsidR="00BE002F" w:rsidRPr="00C62F63" w:rsidRDefault="00BE002F" w:rsidP="00EE1383">
      <w:pPr>
        <w:numPr>
          <w:ilvl w:val="0"/>
          <w:numId w:val="142"/>
        </w:numPr>
        <w:rPr>
          <w:rFonts w:ascii="Times New Roman" w:hAnsi="Times New Roman"/>
          <w:bCs/>
        </w:rPr>
      </w:pPr>
      <w:r w:rsidRPr="00C62F63">
        <w:rPr>
          <w:rFonts w:ascii="Times New Roman" w:hAnsi="Times New Roman"/>
          <w:bCs/>
        </w:rPr>
        <w:t>Evidensbaseret praksis</w:t>
      </w:r>
    </w:p>
    <w:p w:rsidR="00B73B33" w:rsidRPr="00C62F63" w:rsidRDefault="00BE002F" w:rsidP="00EE1383">
      <w:pPr>
        <w:numPr>
          <w:ilvl w:val="0"/>
          <w:numId w:val="142"/>
        </w:numPr>
        <w:rPr>
          <w:rFonts w:ascii="Times New Roman" w:hAnsi="Times New Roman"/>
          <w:bCs/>
        </w:rPr>
      </w:pPr>
      <w:r w:rsidRPr="00C62F63">
        <w:rPr>
          <w:rFonts w:ascii="Times New Roman" w:hAnsi="Times New Roman"/>
          <w:bCs/>
        </w:rPr>
        <w:t>Velfærdsteknologi</w:t>
      </w:r>
    </w:p>
    <w:p w:rsidR="00B73B33" w:rsidRDefault="00B73B33" w:rsidP="00B73B33"/>
    <w:p w:rsidR="00B73B33" w:rsidRPr="0036719D" w:rsidRDefault="00B73B33" w:rsidP="00B73B33">
      <w:pPr>
        <w:rPr>
          <w:rFonts w:ascii="Times New Roman" w:hAnsi="Times New Roman"/>
          <w:b/>
          <w:bCs/>
        </w:rPr>
      </w:pPr>
      <w:r w:rsidRPr="0036719D">
        <w:rPr>
          <w:rFonts w:ascii="Times New Roman" w:hAnsi="Times New Roman"/>
          <w:b/>
          <w:bCs/>
        </w:rPr>
        <w:t>Bedømmelse</w:t>
      </w:r>
    </w:p>
    <w:p w:rsidR="00B73B33" w:rsidRDefault="00B73B33" w:rsidP="00B73B33">
      <w:pPr>
        <w:rPr>
          <w:rFonts w:ascii="Times New Roman" w:hAnsi="Times New Roman"/>
        </w:rPr>
      </w:pPr>
      <w:r w:rsidRPr="0036719D">
        <w:rPr>
          <w:rFonts w:ascii="Times New Roman" w:hAnsi="Times New Roman"/>
        </w:rPr>
        <w:t xml:space="preserve">Individuel bedømmelse med intern vurdering efter </w:t>
      </w:r>
      <w:r>
        <w:rPr>
          <w:rFonts w:ascii="Times New Roman" w:hAnsi="Times New Roman"/>
        </w:rPr>
        <w:t>7-trins-skalaen</w:t>
      </w:r>
    </w:p>
    <w:p w:rsidR="00FA15E0" w:rsidRDefault="00FA15E0" w:rsidP="00FA15E0">
      <w:pPr>
        <w:spacing w:after="240"/>
      </w:pPr>
      <w:r>
        <w:t>________________________________________________________________________________</w:t>
      </w:r>
    </w:p>
    <w:p w:rsidR="00FC2943" w:rsidRPr="00FC2943" w:rsidRDefault="00FC2943" w:rsidP="00FC2943">
      <w:pPr>
        <w:pStyle w:val="Overskrift2"/>
        <w:rPr>
          <w:szCs w:val="24"/>
        </w:rPr>
      </w:pPr>
      <w:bookmarkStart w:id="106" w:name="_Toc482859585"/>
      <w:r w:rsidRPr="00FC2943">
        <w:rPr>
          <w:szCs w:val="24"/>
        </w:rPr>
        <w:t>Modul Rs54: Familieorienteret pleje og behandling</w:t>
      </w:r>
      <w:bookmarkEnd w:id="106"/>
    </w:p>
    <w:p w:rsidR="00FC2943" w:rsidRPr="00FC2943" w:rsidRDefault="00FC2943" w:rsidP="00FC2943">
      <w:pPr>
        <w:rPr>
          <w:rFonts w:ascii="Times New Roman" w:eastAsia="Calibri" w:hAnsi="Times New Roman"/>
          <w:lang w:eastAsia="en-US"/>
        </w:rPr>
      </w:pPr>
      <w:r w:rsidRPr="00FC2943">
        <w:rPr>
          <w:rFonts w:ascii="Times New Roman" w:eastAsia="Calibri" w:hAnsi="Times New Roman"/>
          <w:lang w:eastAsia="en-US"/>
        </w:rPr>
        <w:t>Familieorienteret pleje og behandling er en sundhedsprofessionel tilgang til styrket samarbejde med familier, hvor et barn eller en voksen rammes af sygdom eller funktionsnedsættelse. Modulet intr</w:t>
      </w:r>
      <w:r w:rsidRPr="00FC2943">
        <w:rPr>
          <w:rFonts w:ascii="Times New Roman" w:eastAsia="Calibri" w:hAnsi="Times New Roman"/>
          <w:lang w:eastAsia="en-US"/>
        </w:rPr>
        <w:t>o</w:t>
      </w:r>
      <w:r w:rsidRPr="00FC2943">
        <w:rPr>
          <w:rFonts w:ascii="Times New Roman" w:eastAsia="Calibri" w:hAnsi="Times New Roman"/>
          <w:lang w:eastAsia="en-US"/>
        </w:rPr>
        <w:t>ducerer centrale begreber og træner færdigheder i at planlægge, gennemføre og vurdere familiesa</w:t>
      </w:r>
      <w:r w:rsidRPr="00FC2943">
        <w:rPr>
          <w:rFonts w:ascii="Times New Roman" w:eastAsia="Calibri" w:hAnsi="Times New Roman"/>
          <w:lang w:eastAsia="en-US"/>
        </w:rPr>
        <w:t>m</w:t>
      </w:r>
      <w:r w:rsidRPr="00FC2943">
        <w:rPr>
          <w:rFonts w:ascii="Times New Roman" w:eastAsia="Calibri" w:hAnsi="Times New Roman"/>
          <w:lang w:eastAsia="en-US"/>
        </w:rPr>
        <w:t xml:space="preserve">taler som grundlag for udvikling af sundhedsydelser målrettet familier. </w:t>
      </w:r>
    </w:p>
    <w:p w:rsidR="00FC2943" w:rsidRPr="00FC2943" w:rsidRDefault="00FC2943" w:rsidP="00FC2943">
      <w:pPr>
        <w:rPr>
          <w:rFonts w:ascii="Times New Roman" w:eastAsia="Calibri" w:hAnsi="Times New Roman"/>
          <w:lang w:eastAsia="en-US"/>
        </w:rPr>
      </w:pPr>
    </w:p>
    <w:p w:rsidR="00FC2943" w:rsidRPr="00FC2943" w:rsidRDefault="00FC2943" w:rsidP="00FC2943">
      <w:pPr>
        <w:rPr>
          <w:rFonts w:ascii="Times New Roman" w:hAnsi="Times New Roman"/>
          <w:b/>
          <w:bCs/>
        </w:rPr>
      </w:pPr>
      <w:r w:rsidRPr="00FC2943">
        <w:rPr>
          <w:rFonts w:ascii="Times New Roman" w:hAnsi="Times New Roman"/>
          <w:b/>
          <w:bCs/>
        </w:rPr>
        <w:t>Omfang</w:t>
      </w:r>
    </w:p>
    <w:p w:rsidR="00FC2943" w:rsidRPr="00FC2943" w:rsidRDefault="00FC2943" w:rsidP="00FC2943">
      <w:pPr>
        <w:rPr>
          <w:rFonts w:ascii="Times New Roman" w:hAnsi="Times New Roman"/>
        </w:rPr>
      </w:pPr>
      <w:r w:rsidRPr="00FC2943">
        <w:rPr>
          <w:rFonts w:ascii="Times New Roman" w:hAnsi="Times New Roman"/>
        </w:rPr>
        <w:t>5 ECTS-point</w:t>
      </w:r>
    </w:p>
    <w:p w:rsidR="00FC2943" w:rsidRPr="00FC2943" w:rsidRDefault="00FC2943" w:rsidP="00FC2943">
      <w:pPr>
        <w:rPr>
          <w:rFonts w:ascii="Times New Roman" w:eastAsia="Calibri" w:hAnsi="Times New Roman"/>
          <w:lang w:eastAsia="en-US"/>
        </w:rPr>
      </w:pPr>
    </w:p>
    <w:p w:rsidR="00FC2943" w:rsidRPr="00FC2943" w:rsidRDefault="00FC2943" w:rsidP="00FC2943">
      <w:pPr>
        <w:rPr>
          <w:rFonts w:ascii="Times New Roman" w:hAnsi="Times New Roman"/>
          <w:b/>
        </w:rPr>
      </w:pPr>
      <w:r w:rsidRPr="00FC2943">
        <w:rPr>
          <w:rFonts w:ascii="Times New Roman" w:hAnsi="Times New Roman"/>
          <w:b/>
        </w:rPr>
        <w:t>Læringsmål</w:t>
      </w:r>
    </w:p>
    <w:p w:rsidR="00FC2943" w:rsidRPr="00FC2943" w:rsidRDefault="00FC2943" w:rsidP="00FC2943">
      <w:pPr>
        <w:rPr>
          <w:rFonts w:ascii="Times New Roman" w:hAnsi="Times New Roman"/>
        </w:rPr>
      </w:pPr>
      <w:r w:rsidRPr="00FC2943">
        <w:rPr>
          <w:rFonts w:ascii="Times New Roman" w:hAnsi="Times New Roman"/>
        </w:rPr>
        <w:t>Det er målet, at den studerende gennem integration af praksiserfaring og udviklingsorientering skal kunne</w:t>
      </w:r>
    </w:p>
    <w:p w:rsidR="00FC2943" w:rsidRPr="00FC2943" w:rsidRDefault="00FC2943" w:rsidP="00FC2943">
      <w:pPr>
        <w:rPr>
          <w:rFonts w:ascii="Times New Roman" w:eastAsia="Calibri" w:hAnsi="Times New Roman"/>
          <w:lang w:eastAsia="en-US"/>
        </w:rPr>
      </w:pPr>
    </w:p>
    <w:p w:rsidR="00FC2943" w:rsidRPr="00FC2943" w:rsidRDefault="00FC2943" w:rsidP="00FC2943">
      <w:pPr>
        <w:rPr>
          <w:rFonts w:ascii="Times New Roman" w:eastAsia="Calibri" w:hAnsi="Times New Roman"/>
          <w:b/>
          <w:lang w:eastAsia="en-US"/>
        </w:rPr>
      </w:pPr>
      <w:r w:rsidRPr="00FC2943">
        <w:rPr>
          <w:rFonts w:ascii="Times New Roman" w:eastAsia="Calibri" w:hAnsi="Times New Roman"/>
          <w:b/>
          <w:lang w:eastAsia="en-US"/>
        </w:rPr>
        <w:t>Viden</w:t>
      </w:r>
    </w:p>
    <w:p w:rsidR="00FC2943" w:rsidRPr="00FC2943" w:rsidRDefault="00FC2943" w:rsidP="00EE1383">
      <w:pPr>
        <w:numPr>
          <w:ilvl w:val="0"/>
          <w:numId w:val="162"/>
        </w:numPr>
        <w:rPr>
          <w:rFonts w:ascii="Times New Roman" w:eastAsia="Calibri" w:hAnsi="Times New Roman"/>
          <w:lang w:eastAsia="en-US"/>
        </w:rPr>
      </w:pPr>
      <w:r w:rsidRPr="00FC2943">
        <w:rPr>
          <w:rFonts w:ascii="Times New Roman" w:eastAsia="Calibri" w:hAnsi="Times New Roman"/>
          <w:lang w:eastAsia="en-US"/>
        </w:rPr>
        <w:t>demonstrere viden om det teoretiske og metodiske grundlag for familieorienteret pleje og behandling</w:t>
      </w:r>
    </w:p>
    <w:p w:rsidR="00FC2943" w:rsidRPr="00FC2943" w:rsidRDefault="00FC2943" w:rsidP="00EE1383">
      <w:pPr>
        <w:numPr>
          <w:ilvl w:val="0"/>
          <w:numId w:val="162"/>
        </w:numPr>
        <w:rPr>
          <w:rFonts w:ascii="Times New Roman" w:eastAsia="Calibri" w:hAnsi="Times New Roman"/>
          <w:lang w:eastAsia="en-US"/>
        </w:rPr>
      </w:pPr>
      <w:r w:rsidRPr="00FC2943">
        <w:rPr>
          <w:rFonts w:ascii="Times New Roman" w:eastAsia="Calibri" w:hAnsi="Times New Roman"/>
          <w:lang w:eastAsia="en-US"/>
        </w:rPr>
        <w:t>forstå og reflektere over kompleksiteten i den familiære situation, når sygdom eller funkt</w:t>
      </w:r>
      <w:r w:rsidRPr="00FC2943">
        <w:rPr>
          <w:rFonts w:ascii="Times New Roman" w:eastAsia="Calibri" w:hAnsi="Times New Roman"/>
          <w:lang w:eastAsia="en-US"/>
        </w:rPr>
        <w:t>i</w:t>
      </w:r>
      <w:r w:rsidRPr="00FC2943">
        <w:rPr>
          <w:rFonts w:ascii="Times New Roman" w:eastAsia="Calibri" w:hAnsi="Times New Roman"/>
          <w:lang w:eastAsia="en-US"/>
        </w:rPr>
        <w:t>onsnedsættelse rammer en familie</w:t>
      </w:r>
    </w:p>
    <w:p w:rsidR="00FC2943" w:rsidRPr="00FC2943" w:rsidRDefault="00FC2943" w:rsidP="00EE1383">
      <w:pPr>
        <w:numPr>
          <w:ilvl w:val="0"/>
          <w:numId w:val="162"/>
        </w:numPr>
        <w:rPr>
          <w:rFonts w:ascii="Times New Roman" w:eastAsia="Calibri" w:hAnsi="Times New Roman"/>
          <w:lang w:eastAsia="en-US"/>
        </w:rPr>
      </w:pPr>
      <w:r w:rsidRPr="00FC2943">
        <w:rPr>
          <w:rFonts w:ascii="Times New Roman" w:eastAsia="Calibri" w:hAnsi="Times New Roman"/>
          <w:lang w:eastAsia="en-US"/>
        </w:rPr>
        <w:t>anvende udviklings- og forskningsbaseret viden i refleksioner over familieinterventioner i praksis</w:t>
      </w:r>
    </w:p>
    <w:p w:rsidR="00FC2943" w:rsidRPr="00FC2943" w:rsidRDefault="00FC2943" w:rsidP="00FC2943">
      <w:pPr>
        <w:rPr>
          <w:rFonts w:ascii="Times New Roman" w:eastAsia="Calibri" w:hAnsi="Times New Roman"/>
          <w:lang w:eastAsia="en-US"/>
        </w:rPr>
      </w:pPr>
    </w:p>
    <w:p w:rsidR="00FC2943" w:rsidRPr="00FC2943" w:rsidRDefault="00FC2943" w:rsidP="00FC2943">
      <w:pPr>
        <w:rPr>
          <w:rFonts w:ascii="Times New Roman" w:eastAsia="Calibri" w:hAnsi="Times New Roman"/>
          <w:b/>
          <w:lang w:eastAsia="en-US"/>
        </w:rPr>
      </w:pPr>
      <w:r w:rsidRPr="00FC2943">
        <w:rPr>
          <w:rFonts w:ascii="Times New Roman" w:eastAsia="Calibri" w:hAnsi="Times New Roman"/>
          <w:b/>
          <w:lang w:eastAsia="en-US"/>
        </w:rPr>
        <w:t>Færdigheder</w:t>
      </w:r>
    </w:p>
    <w:p w:rsidR="00FC2943" w:rsidRPr="00FC2943" w:rsidRDefault="00FC2943" w:rsidP="00EE1383">
      <w:pPr>
        <w:numPr>
          <w:ilvl w:val="0"/>
          <w:numId w:val="163"/>
        </w:numPr>
        <w:rPr>
          <w:rFonts w:ascii="Times New Roman" w:eastAsia="Calibri" w:hAnsi="Times New Roman"/>
          <w:lang w:eastAsia="en-US"/>
        </w:rPr>
      </w:pPr>
      <w:r w:rsidRPr="00FC2943">
        <w:rPr>
          <w:rFonts w:ascii="Times New Roman" w:eastAsia="Calibri" w:hAnsi="Times New Roman"/>
          <w:lang w:eastAsia="en-US"/>
        </w:rPr>
        <w:t>planlægge og gennemføre familievurderinger og sundhedsfremmende samtaler</w:t>
      </w:r>
    </w:p>
    <w:p w:rsidR="00FC2943" w:rsidRPr="00FC2943" w:rsidRDefault="00FC2943" w:rsidP="00EE1383">
      <w:pPr>
        <w:numPr>
          <w:ilvl w:val="0"/>
          <w:numId w:val="163"/>
        </w:numPr>
        <w:rPr>
          <w:rFonts w:ascii="Times New Roman" w:eastAsia="Calibri" w:hAnsi="Times New Roman"/>
          <w:lang w:eastAsia="en-US"/>
        </w:rPr>
      </w:pPr>
      <w:r w:rsidRPr="00FC2943">
        <w:rPr>
          <w:rFonts w:ascii="Times New Roman" w:eastAsia="Calibri" w:hAnsi="Times New Roman"/>
          <w:lang w:eastAsia="en-US"/>
        </w:rPr>
        <w:t>analysere og vurdere samtalers indhold og forløb</w:t>
      </w:r>
    </w:p>
    <w:p w:rsidR="00FC2943" w:rsidRPr="00FC2943" w:rsidRDefault="00FC2943" w:rsidP="00EE1383">
      <w:pPr>
        <w:numPr>
          <w:ilvl w:val="0"/>
          <w:numId w:val="163"/>
        </w:numPr>
        <w:rPr>
          <w:rFonts w:ascii="Times New Roman" w:eastAsia="Calibri" w:hAnsi="Times New Roman"/>
          <w:lang w:eastAsia="en-US"/>
        </w:rPr>
      </w:pPr>
      <w:r w:rsidRPr="00FC2943">
        <w:rPr>
          <w:rFonts w:ascii="Times New Roman" w:eastAsia="Calibri" w:hAnsi="Times New Roman"/>
          <w:lang w:eastAsia="en-US"/>
        </w:rPr>
        <w:t xml:space="preserve">formidle viden om og begyndende erfaringer med anvendelse af familieorienteret pleje og behandling </w:t>
      </w:r>
    </w:p>
    <w:p w:rsidR="00FC2943" w:rsidRPr="00FC2943" w:rsidRDefault="00FC2943" w:rsidP="00FC2943">
      <w:pPr>
        <w:rPr>
          <w:rFonts w:ascii="Times New Roman" w:eastAsia="Calibri" w:hAnsi="Times New Roman"/>
          <w:lang w:eastAsia="en-US"/>
        </w:rPr>
      </w:pPr>
    </w:p>
    <w:p w:rsidR="00FC2943" w:rsidRPr="00FC2943" w:rsidRDefault="00FC2943" w:rsidP="00FC2943">
      <w:pPr>
        <w:rPr>
          <w:rFonts w:ascii="Times New Roman" w:eastAsia="Calibri" w:hAnsi="Times New Roman"/>
          <w:b/>
          <w:lang w:eastAsia="en-US"/>
        </w:rPr>
      </w:pPr>
      <w:r w:rsidRPr="00FC2943">
        <w:rPr>
          <w:rFonts w:ascii="Times New Roman" w:eastAsia="Calibri" w:hAnsi="Times New Roman"/>
          <w:b/>
          <w:lang w:eastAsia="en-US"/>
        </w:rPr>
        <w:t>Kompetencer</w:t>
      </w:r>
    </w:p>
    <w:p w:rsidR="00FC2943" w:rsidRPr="00FC2943" w:rsidRDefault="00FC2943" w:rsidP="00EE1383">
      <w:pPr>
        <w:numPr>
          <w:ilvl w:val="0"/>
          <w:numId w:val="164"/>
        </w:numPr>
        <w:rPr>
          <w:rFonts w:ascii="Times New Roman" w:eastAsia="Calibri" w:hAnsi="Times New Roman"/>
          <w:b/>
          <w:lang w:eastAsia="en-US"/>
        </w:rPr>
      </w:pPr>
      <w:r w:rsidRPr="00FC2943">
        <w:rPr>
          <w:rFonts w:ascii="Times New Roman" w:eastAsia="Calibri" w:hAnsi="Times New Roman"/>
          <w:lang w:eastAsia="en-US"/>
        </w:rPr>
        <w:t>håndtere kompleksiteten i familiers samlede situation i forbindelse med sygdom og funkt</w:t>
      </w:r>
      <w:r w:rsidRPr="00FC2943">
        <w:rPr>
          <w:rFonts w:ascii="Times New Roman" w:eastAsia="Calibri" w:hAnsi="Times New Roman"/>
          <w:lang w:eastAsia="en-US"/>
        </w:rPr>
        <w:t>i</w:t>
      </w:r>
      <w:r w:rsidRPr="00FC2943">
        <w:rPr>
          <w:rFonts w:ascii="Times New Roman" w:eastAsia="Calibri" w:hAnsi="Times New Roman"/>
          <w:lang w:eastAsia="en-US"/>
        </w:rPr>
        <w:t>onsnedsættelse</w:t>
      </w:r>
    </w:p>
    <w:p w:rsidR="00FC2943" w:rsidRPr="00FC2943" w:rsidRDefault="00FC2943" w:rsidP="00EE1383">
      <w:pPr>
        <w:numPr>
          <w:ilvl w:val="0"/>
          <w:numId w:val="164"/>
        </w:numPr>
        <w:rPr>
          <w:rFonts w:ascii="Times New Roman" w:eastAsia="Calibri" w:hAnsi="Times New Roman"/>
          <w:b/>
          <w:lang w:eastAsia="en-US"/>
        </w:rPr>
      </w:pPr>
      <w:r w:rsidRPr="00FC2943">
        <w:rPr>
          <w:rFonts w:ascii="Times New Roman" w:eastAsia="Calibri" w:hAnsi="Times New Roman"/>
          <w:lang w:eastAsia="en-US"/>
        </w:rPr>
        <w:t>indgå i og bidrage til udvikling af familieorienteret pleje og behandling i praksis</w:t>
      </w:r>
    </w:p>
    <w:p w:rsidR="00FC2943" w:rsidRPr="00FC2943" w:rsidRDefault="00FC2943" w:rsidP="00FC2943">
      <w:pPr>
        <w:rPr>
          <w:rFonts w:ascii="Times New Roman" w:eastAsia="Calibri" w:hAnsi="Times New Roman"/>
          <w:lang w:eastAsia="en-US"/>
        </w:rPr>
      </w:pPr>
    </w:p>
    <w:p w:rsidR="00FC2943" w:rsidRPr="00FC2943" w:rsidRDefault="00FC2943" w:rsidP="00FC2943">
      <w:pPr>
        <w:rPr>
          <w:rFonts w:ascii="Times New Roman" w:eastAsia="Calibri" w:hAnsi="Times New Roman"/>
          <w:lang w:eastAsia="en-US"/>
        </w:rPr>
      </w:pPr>
      <w:r w:rsidRPr="00FC2943">
        <w:rPr>
          <w:rFonts w:ascii="Times New Roman" w:eastAsia="Calibri" w:hAnsi="Times New Roman"/>
          <w:b/>
          <w:lang w:eastAsia="en-US"/>
        </w:rPr>
        <w:t>Indhold</w:t>
      </w:r>
    </w:p>
    <w:p w:rsidR="00FC2943" w:rsidRPr="00FC2943" w:rsidRDefault="00FC2943" w:rsidP="00EE1383">
      <w:pPr>
        <w:numPr>
          <w:ilvl w:val="0"/>
          <w:numId w:val="165"/>
        </w:numPr>
        <w:rPr>
          <w:rFonts w:ascii="Times New Roman" w:eastAsia="Calibri" w:hAnsi="Times New Roman"/>
          <w:lang w:eastAsia="en-US"/>
        </w:rPr>
      </w:pPr>
      <w:r w:rsidRPr="00FC2943">
        <w:rPr>
          <w:rFonts w:ascii="Times New Roman" w:eastAsia="Calibri" w:hAnsi="Times New Roman"/>
          <w:lang w:eastAsia="en-US"/>
        </w:rPr>
        <w:t>Familieorienteret pleje og behandling undersøges ved hjælp af nationale og internationale undersøgelses- og forskningsresultater såvel som studerendes praksiserfaringer</w:t>
      </w:r>
    </w:p>
    <w:p w:rsidR="00FC2943" w:rsidRPr="00FC2943" w:rsidRDefault="00FC2943" w:rsidP="00EE1383">
      <w:pPr>
        <w:numPr>
          <w:ilvl w:val="0"/>
          <w:numId w:val="165"/>
        </w:numPr>
        <w:rPr>
          <w:rFonts w:ascii="Times New Roman" w:eastAsia="Calibri" w:hAnsi="Times New Roman"/>
          <w:lang w:eastAsia="en-US"/>
        </w:rPr>
      </w:pPr>
      <w:r w:rsidRPr="00FC2943">
        <w:rPr>
          <w:rFonts w:ascii="Times New Roman" w:eastAsia="Calibri" w:hAnsi="Times New Roman"/>
          <w:lang w:eastAsia="en-US"/>
        </w:rPr>
        <w:t>Systemisk forståelse af familiers oplevelse af og reaktioner på et familiemedlems sygdom eller funktionsnedsættelse</w:t>
      </w:r>
    </w:p>
    <w:p w:rsidR="00FC2943" w:rsidRPr="00FC2943" w:rsidRDefault="00FC2943" w:rsidP="00EE1383">
      <w:pPr>
        <w:numPr>
          <w:ilvl w:val="0"/>
          <w:numId w:val="165"/>
        </w:numPr>
        <w:rPr>
          <w:rFonts w:ascii="Times New Roman" w:eastAsia="Calibri" w:hAnsi="Times New Roman"/>
          <w:lang w:eastAsia="en-US"/>
        </w:rPr>
      </w:pPr>
      <w:r w:rsidRPr="00FC2943">
        <w:rPr>
          <w:rFonts w:ascii="Times New Roman" w:eastAsia="Calibri" w:hAnsi="Times New Roman"/>
          <w:lang w:eastAsia="en-US"/>
        </w:rPr>
        <w:t>Metoder til vurdering af kompleksiteten i familiesituationer ved sygdom og funktionsne</w:t>
      </w:r>
      <w:r w:rsidRPr="00FC2943">
        <w:rPr>
          <w:rFonts w:ascii="Times New Roman" w:eastAsia="Calibri" w:hAnsi="Times New Roman"/>
          <w:lang w:eastAsia="en-US"/>
        </w:rPr>
        <w:t>d</w:t>
      </w:r>
      <w:r w:rsidRPr="00FC2943">
        <w:rPr>
          <w:rFonts w:ascii="Times New Roman" w:eastAsia="Calibri" w:hAnsi="Times New Roman"/>
          <w:lang w:eastAsia="en-US"/>
        </w:rPr>
        <w:t>sættelse</w:t>
      </w:r>
    </w:p>
    <w:p w:rsidR="00FC2943" w:rsidRPr="00FC2943" w:rsidRDefault="00FC2943" w:rsidP="00EE1383">
      <w:pPr>
        <w:numPr>
          <w:ilvl w:val="0"/>
          <w:numId w:val="165"/>
        </w:numPr>
        <w:rPr>
          <w:rFonts w:ascii="Times New Roman" w:eastAsia="Calibri" w:hAnsi="Times New Roman"/>
          <w:lang w:eastAsia="en-US"/>
        </w:rPr>
      </w:pPr>
      <w:r w:rsidRPr="00FC2943">
        <w:rPr>
          <w:rFonts w:ascii="Times New Roman" w:eastAsia="Calibri" w:hAnsi="Times New Roman"/>
          <w:lang w:eastAsia="en-US"/>
        </w:rPr>
        <w:t>Træning i at planlægge, gennemføre, kritisk vurdere samt formidle viden om og begyndende erfaringer med familieorienteret pleje og behandling</w:t>
      </w:r>
    </w:p>
    <w:p w:rsidR="00FC2943" w:rsidRPr="00FC2943" w:rsidRDefault="00FC2943" w:rsidP="00FC2943">
      <w:pPr>
        <w:pStyle w:val="Overskrift2"/>
        <w:rPr>
          <w:szCs w:val="24"/>
        </w:rPr>
      </w:pPr>
    </w:p>
    <w:p w:rsidR="00FC2943" w:rsidRPr="00FC2943" w:rsidRDefault="00FC2943" w:rsidP="00C62F63">
      <w:pPr>
        <w:keepNext/>
        <w:rPr>
          <w:rFonts w:ascii="Times New Roman" w:hAnsi="Times New Roman"/>
          <w:b/>
          <w:bCs/>
        </w:rPr>
      </w:pPr>
      <w:r w:rsidRPr="00FC2943">
        <w:rPr>
          <w:rFonts w:ascii="Times New Roman" w:hAnsi="Times New Roman"/>
          <w:b/>
          <w:bCs/>
        </w:rPr>
        <w:t>Bedømmelse</w:t>
      </w:r>
    </w:p>
    <w:p w:rsidR="00FC2943" w:rsidRPr="00FC2943" w:rsidRDefault="00FC2943" w:rsidP="00B73B33">
      <w:pPr>
        <w:rPr>
          <w:rFonts w:ascii="Times New Roman" w:hAnsi="Times New Roman"/>
        </w:rPr>
      </w:pPr>
      <w:r w:rsidRPr="00FC2943">
        <w:rPr>
          <w:rFonts w:ascii="Times New Roman" w:hAnsi="Times New Roman"/>
        </w:rPr>
        <w:t>Individuel bedømmelse med intern vurdering efter 7-trins-skalaen</w:t>
      </w:r>
    </w:p>
    <w:p w:rsidR="00FA15E0" w:rsidRDefault="00FA15E0" w:rsidP="00FA15E0">
      <w:pPr>
        <w:spacing w:after="240"/>
      </w:pPr>
      <w:r>
        <w:t>________________________________________________________________________________</w:t>
      </w:r>
    </w:p>
    <w:p w:rsidR="00FC2943" w:rsidRPr="00FC2943" w:rsidRDefault="00FC2943" w:rsidP="00FC2943">
      <w:pPr>
        <w:pStyle w:val="Overskrift2"/>
        <w:rPr>
          <w:szCs w:val="24"/>
        </w:rPr>
      </w:pPr>
      <w:bookmarkStart w:id="107" w:name="_Toc482859586"/>
      <w:r w:rsidRPr="00FC2943">
        <w:rPr>
          <w:szCs w:val="24"/>
        </w:rPr>
        <w:t>Modul Rs55: Borgere med ustabil kronisk sygdom</w:t>
      </w:r>
      <w:bookmarkEnd w:id="107"/>
    </w:p>
    <w:p w:rsidR="00FC2943" w:rsidRPr="00FC2943" w:rsidRDefault="00FC2943" w:rsidP="00FC2943">
      <w:pPr>
        <w:pStyle w:val="Kommentartekst"/>
        <w:rPr>
          <w:rFonts w:ascii="Times New Roman" w:hAnsi="Times New Roman"/>
          <w:sz w:val="24"/>
          <w:szCs w:val="24"/>
        </w:rPr>
      </w:pPr>
      <w:r w:rsidRPr="00FC2943">
        <w:rPr>
          <w:rFonts w:ascii="Times New Roman" w:hAnsi="Times New Roman"/>
          <w:sz w:val="24"/>
          <w:szCs w:val="24"/>
        </w:rPr>
        <w:t>Modulet har fokus på den kommunalt ansatte sygeplejerskes dømmekraft i akutte situationer hos borgere med ustabil kronisk sygdom. Der arbejdes med evidensbaseret viden, træning af kliniske færdigheder og samarbejdsevne i akutte situationer.</w:t>
      </w:r>
    </w:p>
    <w:p w:rsidR="00FC2943" w:rsidRDefault="00FC2943" w:rsidP="00FC2943">
      <w:pPr>
        <w:rPr>
          <w:rFonts w:ascii="Times New Roman" w:hAnsi="Times New Roman"/>
        </w:rPr>
      </w:pPr>
    </w:p>
    <w:p w:rsidR="00C24B85" w:rsidRPr="00FC2943" w:rsidRDefault="00C24B85" w:rsidP="00C24B85">
      <w:pPr>
        <w:rPr>
          <w:rFonts w:ascii="Times New Roman" w:hAnsi="Times New Roman"/>
          <w:b/>
          <w:bCs/>
        </w:rPr>
      </w:pPr>
      <w:r w:rsidRPr="00FC2943">
        <w:rPr>
          <w:rFonts w:ascii="Times New Roman" w:hAnsi="Times New Roman"/>
          <w:b/>
          <w:bCs/>
        </w:rPr>
        <w:t>Omfang</w:t>
      </w:r>
    </w:p>
    <w:p w:rsidR="00C24B85" w:rsidRPr="00FC2943" w:rsidRDefault="00C24B85" w:rsidP="00C24B85">
      <w:pPr>
        <w:rPr>
          <w:rFonts w:ascii="Times New Roman" w:hAnsi="Times New Roman"/>
        </w:rPr>
      </w:pPr>
      <w:r>
        <w:rPr>
          <w:rFonts w:ascii="Times New Roman" w:hAnsi="Times New Roman"/>
        </w:rPr>
        <w:t>10</w:t>
      </w:r>
      <w:r w:rsidRPr="00FC2943">
        <w:rPr>
          <w:rFonts w:ascii="Times New Roman" w:hAnsi="Times New Roman"/>
        </w:rPr>
        <w:t xml:space="preserve"> ECTS-point</w:t>
      </w:r>
    </w:p>
    <w:p w:rsidR="00C24B85" w:rsidRPr="00FC2943" w:rsidRDefault="00C24B85" w:rsidP="00FC2943">
      <w:pPr>
        <w:rPr>
          <w:rFonts w:ascii="Times New Roman" w:hAnsi="Times New Roman"/>
        </w:rPr>
      </w:pPr>
    </w:p>
    <w:p w:rsidR="00FC2943" w:rsidRPr="00FC2943" w:rsidRDefault="00FC2943" w:rsidP="00FC2943">
      <w:pPr>
        <w:rPr>
          <w:rFonts w:ascii="Times New Roman" w:hAnsi="Times New Roman"/>
          <w:b/>
        </w:rPr>
      </w:pPr>
      <w:r w:rsidRPr="00FC2943">
        <w:rPr>
          <w:rFonts w:ascii="Times New Roman" w:hAnsi="Times New Roman"/>
          <w:b/>
        </w:rPr>
        <w:t>Læringsmål</w:t>
      </w:r>
    </w:p>
    <w:p w:rsidR="00FC2943" w:rsidRPr="00FC2943" w:rsidRDefault="00FC2943" w:rsidP="00FC2943">
      <w:pPr>
        <w:rPr>
          <w:rFonts w:ascii="Times New Roman" w:hAnsi="Times New Roman"/>
        </w:rPr>
      </w:pPr>
      <w:r w:rsidRPr="00FC2943">
        <w:rPr>
          <w:rFonts w:ascii="Times New Roman" w:hAnsi="Times New Roman"/>
        </w:rPr>
        <w:t>Det er målet, at den studerende gennem integration af praksiserfaring og udviklingsorientering</w:t>
      </w:r>
    </w:p>
    <w:p w:rsidR="00FC2943" w:rsidRPr="00B34ABB" w:rsidRDefault="00FC2943" w:rsidP="00FC2943">
      <w:pPr>
        <w:rPr>
          <w:rFonts w:ascii="Times New Roman" w:hAnsi="Times New Roman"/>
        </w:rPr>
      </w:pPr>
    </w:p>
    <w:p w:rsidR="00FC2943" w:rsidRPr="00FC2943" w:rsidRDefault="00FC2943" w:rsidP="00FC2943">
      <w:pPr>
        <w:rPr>
          <w:rFonts w:ascii="Times New Roman" w:hAnsi="Times New Roman"/>
          <w:b/>
        </w:rPr>
      </w:pPr>
      <w:r w:rsidRPr="00FC2943">
        <w:rPr>
          <w:rFonts w:ascii="Times New Roman" w:hAnsi="Times New Roman"/>
          <w:b/>
        </w:rPr>
        <w:t>Viden</w:t>
      </w:r>
    </w:p>
    <w:p w:rsidR="00FC2943" w:rsidRPr="00FA2250" w:rsidRDefault="00FC2943" w:rsidP="00EE1383">
      <w:pPr>
        <w:numPr>
          <w:ilvl w:val="0"/>
          <w:numId w:val="165"/>
        </w:numPr>
        <w:rPr>
          <w:rFonts w:ascii="Times New Roman" w:eastAsia="Calibri" w:hAnsi="Times New Roman"/>
          <w:lang w:eastAsia="en-US"/>
        </w:rPr>
      </w:pPr>
      <w:r w:rsidRPr="00FA2250">
        <w:rPr>
          <w:rFonts w:ascii="Times New Roman" w:eastAsia="Calibri" w:hAnsi="Times New Roman"/>
          <w:lang w:eastAsia="en-US"/>
        </w:rPr>
        <w:t>har viden om akut forværring af somatisk og/eller psykiatrisk kronisk sygdom</w:t>
      </w:r>
    </w:p>
    <w:p w:rsidR="00FC2943" w:rsidRPr="00FA2250" w:rsidRDefault="00FC2943" w:rsidP="00EE1383">
      <w:pPr>
        <w:numPr>
          <w:ilvl w:val="0"/>
          <w:numId w:val="165"/>
        </w:numPr>
        <w:rPr>
          <w:rFonts w:ascii="Times New Roman" w:eastAsia="Calibri" w:hAnsi="Times New Roman"/>
          <w:lang w:eastAsia="en-US"/>
        </w:rPr>
      </w:pPr>
      <w:r w:rsidRPr="00FA2250">
        <w:rPr>
          <w:rFonts w:ascii="Times New Roman" w:eastAsia="Calibri" w:hAnsi="Times New Roman"/>
          <w:lang w:eastAsia="en-US"/>
        </w:rPr>
        <w:t>har viden om anatomi, fysiologi og instrumentelle forhold relateret til udvalgte kliniske fæ</w:t>
      </w:r>
      <w:r w:rsidRPr="00FA2250">
        <w:rPr>
          <w:rFonts w:ascii="Times New Roman" w:eastAsia="Calibri" w:hAnsi="Times New Roman"/>
          <w:lang w:eastAsia="en-US"/>
        </w:rPr>
        <w:t>r</w:t>
      </w:r>
      <w:r w:rsidRPr="00FA2250">
        <w:rPr>
          <w:rFonts w:ascii="Times New Roman" w:eastAsia="Calibri" w:hAnsi="Times New Roman"/>
          <w:lang w:eastAsia="en-US"/>
        </w:rPr>
        <w:t>digheder</w:t>
      </w:r>
    </w:p>
    <w:p w:rsidR="00FC2943" w:rsidRPr="00FA2250" w:rsidRDefault="00FC2943" w:rsidP="00EE1383">
      <w:pPr>
        <w:numPr>
          <w:ilvl w:val="0"/>
          <w:numId w:val="165"/>
        </w:numPr>
        <w:rPr>
          <w:rFonts w:ascii="Times New Roman" w:eastAsia="Calibri" w:hAnsi="Times New Roman"/>
          <w:lang w:eastAsia="en-US"/>
        </w:rPr>
      </w:pPr>
      <w:r w:rsidRPr="00FA2250">
        <w:rPr>
          <w:rFonts w:ascii="Times New Roman" w:eastAsia="Calibri" w:hAnsi="Times New Roman"/>
          <w:lang w:eastAsia="en-US"/>
        </w:rPr>
        <w:t>har viden om de organisatoriske rammer relateret til den akutte indsats – herunder en klar forståelse af eget ansvarsområde</w:t>
      </w:r>
    </w:p>
    <w:p w:rsidR="00FC2943" w:rsidRPr="00FC2943" w:rsidRDefault="00FC2943" w:rsidP="00FC2943">
      <w:pPr>
        <w:rPr>
          <w:rFonts w:ascii="Times New Roman" w:hAnsi="Times New Roman"/>
        </w:rPr>
      </w:pPr>
    </w:p>
    <w:p w:rsidR="00FC2943" w:rsidRPr="00FC2943" w:rsidRDefault="00FC2943" w:rsidP="00FC2943">
      <w:pPr>
        <w:rPr>
          <w:rFonts w:ascii="Times New Roman" w:hAnsi="Times New Roman"/>
          <w:b/>
        </w:rPr>
      </w:pPr>
      <w:r w:rsidRPr="00FC2943">
        <w:rPr>
          <w:rFonts w:ascii="Times New Roman" w:hAnsi="Times New Roman"/>
          <w:b/>
        </w:rPr>
        <w:t>Færdigheder</w:t>
      </w:r>
    </w:p>
    <w:p w:rsidR="00FC2943" w:rsidRPr="00FA2250" w:rsidRDefault="00FC2943" w:rsidP="00EE1383">
      <w:pPr>
        <w:numPr>
          <w:ilvl w:val="0"/>
          <w:numId w:val="165"/>
        </w:numPr>
        <w:rPr>
          <w:rFonts w:ascii="Times New Roman" w:eastAsia="Calibri" w:hAnsi="Times New Roman"/>
          <w:lang w:eastAsia="en-US"/>
        </w:rPr>
      </w:pPr>
      <w:r w:rsidRPr="00FA2250">
        <w:rPr>
          <w:rFonts w:ascii="Times New Roman" w:eastAsia="Calibri" w:hAnsi="Times New Roman"/>
          <w:lang w:eastAsia="en-US"/>
        </w:rPr>
        <w:t>kan systematisk observere specifikke akutte tilstande</w:t>
      </w:r>
    </w:p>
    <w:p w:rsidR="00FC2943" w:rsidRPr="00FA2250" w:rsidRDefault="00FC2943" w:rsidP="00EE1383">
      <w:pPr>
        <w:numPr>
          <w:ilvl w:val="0"/>
          <w:numId w:val="165"/>
        </w:numPr>
        <w:rPr>
          <w:rFonts w:ascii="Times New Roman" w:eastAsia="Calibri" w:hAnsi="Times New Roman"/>
          <w:lang w:eastAsia="en-US"/>
        </w:rPr>
      </w:pPr>
      <w:r w:rsidRPr="00FA2250">
        <w:rPr>
          <w:rFonts w:ascii="Times New Roman" w:eastAsia="Calibri" w:hAnsi="Times New Roman"/>
          <w:lang w:eastAsia="en-US"/>
        </w:rPr>
        <w:t>kan argumentere for og mestre udvalgte kliniske færdigheder relateret til observation og b</w:t>
      </w:r>
      <w:r w:rsidRPr="00FA2250">
        <w:rPr>
          <w:rFonts w:ascii="Times New Roman" w:eastAsia="Calibri" w:hAnsi="Times New Roman"/>
          <w:lang w:eastAsia="en-US"/>
        </w:rPr>
        <w:t>e</w:t>
      </w:r>
      <w:r w:rsidRPr="00FA2250">
        <w:rPr>
          <w:rFonts w:ascii="Times New Roman" w:eastAsia="Calibri" w:hAnsi="Times New Roman"/>
          <w:lang w:eastAsia="en-US"/>
        </w:rPr>
        <w:t>handling af borgere med ustabil kronisk sygdom</w:t>
      </w:r>
    </w:p>
    <w:p w:rsidR="00FC2943" w:rsidRPr="00FA2250" w:rsidRDefault="00FC2943" w:rsidP="00EE1383">
      <w:pPr>
        <w:numPr>
          <w:ilvl w:val="0"/>
          <w:numId w:val="165"/>
        </w:numPr>
        <w:rPr>
          <w:rFonts w:ascii="Times New Roman" w:eastAsia="Calibri" w:hAnsi="Times New Roman"/>
          <w:lang w:eastAsia="en-US"/>
        </w:rPr>
      </w:pPr>
      <w:r w:rsidRPr="00FA2250">
        <w:rPr>
          <w:rFonts w:ascii="Times New Roman" w:eastAsia="Calibri" w:hAnsi="Times New Roman"/>
          <w:lang w:eastAsia="en-US"/>
        </w:rPr>
        <w:t xml:space="preserve">demonstrerer faglig dømmekraft ved akut forværring af kronisk sygdom  </w:t>
      </w:r>
    </w:p>
    <w:p w:rsidR="00FC2943" w:rsidRPr="00FC2943" w:rsidRDefault="00FC2943" w:rsidP="00FC2943">
      <w:pPr>
        <w:rPr>
          <w:rFonts w:ascii="Times New Roman" w:hAnsi="Times New Roman"/>
        </w:rPr>
      </w:pPr>
    </w:p>
    <w:p w:rsidR="00FC2943" w:rsidRPr="00FC2943" w:rsidRDefault="00FC2943" w:rsidP="00FC2943">
      <w:pPr>
        <w:rPr>
          <w:rFonts w:ascii="Times New Roman" w:hAnsi="Times New Roman"/>
          <w:b/>
        </w:rPr>
      </w:pPr>
      <w:r w:rsidRPr="00FC2943">
        <w:rPr>
          <w:rFonts w:ascii="Times New Roman" w:hAnsi="Times New Roman"/>
          <w:b/>
        </w:rPr>
        <w:t>Kompetencer</w:t>
      </w:r>
    </w:p>
    <w:p w:rsidR="00FC2943" w:rsidRPr="00FA2250" w:rsidRDefault="00FC2943" w:rsidP="00EE1383">
      <w:pPr>
        <w:numPr>
          <w:ilvl w:val="0"/>
          <w:numId w:val="165"/>
        </w:numPr>
        <w:rPr>
          <w:rFonts w:ascii="Times New Roman" w:eastAsia="Calibri" w:hAnsi="Times New Roman"/>
          <w:lang w:eastAsia="en-US"/>
        </w:rPr>
      </w:pPr>
      <w:r w:rsidRPr="00FA2250">
        <w:rPr>
          <w:rFonts w:ascii="Times New Roman" w:eastAsia="Calibri" w:hAnsi="Times New Roman"/>
          <w:lang w:eastAsia="en-US"/>
        </w:rPr>
        <w:t>kan påtage sig et fagligt medansvar for observation, behandling og vurdering i akutte b</w:t>
      </w:r>
      <w:r w:rsidRPr="00FA2250">
        <w:rPr>
          <w:rFonts w:ascii="Times New Roman" w:eastAsia="Calibri" w:hAnsi="Times New Roman"/>
          <w:lang w:eastAsia="en-US"/>
        </w:rPr>
        <w:t>e</w:t>
      </w:r>
      <w:r w:rsidRPr="00FA2250">
        <w:rPr>
          <w:rFonts w:ascii="Times New Roman" w:eastAsia="Calibri" w:hAnsi="Times New Roman"/>
          <w:lang w:eastAsia="en-US"/>
        </w:rPr>
        <w:t>handlingsforløb</w:t>
      </w:r>
    </w:p>
    <w:p w:rsidR="00FC2943" w:rsidRPr="00FA2250" w:rsidRDefault="00FC2943" w:rsidP="00EE1383">
      <w:pPr>
        <w:numPr>
          <w:ilvl w:val="0"/>
          <w:numId w:val="165"/>
        </w:numPr>
        <w:rPr>
          <w:rFonts w:ascii="Times New Roman" w:eastAsia="Calibri" w:hAnsi="Times New Roman"/>
          <w:lang w:eastAsia="en-US"/>
        </w:rPr>
      </w:pPr>
      <w:r w:rsidRPr="00FA2250">
        <w:rPr>
          <w:rFonts w:ascii="Times New Roman" w:eastAsia="Calibri" w:hAnsi="Times New Roman"/>
          <w:lang w:eastAsia="en-US"/>
        </w:rPr>
        <w:t>kan indgå i det tværfaglige samarbejde med sygehus, alment praktiserende læge og akut team hos borgere med ustabil kronisk sygdom</w:t>
      </w:r>
    </w:p>
    <w:p w:rsidR="00FC2943" w:rsidRPr="00FA2250" w:rsidRDefault="00FC2943" w:rsidP="00EE1383">
      <w:pPr>
        <w:numPr>
          <w:ilvl w:val="0"/>
          <w:numId w:val="165"/>
        </w:numPr>
        <w:rPr>
          <w:rFonts w:ascii="Times New Roman" w:eastAsia="Calibri" w:hAnsi="Times New Roman"/>
          <w:lang w:eastAsia="en-US"/>
        </w:rPr>
      </w:pPr>
      <w:r w:rsidRPr="00FA2250">
        <w:rPr>
          <w:rFonts w:ascii="Times New Roman" w:eastAsia="Calibri" w:hAnsi="Times New Roman"/>
          <w:lang w:eastAsia="en-US"/>
        </w:rPr>
        <w:t xml:space="preserve">kan påtage sig ansvar for at delegere relevant pleje og observation til øvrigt plejepersonale hos borgere med ustabil kronisk sygdom </w:t>
      </w:r>
    </w:p>
    <w:p w:rsidR="00FC2943" w:rsidRPr="00FC2943" w:rsidRDefault="00FC2943" w:rsidP="00FC2943">
      <w:pPr>
        <w:pStyle w:val="Listeafsnit"/>
        <w:ind w:left="340"/>
        <w:rPr>
          <w:rFonts w:ascii="Times New Roman" w:hAnsi="Times New Roman"/>
          <w:sz w:val="24"/>
          <w:szCs w:val="24"/>
        </w:rPr>
      </w:pPr>
    </w:p>
    <w:p w:rsidR="00FC2943" w:rsidRPr="00FC2943" w:rsidRDefault="00FC2943" w:rsidP="00FC2943">
      <w:pPr>
        <w:rPr>
          <w:rFonts w:ascii="Times New Roman" w:hAnsi="Times New Roman"/>
          <w:b/>
        </w:rPr>
      </w:pPr>
      <w:r w:rsidRPr="00FC2943">
        <w:rPr>
          <w:rFonts w:ascii="Times New Roman" w:hAnsi="Times New Roman"/>
          <w:b/>
        </w:rPr>
        <w:t xml:space="preserve">Indhold </w:t>
      </w:r>
    </w:p>
    <w:p w:rsidR="00FC2943" w:rsidRPr="00FA2250" w:rsidRDefault="00FC2943" w:rsidP="00EE1383">
      <w:pPr>
        <w:numPr>
          <w:ilvl w:val="0"/>
          <w:numId w:val="165"/>
        </w:numPr>
        <w:rPr>
          <w:rFonts w:ascii="Times New Roman" w:eastAsia="Calibri" w:hAnsi="Times New Roman"/>
          <w:lang w:eastAsia="en-US"/>
        </w:rPr>
      </w:pPr>
      <w:r w:rsidRPr="00FA2250">
        <w:rPr>
          <w:rFonts w:ascii="Times New Roman" w:eastAsia="Calibri" w:hAnsi="Times New Roman"/>
          <w:lang w:eastAsia="en-US"/>
        </w:rPr>
        <w:t>Metoder til systematisk observation af borgerens tilstand</w:t>
      </w:r>
    </w:p>
    <w:p w:rsidR="00FC2943" w:rsidRPr="00FA2250" w:rsidRDefault="00FC2943" w:rsidP="00EE1383">
      <w:pPr>
        <w:numPr>
          <w:ilvl w:val="0"/>
          <w:numId w:val="165"/>
        </w:numPr>
        <w:rPr>
          <w:rFonts w:ascii="Times New Roman" w:eastAsia="Calibri" w:hAnsi="Times New Roman"/>
          <w:lang w:eastAsia="en-US"/>
        </w:rPr>
      </w:pPr>
      <w:r w:rsidRPr="00FA2250">
        <w:rPr>
          <w:rFonts w:ascii="Times New Roman" w:eastAsia="Calibri" w:hAnsi="Times New Roman"/>
          <w:lang w:eastAsia="en-US"/>
        </w:rPr>
        <w:t>Træning af dømmekraft i situationer med ustabil kronisk sygdom på basis af teori og refle</w:t>
      </w:r>
      <w:r w:rsidRPr="00FA2250">
        <w:rPr>
          <w:rFonts w:ascii="Times New Roman" w:eastAsia="Calibri" w:hAnsi="Times New Roman"/>
          <w:lang w:eastAsia="en-US"/>
        </w:rPr>
        <w:t>k</w:t>
      </w:r>
      <w:r w:rsidRPr="00FA2250">
        <w:rPr>
          <w:rFonts w:ascii="Times New Roman" w:eastAsia="Calibri" w:hAnsi="Times New Roman"/>
          <w:lang w:eastAsia="en-US"/>
        </w:rPr>
        <w:t xml:space="preserve">sion over praksiserfaringer   </w:t>
      </w:r>
    </w:p>
    <w:p w:rsidR="00FC2943" w:rsidRPr="00FA2250" w:rsidRDefault="00FC2943" w:rsidP="00EE1383">
      <w:pPr>
        <w:numPr>
          <w:ilvl w:val="0"/>
          <w:numId w:val="165"/>
        </w:numPr>
        <w:rPr>
          <w:rFonts w:ascii="Times New Roman" w:eastAsia="Calibri" w:hAnsi="Times New Roman"/>
          <w:lang w:eastAsia="en-US"/>
        </w:rPr>
      </w:pPr>
      <w:r w:rsidRPr="00FA2250">
        <w:rPr>
          <w:rFonts w:ascii="Times New Roman" w:eastAsia="Calibri" w:hAnsi="Times New Roman"/>
          <w:lang w:eastAsia="en-US"/>
        </w:rPr>
        <w:t>Kliniske færdigheder relateret til borgere med ustabil kronisk sygdom</w:t>
      </w:r>
    </w:p>
    <w:p w:rsidR="00FC2943" w:rsidRPr="00FA2250" w:rsidRDefault="00FC2943" w:rsidP="00EE1383">
      <w:pPr>
        <w:numPr>
          <w:ilvl w:val="0"/>
          <w:numId w:val="165"/>
        </w:numPr>
        <w:rPr>
          <w:rFonts w:ascii="Times New Roman" w:eastAsia="Calibri" w:hAnsi="Times New Roman"/>
          <w:lang w:eastAsia="en-US"/>
        </w:rPr>
      </w:pPr>
      <w:r w:rsidRPr="00FA2250">
        <w:rPr>
          <w:rFonts w:ascii="Times New Roman" w:eastAsia="Calibri" w:hAnsi="Times New Roman"/>
          <w:lang w:eastAsia="en-US"/>
        </w:rPr>
        <w:t>Organisatoriske rammer for den akutte indsats</w:t>
      </w:r>
    </w:p>
    <w:p w:rsidR="00FC2943" w:rsidRPr="00FA2250" w:rsidRDefault="00FC2943" w:rsidP="00EE1383">
      <w:pPr>
        <w:numPr>
          <w:ilvl w:val="0"/>
          <w:numId w:val="165"/>
        </w:numPr>
        <w:rPr>
          <w:rFonts w:ascii="Times New Roman" w:eastAsia="Calibri" w:hAnsi="Times New Roman"/>
          <w:lang w:eastAsia="en-US"/>
        </w:rPr>
      </w:pPr>
      <w:r w:rsidRPr="00FA2250">
        <w:rPr>
          <w:rFonts w:ascii="Times New Roman" w:eastAsia="Calibri" w:hAnsi="Times New Roman"/>
          <w:lang w:eastAsia="en-US"/>
        </w:rPr>
        <w:t>Tværfagligt/tværsektorielt samarbejde omkring borgere med ustabil kronisk sygdom i eget hjem</w:t>
      </w:r>
    </w:p>
    <w:p w:rsidR="00FA15E0" w:rsidRDefault="00FC2943" w:rsidP="00EE1383">
      <w:pPr>
        <w:numPr>
          <w:ilvl w:val="0"/>
          <w:numId w:val="165"/>
        </w:numPr>
        <w:rPr>
          <w:rFonts w:ascii="Times New Roman" w:eastAsia="Calibri" w:hAnsi="Times New Roman"/>
          <w:lang w:eastAsia="en-US"/>
        </w:rPr>
      </w:pPr>
      <w:r w:rsidRPr="00FA2250">
        <w:rPr>
          <w:rFonts w:ascii="Times New Roman" w:eastAsia="Calibri" w:hAnsi="Times New Roman"/>
          <w:lang w:eastAsia="en-US"/>
        </w:rPr>
        <w:t xml:space="preserve">Ansvar og delegering af opgaver i relation til borgere med ustabil kronisk sygdom </w:t>
      </w:r>
    </w:p>
    <w:p w:rsidR="00183AC1" w:rsidRDefault="00183AC1" w:rsidP="00183AC1">
      <w:pPr>
        <w:ind w:left="720"/>
        <w:rPr>
          <w:rFonts w:ascii="Times New Roman" w:eastAsia="Calibri" w:hAnsi="Times New Roman"/>
          <w:lang w:eastAsia="en-US"/>
        </w:rPr>
      </w:pPr>
    </w:p>
    <w:p w:rsidR="00183AC1" w:rsidRPr="00183AC1" w:rsidRDefault="00183AC1" w:rsidP="00183AC1">
      <w:pPr>
        <w:rPr>
          <w:rFonts w:ascii="Times New Roman" w:hAnsi="Times New Roman"/>
          <w:b/>
          <w:bCs/>
        </w:rPr>
      </w:pPr>
      <w:r w:rsidRPr="00183AC1">
        <w:rPr>
          <w:rFonts w:ascii="Times New Roman" w:hAnsi="Times New Roman"/>
          <w:b/>
          <w:bCs/>
        </w:rPr>
        <w:t>Bedømmelse</w:t>
      </w:r>
    </w:p>
    <w:p w:rsidR="00183AC1" w:rsidRDefault="00183AC1" w:rsidP="00183AC1">
      <w:pPr>
        <w:pStyle w:val="Brdtekst"/>
        <w:rPr>
          <w:rFonts w:eastAsia="Calibri"/>
          <w:lang w:eastAsia="en-US"/>
        </w:rPr>
      </w:pPr>
      <w:r w:rsidRPr="00183AC1">
        <w:t>Individuel bedømmelse med intern vurdering efter 7-trins-skalaen</w:t>
      </w:r>
    </w:p>
    <w:p w:rsidR="00FA15E0" w:rsidRDefault="00FA15E0" w:rsidP="00FA15E0">
      <w:pPr>
        <w:spacing w:after="240"/>
      </w:pPr>
      <w:r>
        <w:t>________________________________________________________________________________</w:t>
      </w:r>
    </w:p>
    <w:p w:rsidR="004A1118" w:rsidRPr="00CE4C1B" w:rsidRDefault="004A1118" w:rsidP="00D43F07">
      <w:pPr>
        <w:pStyle w:val="Overskrift1"/>
      </w:pPr>
      <w:bookmarkStart w:id="108" w:name="_Toc482859587"/>
      <w:r w:rsidRPr="00CE4C1B">
        <w:t xml:space="preserve">Uddannelsesretning: </w:t>
      </w:r>
      <w:r w:rsidR="00C54607">
        <w:t>Sundhedsfaglig diplomuddannelse i sundhedsfremme og forebyggelse</w:t>
      </w:r>
      <w:bookmarkEnd w:id="108"/>
    </w:p>
    <w:p w:rsidR="00A375FC" w:rsidRDefault="00A375FC" w:rsidP="00A375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03"/>
      </w:tblGrid>
      <w:tr w:rsidR="00A375FC" w:rsidTr="00A375FC">
        <w:tc>
          <w:tcPr>
            <w:tcW w:w="5003" w:type="dxa"/>
            <w:shd w:val="clear" w:color="auto" w:fill="B8CCE4"/>
          </w:tcPr>
          <w:p w:rsidR="00F3364B" w:rsidRDefault="00F3364B" w:rsidP="00A375FC">
            <w:pPr>
              <w:tabs>
                <w:tab w:val="center" w:pos="4819"/>
                <w:tab w:val="right" w:pos="9638"/>
              </w:tabs>
              <w:jc w:val="center"/>
              <w:rPr>
                <w:b/>
              </w:rPr>
            </w:pPr>
          </w:p>
          <w:p w:rsidR="000067DB" w:rsidRPr="000067DB" w:rsidRDefault="00A375FC" w:rsidP="00A375FC">
            <w:pPr>
              <w:tabs>
                <w:tab w:val="center" w:pos="4819"/>
                <w:tab w:val="right" w:pos="9638"/>
              </w:tabs>
              <w:jc w:val="center"/>
              <w:rPr>
                <w:b/>
                <w:sz w:val="28"/>
                <w:szCs w:val="28"/>
              </w:rPr>
            </w:pPr>
            <w:r w:rsidRPr="000067DB">
              <w:rPr>
                <w:b/>
                <w:sz w:val="28"/>
                <w:szCs w:val="28"/>
              </w:rPr>
              <w:t>Fælles obligatorisk</w:t>
            </w:r>
            <w:r w:rsidR="000067DB" w:rsidRPr="000067DB">
              <w:rPr>
                <w:b/>
                <w:sz w:val="28"/>
                <w:szCs w:val="28"/>
              </w:rPr>
              <w:t>e</w:t>
            </w:r>
            <w:r w:rsidRPr="000067DB">
              <w:rPr>
                <w:b/>
                <w:sz w:val="28"/>
                <w:szCs w:val="28"/>
              </w:rPr>
              <w:t xml:space="preserve"> modul</w:t>
            </w:r>
            <w:r w:rsidR="000067DB" w:rsidRPr="000067DB">
              <w:rPr>
                <w:b/>
                <w:sz w:val="28"/>
                <w:szCs w:val="28"/>
              </w:rPr>
              <w:t>er</w:t>
            </w:r>
            <w:r w:rsidRPr="000067DB">
              <w:rPr>
                <w:b/>
                <w:sz w:val="28"/>
                <w:szCs w:val="28"/>
              </w:rPr>
              <w:t xml:space="preserve"> </w:t>
            </w:r>
          </w:p>
          <w:p w:rsidR="00A375FC" w:rsidRPr="000067DB" w:rsidRDefault="00A375FC" w:rsidP="00A375FC">
            <w:pPr>
              <w:tabs>
                <w:tab w:val="center" w:pos="4819"/>
                <w:tab w:val="right" w:pos="9638"/>
              </w:tabs>
              <w:jc w:val="center"/>
              <w:rPr>
                <w:b/>
                <w:sz w:val="28"/>
                <w:szCs w:val="28"/>
              </w:rPr>
            </w:pPr>
            <w:r w:rsidRPr="000067DB">
              <w:rPr>
                <w:b/>
                <w:sz w:val="28"/>
                <w:szCs w:val="28"/>
              </w:rPr>
              <w:t>1</w:t>
            </w:r>
            <w:r w:rsidR="00F3364B" w:rsidRPr="000067DB">
              <w:rPr>
                <w:b/>
                <w:sz w:val="28"/>
                <w:szCs w:val="28"/>
              </w:rPr>
              <w:t>5</w:t>
            </w:r>
            <w:r w:rsidRPr="000067DB">
              <w:rPr>
                <w:b/>
                <w:sz w:val="28"/>
                <w:szCs w:val="28"/>
              </w:rPr>
              <w:t xml:space="preserve"> ECTS</w:t>
            </w:r>
            <w:r w:rsidR="000067DB">
              <w:rPr>
                <w:b/>
                <w:sz w:val="28"/>
                <w:szCs w:val="28"/>
              </w:rPr>
              <w:t>-point</w:t>
            </w:r>
          </w:p>
          <w:p w:rsidR="00A375FC" w:rsidRDefault="00A375FC" w:rsidP="00A375FC">
            <w:pPr>
              <w:tabs>
                <w:tab w:val="center" w:pos="4819"/>
                <w:tab w:val="right" w:pos="9638"/>
              </w:tabs>
              <w:jc w:val="center"/>
              <w:rPr>
                <w:sz w:val="18"/>
                <w:szCs w:val="18"/>
              </w:rPr>
            </w:pPr>
            <w:r w:rsidRPr="00A375FC">
              <w:rPr>
                <w:sz w:val="18"/>
                <w:szCs w:val="18"/>
              </w:rPr>
              <w:t xml:space="preserve">Praksis </w:t>
            </w:r>
            <w:r w:rsidR="00F3364B">
              <w:rPr>
                <w:sz w:val="18"/>
                <w:szCs w:val="18"/>
              </w:rPr>
              <w:t xml:space="preserve">- </w:t>
            </w:r>
            <w:r w:rsidRPr="00A375FC">
              <w:rPr>
                <w:sz w:val="18"/>
                <w:szCs w:val="18"/>
              </w:rPr>
              <w:t>videnskabsteori og metode</w:t>
            </w:r>
          </w:p>
          <w:p w:rsidR="00F3364B" w:rsidRDefault="00F3364B" w:rsidP="00A375FC">
            <w:pPr>
              <w:tabs>
                <w:tab w:val="center" w:pos="4819"/>
                <w:tab w:val="right" w:pos="9638"/>
              </w:tabs>
              <w:jc w:val="center"/>
              <w:rPr>
                <w:sz w:val="18"/>
                <w:szCs w:val="18"/>
              </w:rPr>
            </w:pPr>
            <w:r>
              <w:rPr>
                <w:sz w:val="18"/>
                <w:szCs w:val="18"/>
              </w:rPr>
              <w:t>Undersøgelse af sundhedsfaglig praksis</w:t>
            </w:r>
          </w:p>
          <w:p w:rsidR="00F3364B" w:rsidRPr="00A375FC" w:rsidRDefault="00F3364B" w:rsidP="00A375FC">
            <w:pPr>
              <w:tabs>
                <w:tab w:val="center" w:pos="4819"/>
                <w:tab w:val="right" w:pos="9638"/>
              </w:tabs>
              <w:jc w:val="center"/>
              <w:rPr>
                <w:sz w:val="18"/>
                <w:szCs w:val="18"/>
              </w:rPr>
            </w:pPr>
          </w:p>
        </w:tc>
      </w:tr>
      <w:tr w:rsidR="00A375FC" w:rsidTr="00A375FC">
        <w:tc>
          <w:tcPr>
            <w:tcW w:w="5003" w:type="dxa"/>
            <w:shd w:val="clear" w:color="auto" w:fill="DBE5F1"/>
          </w:tcPr>
          <w:p w:rsidR="00F3364B" w:rsidRDefault="00F3364B" w:rsidP="00A375FC">
            <w:pPr>
              <w:tabs>
                <w:tab w:val="center" w:pos="4819"/>
                <w:tab w:val="right" w:pos="9638"/>
              </w:tabs>
              <w:jc w:val="center"/>
              <w:rPr>
                <w:b/>
              </w:rPr>
            </w:pPr>
          </w:p>
          <w:p w:rsidR="000067DB" w:rsidRDefault="00A375FC" w:rsidP="00A375FC">
            <w:pPr>
              <w:tabs>
                <w:tab w:val="center" w:pos="4819"/>
                <w:tab w:val="right" w:pos="9638"/>
              </w:tabs>
              <w:jc w:val="center"/>
              <w:rPr>
                <w:b/>
                <w:sz w:val="28"/>
                <w:szCs w:val="28"/>
              </w:rPr>
            </w:pPr>
            <w:r w:rsidRPr="000067DB">
              <w:rPr>
                <w:b/>
                <w:sz w:val="28"/>
                <w:szCs w:val="28"/>
              </w:rPr>
              <w:t xml:space="preserve">Retningsbestemt obligatorisk modul </w:t>
            </w:r>
          </w:p>
          <w:p w:rsidR="00A375FC" w:rsidRPr="000067DB" w:rsidRDefault="00A375FC" w:rsidP="00A375FC">
            <w:pPr>
              <w:tabs>
                <w:tab w:val="center" w:pos="4819"/>
                <w:tab w:val="right" w:pos="9638"/>
              </w:tabs>
              <w:jc w:val="center"/>
              <w:rPr>
                <w:sz w:val="28"/>
                <w:szCs w:val="28"/>
              </w:rPr>
            </w:pPr>
            <w:r w:rsidRPr="000067DB">
              <w:rPr>
                <w:b/>
                <w:sz w:val="28"/>
                <w:szCs w:val="28"/>
              </w:rPr>
              <w:t>10 ECTS</w:t>
            </w:r>
            <w:r w:rsidR="000067DB">
              <w:rPr>
                <w:b/>
                <w:sz w:val="28"/>
                <w:szCs w:val="28"/>
              </w:rPr>
              <w:t>-point</w:t>
            </w:r>
            <w:r w:rsidRPr="000067DB">
              <w:rPr>
                <w:sz w:val="28"/>
                <w:szCs w:val="28"/>
              </w:rPr>
              <w:t xml:space="preserve"> </w:t>
            </w:r>
          </w:p>
          <w:p w:rsidR="00A375FC" w:rsidRDefault="00A375FC" w:rsidP="00F3364B">
            <w:pPr>
              <w:tabs>
                <w:tab w:val="center" w:pos="4819"/>
                <w:tab w:val="right" w:pos="9638"/>
              </w:tabs>
              <w:jc w:val="center"/>
              <w:rPr>
                <w:sz w:val="18"/>
                <w:szCs w:val="18"/>
              </w:rPr>
            </w:pPr>
            <w:r w:rsidRPr="00A375FC">
              <w:rPr>
                <w:sz w:val="18"/>
                <w:szCs w:val="18"/>
              </w:rPr>
              <w:t xml:space="preserve">Sundhedsindsatser og </w:t>
            </w:r>
            <w:r>
              <w:rPr>
                <w:sz w:val="18"/>
                <w:szCs w:val="18"/>
              </w:rPr>
              <w:t>-</w:t>
            </w:r>
            <w:r w:rsidRPr="00A375FC">
              <w:rPr>
                <w:sz w:val="18"/>
                <w:szCs w:val="18"/>
              </w:rPr>
              <w:t>begreber i praksis</w:t>
            </w:r>
          </w:p>
          <w:p w:rsidR="00F3364B" w:rsidRPr="00F3364B" w:rsidRDefault="00F3364B" w:rsidP="00F3364B">
            <w:pPr>
              <w:tabs>
                <w:tab w:val="center" w:pos="4819"/>
                <w:tab w:val="right" w:pos="9638"/>
              </w:tabs>
              <w:jc w:val="center"/>
              <w:rPr>
                <w:sz w:val="18"/>
                <w:szCs w:val="18"/>
              </w:rPr>
            </w:pPr>
          </w:p>
        </w:tc>
      </w:tr>
      <w:tr w:rsidR="00A375FC" w:rsidTr="00A375FC">
        <w:trPr>
          <w:trHeight w:val="1353"/>
        </w:trPr>
        <w:tc>
          <w:tcPr>
            <w:tcW w:w="5003" w:type="dxa"/>
            <w:vAlign w:val="center"/>
          </w:tcPr>
          <w:p w:rsidR="00A375FC" w:rsidRPr="00A375FC" w:rsidRDefault="00A375FC" w:rsidP="00A375FC">
            <w:pPr>
              <w:tabs>
                <w:tab w:val="center" w:pos="4819"/>
                <w:tab w:val="right" w:pos="9638"/>
              </w:tabs>
              <w:jc w:val="center"/>
              <w:rPr>
                <w:b/>
              </w:rPr>
            </w:pPr>
          </w:p>
          <w:p w:rsidR="00A375FC" w:rsidRPr="000067DB" w:rsidRDefault="00A375FC" w:rsidP="00A375FC">
            <w:pPr>
              <w:tabs>
                <w:tab w:val="center" w:pos="4819"/>
                <w:tab w:val="right" w:pos="9638"/>
              </w:tabs>
              <w:jc w:val="center"/>
              <w:rPr>
                <w:b/>
                <w:sz w:val="28"/>
                <w:szCs w:val="28"/>
              </w:rPr>
            </w:pPr>
            <w:r w:rsidRPr="000067DB">
              <w:rPr>
                <w:b/>
                <w:sz w:val="28"/>
                <w:szCs w:val="28"/>
              </w:rPr>
              <w:t xml:space="preserve">Retningsspecifikke valgmoduler </w:t>
            </w:r>
          </w:p>
          <w:p w:rsidR="00A375FC" w:rsidRPr="000067DB" w:rsidRDefault="00A375FC" w:rsidP="00A375FC">
            <w:pPr>
              <w:tabs>
                <w:tab w:val="center" w:pos="4819"/>
                <w:tab w:val="right" w:pos="9638"/>
              </w:tabs>
              <w:jc w:val="center"/>
              <w:rPr>
                <w:b/>
                <w:sz w:val="28"/>
                <w:szCs w:val="28"/>
              </w:rPr>
            </w:pPr>
            <w:r w:rsidRPr="000067DB">
              <w:rPr>
                <w:b/>
                <w:sz w:val="28"/>
                <w:szCs w:val="28"/>
              </w:rPr>
              <w:t>10 ECTS</w:t>
            </w:r>
            <w:r w:rsidR="000067DB">
              <w:rPr>
                <w:b/>
                <w:sz w:val="28"/>
                <w:szCs w:val="28"/>
              </w:rPr>
              <w:t>-point</w:t>
            </w:r>
          </w:p>
          <w:p w:rsidR="00A375FC" w:rsidRPr="000067DB" w:rsidRDefault="00A375FC" w:rsidP="00A375FC">
            <w:pPr>
              <w:tabs>
                <w:tab w:val="center" w:pos="4819"/>
                <w:tab w:val="right" w:pos="9638"/>
              </w:tabs>
              <w:jc w:val="center"/>
              <w:rPr>
                <w:b/>
                <w:sz w:val="28"/>
                <w:szCs w:val="28"/>
              </w:rPr>
            </w:pPr>
            <w:r w:rsidRPr="000067DB">
              <w:rPr>
                <w:b/>
                <w:sz w:val="28"/>
                <w:szCs w:val="28"/>
              </w:rPr>
              <w:t xml:space="preserve">Retningsspecifikke valgmoduler eller </w:t>
            </w:r>
          </w:p>
          <w:p w:rsidR="00A375FC" w:rsidRPr="000067DB" w:rsidRDefault="00A375FC" w:rsidP="00A375FC">
            <w:pPr>
              <w:tabs>
                <w:tab w:val="center" w:pos="4819"/>
                <w:tab w:val="right" w:pos="9638"/>
              </w:tabs>
              <w:jc w:val="center"/>
              <w:rPr>
                <w:b/>
                <w:sz w:val="28"/>
                <w:szCs w:val="28"/>
              </w:rPr>
            </w:pPr>
            <w:r w:rsidRPr="000067DB">
              <w:rPr>
                <w:b/>
                <w:sz w:val="28"/>
                <w:szCs w:val="28"/>
              </w:rPr>
              <w:t xml:space="preserve">valgmoduler (andre) </w:t>
            </w:r>
          </w:p>
          <w:p w:rsidR="00A375FC" w:rsidRPr="000067DB" w:rsidRDefault="00A375FC" w:rsidP="00A375FC">
            <w:pPr>
              <w:tabs>
                <w:tab w:val="center" w:pos="4819"/>
                <w:tab w:val="right" w:pos="9638"/>
              </w:tabs>
              <w:jc w:val="center"/>
              <w:rPr>
                <w:b/>
                <w:sz w:val="28"/>
                <w:szCs w:val="28"/>
              </w:rPr>
            </w:pPr>
            <w:r w:rsidRPr="000067DB">
              <w:rPr>
                <w:b/>
                <w:sz w:val="28"/>
                <w:szCs w:val="28"/>
              </w:rPr>
              <w:t>1</w:t>
            </w:r>
            <w:r w:rsidR="00F3364B" w:rsidRPr="000067DB">
              <w:rPr>
                <w:b/>
                <w:sz w:val="28"/>
                <w:szCs w:val="28"/>
              </w:rPr>
              <w:t>0</w:t>
            </w:r>
            <w:r w:rsidRPr="000067DB">
              <w:rPr>
                <w:b/>
                <w:sz w:val="28"/>
                <w:szCs w:val="28"/>
              </w:rPr>
              <w:t xml:space="preserve"> ECTS</w:t>
            </w:r>
            <w:r w:rsidR="000067DB">
              <w:rPr>
                <w:b/>
                <w:sz w:val="28"/>
                <w:szCs w:val="28"/>
              </w:rPr>
              <w:t>-point</w:t>
            </w:r>
          </w:p>
          <w:p w:rsidR="00A375FC" w:rsidRPr="00A375FC" w:rsidRDefault="00A375FC" w:rsidP="00A375FC">
            <w:pPr>
              <w:tabs>
                <w:tab w:val="center" w:pos="4819"/>
                <w:tab w:val="right" w:pos="9638"/>
              </w:tabs>
              <w:jc w:val="center"/>
              <w:rPr>
                <w:b/>
              </w:rPr>
            </w:pPr>
          </w:p>
        </w:tc>
      </w:tr>
      <w:tr w:rsidR="00A375FC" w:rsidTr="00A375FC">
        <w:tc>
          <w:tcPr>
            <w:tcW w:w="5003" w:type="dxa"/>
            <w:shd w:val="clear" w:color="auto" w:fill="B8CCE4"/>
            <w:vAlign w:val="center"/>
          </w:tcPr>
          <w:p w:rsidR="00A375FC" w:rsidRPr="00A375FC" w:rsidRDefault="00A375FC" w:rsidP="00A375FC">
            <w:pPr>
              <w:tabs>
                <w:tab w:val="center" w:pos="4819"/>
                <w:tab w:val="right" w:pos="9638"/>
              </w:tabs>
              <w:jc w:val="center"/>
              <w:rPr>
                <w:b/>
              </w:rPr>
            </w:pPr>
          </w:p>
          <w:p w:rsidR="000067DB" w:rsidRDefault="00A375FC" w:rsidP="00A375FC">
            <w:pPr>
              <w:tabs>
                <w:tab w:val="center" w:pos="4819"/>
                <w:tab w:val="right" w:pos="9638"/>
              </w:tabs>
              <w:jc w:val="center"/>
              <w:rPr>
                <w:b/>
                <w:sz w:val="28"/>
                <w:szCs w:val="28"/>
              </w:rPr>
            </w:pPr>
            <w:r w:rsidRPr="000067DB">
              <w:rPr>
                <w:b/>
                <w:sz w:val="28"/>
                <w:szCs w:val="28"/>
              </w:rPr>
              <w:t xml:space="preserve">Afgangsprojekt </w:t>
            </w:r>
          </w:p>
          <w:p w:rsidR="00A375FC" w:rsidRPr="000067DB" w:rsidRDefault="00A375FC" w:rsidP="00A375FC">
            <w:pPr>
              <w:tabs>
                <w:tab w:val="center" w:pos="4819"/>
                <w:tab w:val="right" w:pos="9638"/>
              </w:tabs>
              <w:jc w:val="center"/>
              <w:rPr>
                <w:b/>
                <w:sz w:val="28"/>
                <w:szCs w:val="28"/>
              </w:rPr>
            </w:pPr>
            <w:r w:rsidRPr="000067DB">
              <w:rPr>
                <w:b/>
                <w:sz w:val="28"/>
                <w:szCs w:val="28"/>
              </w:rPr>
              <w:t>15 ECTS</w:t>
            </w:r>
            <w:r w:rsidR="000067DB">
              <w:rPr>
                <w:b/>
                <w:sz w:val="28"/>
                <w:szCs w:val="28"/>
              </w:rPr>
              <w:t>-point</w:t>
            </w:r>
            <w:r w:rsidRPr="000067DB">
              <w:rPr>
                <w:b/>
                <w:sz w:val="28"/>
                <w:szCs w:val="28"/>
              </w:rPr>
              <w:t xml:space="preserve"> </w:t>
            </w:r>
          </w:p>
          <w:p w:rsidR="00A375FC" w:rsidRPr="00A375FC" w:rsidRDefault="00A375FC" w:rsidP="00A375FC">
            <w:pPr>
              <w:tabs>
                <w:tab w:val="center" w:pos="4819"/>
                <w:tab w:val="right" w:pos="9638"/>
              </w:tabs>
              <w:jc w:val="center"/>
              <w:rPr>
                <w:b/>
              </w:rPr>
            </w:pPr>
          </w:p>
        </w:tc>
      </w:tr>
    </w:tbl>
    <w:p w:rsidR="005E2E2F" w:rsidRDefault="005E2E2F" w:rsidP="004A1118">
      <w:pPr>
        <w:rPr>
          <w:rFonts w:ascii="Times New Roman" w:hAnsi="Times New Roman"/>
        </w:rPr>
      </w:pPr>
    </w:p>
    <w:p w:rsidR="004A1118" w:rsidRPr="00CE4C1B" w:rsidRDefault="00C54607" w:rsidP="004A1118">
      <w:pPr>
        <w:rPr>
          <w:rFonts w:ascii="Times New Roman" w:hAnsi="Times New Roman"/>
        </w:rPr>
      </w:pPr>
      <w:r w:rsidRPr="00C54607">
        <w:rPr>
          <w:rFonts w:ascii="Times New Roman" w:hAnsi="Times New Roman"/>
        </w:rPr>
        <w:t>Sundhedsfaglig diplomuddannelse i sundhedsfremme og forebyggelse</w:t>
      </w:r>
      <w:r>
        <w:rPr>
          <w:rFonts w:ascii="Times New Roman" w:hAnsi="Times New Roman"/>
          <w:color w:val="FF0000"/>
        </w:rPr>
        <w:t xml:space="preserve"> </w:t>
      </w:r>
      <w:r w:rsidR="004A1118" w:rsidRPr="00CE4C1B">
        <w:rPr>
          <w:rFonts w:ascii="Times New Roman" w:hAnsi="Times New Roman"/>
        </w:rPr>
        <w:t>giver ret til at anvende b</w:t>
      </w:r>
      <w:r w:rsidR="004A1118" w:rsidRPr="00CE4C1B">
        <w:rPr>
          <w:rFonts w:ascii="Times New Roman" w:hAnsi="Times New Roman"/>
        </w:rPr>
        <w:t>e</w:t>
      </w:r>
      <w:r w:rsidR="004A1118" w:rsidRPr="00CE4C1B">
        <w:rPr>
          <w:rFonts w:ascii="Times New Roman" w:hAnsi="Times New Roman"/>
        </w:rPr>
        <w:t xml:space="preserve">tegnelsen: </w:t>
      </w:r>
    </w:p>
    <w:p w:rsidR="004A1118" w:rsidRPr="00C54607" w:rsidRDefault="00C54607" w:rsidP="004A1118">
      <w:pPr>
        <w:rPr>
          <w:rFonts w:ascii="Times New Roman" w:hAnsi="Times New Roman"/>
        </w:rPr>
      </w:pPr>
      <w:r w:rsidRPr="00C54607">
        <w:rPr>
          <w:rFonts w:ascii="Times New Roman" w:hAnsi="Times New Roman"/>
        </w:rPr>
        <w:t>SD i sundhedsfremme og forebyggelse</w:t>
      </w:r>
    </w:p>
    <w:p w:rsidR="00947190" w:rsidRPr="00947190" w:rsidRDefault="004A1118" w:rsidP="00947190">
      <w:pPr>
        <w:rPr>
          <w:rFonts w:ascii="Times New Roman" w:hAnsi="Times New Roman"/>
          <w:lang w:val="en-US"/>
        </w:rPr>
      </w:pPr>
      <w:r w:rsidRPr="00CE4C1B">
        <w:rPr>
          <w:rFonts w:ascii="Times New Roman" w:hAnsi="Times New Roman"/>
        </w:rPr>
        <w:t xml:space="preserve">Den engelske betegnelse er: </w:t>
      </w:r>
      <w:r w:rsidR="00947190" w:rsidRPr="00947190">
        <w:rPr>
          <w:rFonts w:ascii="Times New Roman" w:hAnsi="Times New Roman"/>
        </w:rPr>
        <w:t xml:space="preserve">Diploma of Health. </w:t>
      </w:r>
      <w:r w:rsidR="00947190" w:rsidRPr="00947190">
        <w:rPr>
          <w:rFonts w:ascii="Times New Roman" w:hAnsi="Times New Roman"/>
          <w:lang w:val="en-US"/>
        </w:rPr>
        <w:t>Health Promotion and Preventive Care.</w:t>
      </w:r>
    </w:p>
    <w:p w:rsidR="004A1118" w:rsidRPr="00947190" w:rsidRDefault="004A1118" w:rsidP="004A1118">
      <w:pPr>
        <w:rPr>
          <w:rFonts w:ascii="Times New Roman" w:hAnsi="Times New Roman"/>
          <w:lang w:val="en-US"/>
        </w:rPr>
      </w:pPr>
    </w:p>
    <w:p w:rsidR="004A1118" w:rsidRPr="0058387B" w:rsidRDefault="004A1118" w:rsidP="003F0CFE">
      <w:pPr>
        <w:pStyle w:val="Overskrift2"/>
      </w:pPr>
      <w:bookmarkStart w:id="109" w:name="_Toc482859588"/>
      <w:r w:rsidRPr="0058387B">
        <w:t xml:space="preserve">Mål for læringsudbytte for </w:t>
      </w:r>
      <w:r w:rsidR="00C54607" w:rsidRPr="0058387B">
        <w:t>S</w:t>
      </w:r>
      <w:r w:rsidR="000067DB">
        <w:t>D</w:t>
      </w:r>
      <w:r w:rsidR="00C54607" w:rsidRPr="0058387B">
        <w:t xml:space="preserve"> i sundhedsfremme og forebyggelse:</w:t>
      </w:r>
      <w:bookmarkEnd w:id="109"/>
    </w:p>
    <w:p w:rsidR="0058387B" w:rsidRDefault="0058387B" w:rsidP="0058387B">
      <w:pPr>
        <w:rPr>
          <w:rFonts w:ascii="Times New Roman" w:hAnsi="Times New Roman"/>
        </w:rPr>
      </w:pPr>
    </w:p>
    <w:p w:rsidR="0058387B" w:rsidRPr="0058387B" w:rsidRDefault="0058387B" w:rsidP="0058387B">
      <w:pPr>
        <w:rPr>
          <w:rFonts w:ascii="Times New Roman" w:hAnsi="Times New Roman"/>
        </w:rPr>
      </w:pPr>
      <w:r w:rsidRPr="0058387B">
        <w:rPr>
          <w:rFonts w:ascii="Times New Roman" w:hAnsi="Times New Roman"/>
        </w:rPr>
        <w:t>Den studerende skal opnå personlige og faglige kompetencer inden for sundhedsfaglig profession</w:t>
      </w:r>
      <w:r w:rsidRPr="0058387B">
        <w:rPr>
          <w:rFonts w:ascii="Times New Roman" w:hAnsi="Times New Roman"/>
        </w:rPr>
        <w:t>s</w:t>
      </w:r>
      <w:r w:rsidRPr="0058387B">
        <w:rPr>
          <w:rFonts w:ascii="Times New Roman" w:hAnsi="Times New Roman"/>
        </w:rPr>
        <w:t>praksis til at varetage funktioner i relation til sundhedsfremme, forebyggelse og rehabilitering. U</w:t>
      </w:r>
      <w:r w:rsidRPr="0058387B">
        <w:rPr>
          <w:rFonts w:ascii="Times New Roman" w:hAnsi="Times New Roman"/>
        </w:rPr>
        <w:t>d</w:t>
      </w:r>
      <w:r w:rsidRPr="0058387B">
        <w:rPr>
          <w:rFonts w:ascii="Times New Roman" w:hAnsi="Times New Roman"/>
        </w:rPr>
        <w:t>dannelsen er rettet mod enten specialistforståelse, et bredere/udvidet perspektiv eller en ny faglig kompetence. Den studerende skal kunne skelne mellem og reflektere over forskellige tilgange til arbejdet med mennesker i relation til sundhedsfremme, forebyggelse og rehabilitering i såvel et i</w:t>
      </w:r>
      <w:r w:rsidRPr="0058387B">
        <w:rPr>
          <w:rFonts w:ascii="Times New Roman" w:hAnsi="Times New Roman"/>
        </w:rPr>
        <w:t>n</w:t>
      </w:r>
      <w:r w:rsidRPr="0058387B">
        <w:rPr>
          <w:rFonts w:ascii="Times New Roman" w:hAnsi="Times New Roman"/>
        </w:rPr>
        <w:t xml:space="preserve">dividuelt, som et socialt og samfundsmæssigt perspektiv. </w:t>
      </w:r>
    </w:p>
    <w:p w:rsidR="0058387B" w:rsidRPr="0058387B" w:rsidRDefault="0058387B" w:rsidP="0058387B">
      <w:pPr>
        <w:rPr>
          <w:rFonts w:ascii="Times New Roman" w:hAnsi="Times New Roman"/>
          <w:b/>
        </w:rPr>
      </w:pPr>
    </w:p>
    <w:p w:rsidR="0058387B" w:rsidRPr="0058387B" w:rsidRDefault="0058387B" w:rsidP="0058387B">
      <w:pPr>
        <w:rPr>
          <w:rFonts w:ascii="Times New Roman" w:hAnsi="Times New Roman"/>
        </w:rPr>
      </w:pPr>
      <w:r w:rsidRPr="0058387B">
        <w:rPr>
          <w:rFonts w:ascii="Times New Roman" w:hAnsi="Times New Roman"/>
        </w:rPr>
        <w:t xml:space="preserve">Dette opnås ved at den studerende gennem integration af praksiserfaring og udviklingsorientering </w:t>
      </w:r>
      <w:r w:rsidR="000067DB">
        <w:rPr>
          <w:rFonts w:ascii="Times New Roman" w:hAnsi="Times New Roman"/>
        </w:rPr>
        <w:t>tilegner sig</w:t>
      </w:r>
    </w:p>
    <w:p w:rsidR="0058387B" w:rsidRPr="0058387B" w:rsidRDefault="0058387B" w:rsidP="0058387B">
      <w:pPr>
        <w:rPr>
          <w:rFonts w:ascii="Times New Roman" w:hAnsi="Times New Roman"/>
          <w:b/>
        </w:rPr>
      </w:pPr>
      <w:r w:rsidRPr="0058387B">
        <w:rPr>
          <w:rFonts w:ascii="Times New Roman" w:hAnsi="Times New Roman"/>
          <w:b/>
        </w:rPr>
        <w:t>Viden</w:t>
      </w:r>
    </w:p>
    <w:p w:rsidR="0058387B" w:rsidRPr="0058387B" w:rsidRDefault="0058387B" w:rsidP="00EE1383">
      <w:pPr>
        <w:pStyle w:val="Listeafsnit"/>
        <w:numPr>
          <w:ilvl w:val="0"/>
          <w:numId w:val="109"/>
        </w:numPr>
        <w:spacing w:after="0" w:line="240" w:lineRule="auto"/>
        <w:rPr>
          <w:rFonts w:ascii="Times New Roman" w:hAnsi="Times New Roman"/>
          <w:sz w:val="24"/>
          <w:szCs w:val="24"/>
        </w:rPr>
      </w:pPr>
      <w:r w:rsidRPr="0058387B">
        <w:rPr>
          <w:rFonts w:ascii="Times New Roman" w:hAnsi="Times New Roman"/>
          <w:sz w:val="24"/>
          <w:szCs w:val="24"/>
        </w:rPr>
        <w:t>om teorier og metoder til at undersøge, analysere og kvalificere tiltag og handlinger i relat</w:t>
      </w:r>
      <w:r w:rsidRPr="0058387B">
        <w:rPr>
          <w:rFonts w:ascii="Times New Roman" w:hAnsi="Times New Roman"/>
          <w:sz w:val="24"/>
          <w:szCs w:val="24"/>
        </w:rPr>
        <w:t>i</w:t>
      </w:r>
      <w:r w:rsidRPr="0058387B">
        <w:rPr>
          <w:rFonts w:ascii="Times New Roman" w:hAnsi="Times New Roman"/>
          <w:sz w:val="24"/>
          <w:szCs w:val="24"/>
        </w:rPr>
        <w:t>on til sundhedsfremme og forebyggelse i den sundhedsfaglige praksis</w:t>
      </w:r>
    </w:p>
    <w:p w:rsidR="0058387B" w:rsidRPr="0058387B" w:rsidRDefault="0058387B" w:rsidP="0058387B">
      <w:pPr>
        <w:rPr>
          <w:rFonts w:ascii="Times New Roman" w:hAnsi="Times New Roman"/>
        </w:rPr>
      </w:pPr>
    </w:p>
    <w:p w:rsidR="0058387B" w:rsidRPr="0058387B" w:rsidRDefault="0058387B" w:rsidP="0058387B">
      <w:pPr>
        <w:rPr>
          <w:rFonts w:ascii="Times New Roman" w:hAnsi="Times New Roman"/>
          <w:b/>
        </w:rPr>
      </w:pPr>
      <w:r w:rsidRPr="0058387B">
        <w:rPr>
          <w:rFonts w:ascii="Times New Roman" w:hAnsi="Times New Roman"/>
          <w:b/>
        </w:rPr>
        <w:t>Færdigheder</w:t>
      </w:r>
    </w:p>
    <w:p w:rsidR="0058387B" w:rsidRPr="0058387B" w:rsidRDefault="0058387B" w:rsidP="00EE1383">
      <w:pPr>
        <w:pStyle w:val="Listeafsnit"/>
        <w:numPr>
          <w:ilvl w:val="0"/>
          <w:numId w:val="109"/>
        </w:numPr>
        <w:spacing w:after="0" w:line="240" w:lineRule="auto"/>
        <w:rPr>
          <w:rFonts w:ascii="Times New Roman" w:hAnsi="Times New Roman"/>
          <w:sz w:val="24"/>
          <w:szCs w:val="24"/>
        </w:rPr>
      </w:pPr>
      <w:r w:rsidRPr="0058387B">
        <w:rPr>
          <w:rFonts w:ascii="Times New Roman" w:hAnsi="Times New Roman"/>
          <w:sz w:val="24"/>
          <w:szCs w:val="24"/>
        </w:rPr>
        <w:t>kan initiere, tilrettelægge, gennemføre, evaluere og udvikle sundhedsformidlende og pæd</w:t>
      </w:r>
      <w:r w:rsidRPr="0058387B">
        <w:rPr>
          <w:rFonts w:ascii="Times New Roman" w:hAnsi="Times New Roman"/>
          <w:sz w:val="24"/>
          <w:szCs w:val="24"/>
        </w:rPr>
        <w:t>a</w:t>
      </w:r>
      <w:r w:rsidRPr="0058387B">
        <w:rPr>
          <w:rFonts w:ascii="Times New Roman" w:hAnsi="Times New Roman"/>
          <w:sz w:val="24"/>
          <w:szCs w:val="24"/>
        </w:rPr>
        <w:t>gogiske aktiviteter i relation til sundhedsfremme og forebyggelse i samarbejde med patienter og borgere samt personale i sundhedssektoren</w:t>
      </w:r>
    </w:p>
    <w:p w:rsidR="0058387B" w:rsidRPr="0058387B" w:rsidRDefault="0058387B" w:rsidP="00EE1383">
      <w:pPr>
        <w:pStyle w:val="Listeafsnit"/>
        <w:numPr>
          <w:ilvl w:val="0"/>
          <w:numId w:val="109"/>
        </w:numPr>
        <w:spacing w:after="0" w:line="240" w:lineRule="auto"/>
        <w:rPr>
          <w:rFonts w:ascii="Times New Roman" w:hAnsi="Times New Roman"/>
          <w:sz w:val="24"/>
          <w:szCs w:val="24"/>
        </w:rPr>
      </w:pPr>
      <w:r w:rsidRPr="0058387B">
        <w:rPr>
          <w:rFonts w:ascii="Times New Roman" w:hAnsi="Times New Roman"/>
          <w:sz w:val="24"/>
          <w:szCs w:val="24"/>
        </w:rPr>
        <w:t>kan beskrive, analysere, kritisk vurdere, dokumentere og formidle praksisnære problemsti</w:t>
      </w:r>
      <w:r w:rsidRPr="0058387B">
        <w:rPr>
          <w:rFonts w:ascii="Times New Roman" w:hAnsi="Times New Roman"/>
          <w:sz w:val="24"/>
          <w:szCs w:val="24"/>
        </w:rPr>
        <w:t>l</w:t>
      </w:r>
      <w:r w:rsidRPr="0058387B">
        <w:rPr>
          <w:rFonts w:ascii="Times New Roman" w:hAnsi="Times New Roman"/>
          <w:sz w:val="24"/>
          <w:szCs w:val="24"/>
        </w:rPr>
        <w:t>linger samt begrunde valgte handlemuligheder inden for sundhedsfremme og forebyggelse, der relaterer sig til udvikling af den sundhedsfaglige praksis</w:t>
      </w:r>
    </w:p>
    <w:p w:rsidR="0058387B" w:rsidRPr="0058387B" w:rsidRDefault="0058387B" w:rsidP="0058387B">
      <w:pPr>
        <w:rPr>
          <w:rFonts w:ascii="Times New Roman" w:hAnsi="Times New Roman"/>
        </w:rPr>
      </w:pPr>
    </w:p>
    <w:p w:rsidR="0058387B" w:rsidRPr="0058387B" w:rsidRDefault="0058387B" w:rsidP="0058387B">
      <w:pPr>
        <w:rPr>
          <w:rFonts w:ascii="Times New Roman" w:hAnsi="Times New Roman"/>
          <w:b/>
        </w:rPr>
      </w:pPr>
      <w:r w:rsidRPr="0058387B">
        <w:rPr>
          <w:rFonts w:ascii="Times New Roman" w:hAnsi="Times New Roman"/>
          <w:b/>
        </w:rPr>
        <w:t>Kompetencer</w:t>
      </w:r>
    </w:p>
    <w:p w:rsidR="0058387B" w:rsidRPr="0058387B" w:rsidRDefault="0058387B" w:rsidP="00EE1383">
      <w:pPr>
        <w:pStyle w:val="Listeafsnit"/>
        <w:numPr>
          <w:ilvl w:val="0"/>
          <w:numId w:val="110"/>
        </w:numPr>
        <w:spacing w:after="0" w:line="240" w:lineRule="auto"/>
        <w:rPr>
          <w:rFonts w:ascii="Times New Roman" w:hAnsi="Times New Roman"/>
          <w:sz w:val="24"/>
          <w:szCs w:val="24"/>
        </w:rPr>
      </w:pPr>
      <w:r w:rsidRPr="0058387B">
        <w:rPr>
          <w:rFonts w:ascii="Times New Roman" w:hAnsi="Times New Roman"/>
          <w:sz w:val="24"/>
          <w:szCs w:val="24"/>
        </w:rPr>
        <w:t>kan håndtere komplekse og udviklingsorienterede situationer i arbejdssammenhænge</w:t>
      </w:r>
    </w:p>
    <w:p w:rsidR="0058387B" w:rsidRPr="0058387B" w:rsidRDefault="0058387B" w:rsidP="00EE1383">
      <w:pPr>
        <w:pStyle w:val="Listeafsnit"/>
        <w:numPr>
          <w:ilvl w:val="0"/>
          <w:numId w:val="110"/>
        </w:numPr>
        <w:spacing w:after="0" w:line="240" w:lineRule="auto"/>
        <w:rPr>
          <w:rFonts w:ascii="Times New Roman" w:hAnsi="Times New Roman"/>
          <w:sz w:val="24"/>
          <w:szCs w:val="24"/>
        </w:rPr>
      </w:pPr>
      <w:r w:rsidRPr="0058387B">
        <w:rPr>
          <w:rFonts w:ascii="Times New Roman" w:hAnsi="Times New Roman"/>
          <w:sz w:val="24"/>
          <w:szCs w:val="24"/>
        </w:rPr>
        <w:t>kan initiere og deltage i udviklingsarbejde i egen praksis i relation til sundhedsfremme og forebyggelse samt anvende forsknings- og udviklingsarbejde</w:t>
      </w:r>
    </w:p>
    <w:p w:rsidR="0058387B" w:rsidRPr="0058387B" w:rsidRDefault="0058387B" w:rsidP="00EE1383">
      <w:pPr>
        <w:pStyle w:val="Listeafsnit"/>
        <w:numPr>
          <w:ilvl w:val="0"/>
          <w:numId w:val="110"/>
        </w:numPr>
        <w:spacing w:after="0" w:line="240" w:lineRule="auto"/>
        <w:rPr>
          <w:rFonts w:ascii="Times New Roman" w:hAnsi="Times New Roman"/>
          <w:sz w:val="24"/>
          <w:szCs w:val="24"/>
        </w:rPr>
      </w:pPr>
      <w:r w:rsidRPr="0058387B">
        <w:rPr>
          <w:rFonts w:ascii="Times New Roman" w:hAnsi="Times New Roman"/>
          <w:sz w:val="24"/>
          <w:szCs w:val="24"/>
        </w:rPr>
        <w:t>kan selvstændigt indgå i fagligt og tværfagligt samarbejde og påtage sig ansvar inden for rammerne af en professionel etik</w:t>
      </w:r>
    </w:p>
    <w:p w:rsidR="00FA15E0" w:rsidRDefault="00FA15E0" w:rsidP="00B34ABB">
      <w:pPr>
        <w:spacing w:after="240"/>
      </w:pPr>
      <w:r>
        <w:t>________________________________________________________________________________</w:t>
      </w:r>
    </w:p>
    <w:p w:rsidR="00D25195" w:rsidRPr="00CE4C1B" w:rsidRDefault="00D25195" w:rsidP="00D25195">
      <w:pPr>
        <w:pStyle w:val="Overskrift2"/>
      </w:pPr>
      <w:bookmarkStart w:id="110" w:name="_Toc482859589"/>
      <w:r w:rsidRPr="00CE4C1B">
        <w:t xml:space="preserve">Modul </w:t>
      </w:r>
      <w:r>
        <w:t>Rs3</w:t>
      </w:r>
      <w:r w:rsidR="006671F4">
        <w:t>1</w:t>
      </w:r>
      <w:r w:rsidRPr="00CE4C1B">
        <w:t xml:space="preserve">: </w:t>
      </w:r>
      <w:r>
        <w:t>Sundhedsindsatser og -begreber i praksis</w:t>
      </w:r>
      <w:bookmarkEnd w:id="110"/>
    </w:p>
    <w:p w:rsidR="00D25195" w:rsidRDefault="00D25195" w:rsidP="00D25195">
      <w:pPr>
        <w:rPr>
          <w:rFonts w:ascii="Times New Roman" w:hAnsi="Times New Roman"/>
        </w:rPr>
      </w:pPr>
      <w:r w:rsidRPr="00BA024D">
        <w:rPr>
          <w:rFonts w:ascii="Times New Roman" w:hAnsi="Times New Roman"/>
        </w:rPr>
        <w:t xml:space="preserve">Modulet er </w:t>
      </w:r>
      <w:r w:rsidRPr="00550613">
        <w:rPr>
          <w:rFonts w:ascii="Times New Roman" w:hAnsi="Times New Roman"/>
        </w:rPr>
        <w:t>obligatorisk for uddannelsesretningen SD Sundhedsfremme og forebyggelse</w:t>
      </w:r>
      <w:r w:rsidR="00550613">
        <w:rPr>
          <w:rFonts w:ascii="Times New Roman" w:hAnsi="Times New Roman"/>
        </w:rPr>
        <w:t>.</w:t>
      </w:r>
    </w:p>
    <w:p w:rsidR="00D25195" w:rsidRPr="00BA024D" w:rsidRDefault="00D25195" w:rsidP="00D25195">
      <w:pPr>
        <w:rPr>
          <w:rFonts w:ascii="Times New Roman" w:hAnsi="Times New Roman"/>
        </w:rPr>
      </w:pPr>
      <w:r w:rsidRPr="00BA024D">
        <w:rPr>
          <w:rFonts w:ascii="Times New Roman" w:hAnsi="Times New Roman"/>
        </w:rPr>
        <w:t>Modulet henvender sig til studerende der ønsker at erhverve sig viden om og forståelse for</w:t>
      </w:r>
      <w:r>
        <w:rPr>
          <w:rFonts w:ascii="Times New Roman" w:hAnsi="Times New Roman"/>
        </w:rPr>
        <w:t>,</w:t>
      </w:r>
      <w:r w:rsidRPr="00BA024D">
        <w:rPr>
          <w:rFonts w:ascii="Times New Roman" w:hAnsi="Times New Roman"/>
        </w:rPr>
        <w:t xml:space="preserve"> hvordan sundhedsindsatser og begreber har betydning i praksis fra et bruger-, et professionelt og et organis</w:t>
      </w:r>
      <w:r w:rsidRPr="00BA024D">
        <w:rPr>
          <w:rFonts w:ascii="Times New Roman" w:hAnsi="Times New Roman"/>
        </w:rPr>
        <w:t>a</w:t>
      </w:r>
      <w:r w:rsidRPr="00BA024D">
        <w:rPr>
          <w:rFonts w:ascii="Times New Roman" w:hAnsi="Times New Roman"/>
        </w:rPr>
        <w:t>torisk perspektiv.  Modulet indeholder således grundlæggende viden for at kunne arbejde professi</w:t>
      </w:r>
      <w:r w:rsidRPr="00BA024D">
        <w:rPr>
          <w:rFonts w:ascii="Times New Roman" w:hAnsi="Times New Roman"/>
        </w:rPr>
        <w:t>o</w:t>
      </w:r>
      <w:r w:rsidRPr="00BA024D">
        <w:rPr>
          <w:rFonts w:ascii="Times New Roman" w:hAnsi="Times New Roman"/>
        </w:rPr>
        <w:t>nelt kvalificeret med sundhedsfremme, forebyggelse og rehabilitering.</w:t>
      </w:r>
    </w:p>
    <w:p w:rsidR="00D25195" w:rsidRPr="00BA024D" w:rsidRDefault="00D25195" w:rsidP="00D25195">
      <w:pPr>
        <w:rPr>
          <w:rFonts w:ascii="Times New Roman" w:hAnsi="Times New Roman"/>
          <w:kern w:val="36"/>
        </w:rPr>
      </w:pPr>
    </w:p>
    <w:p w:rsidR="00D25195" w:rsidRPr="00BA024D" w:rsidRDefault="00D25195" w:rsidP="00D25195">
      <w:pPr>
        <w:rPr>
          <w:rFonts w:ascii="Times New Roman" w:hAnsi="Times New Roman"/>
          <w:b/>
        </w:rPr>
      </w:pPr>
      <w:r w:rsidRPr="00BA024D">
        <w:rPr>
          <w:rFonts w:ascii="Times New Roman" w:hAnsi="Times New Roman"/>
          <w:b/>
        </w:rPr>
        <w:t>Omfang</w:t>
      </w:r>
    </w:p>
    <w:p w:rsidR="00D25195" w:rsidRPr="00BA024D" w:rsidRDefault="00D25195" w:rsidP="00D25195">
      <w:pPr>
        <w:rPr>
          <w:rFonts w:ascii="Times New Roman" w:hAnsi="Times New Roman"/>
        </w:rPr>
      </w:pPr>
      <w:r w:rsidRPr="00BA024D">
        <w:rPr>
          <w:rFonts w:ascii="Times New Roman" w:hAnsi="Times New Roman"/>
        </w:rPr>
        <w:t>10 ECTS-point</w:t>
      </w:r>
    </w:p>
    <w:p w:rsidR="00D25195" w:rsidRPr="00BA024D" w:rsidRDefault="00D25195" w:rsidP="00D25195">
      <w:pPr>
        <w:rPr>
          <w:rFonts w:ascii="Times New Roman" w:hAnsi="Times New Roman"/>
        </w:rPr>
      </w:pPr>
    </w:p>
    <w:p w:rsidR="00D25195" w:rsidRDefault="00D25195" w:rsidP="00D25195">
      <w:pPr>
        <w:rPr>
          <w:rFonts w:ascii="Times New Roman" w:hAnsi="Times New Roman"/>
          <w:b/>
          <w:kern w:val="36"/>
        </w:rPr>
      </w:pPr>
      <w:r w:rsidRPr="00BA024D">
        <w:rPr>
          <w:rFonts w:ascii="Times New Roman" w:hAnsi="Times New Roman"/>
          <w:b/>
          <w:kern w:val="36"/>
        </w:rPr>
        <w:t>Lærings</w:t>
      </w:r>
      <w:r w:rsidR="00D55585">
        <w:rPr>
          <w:rFonts w:ascii="Times New Roman" w:hAnsi="Times New Roman"/>
          <w:b/>
          <w:kern w:val="36"/>
        </w:rPr>
        <w:t>mål</w:t>
      </w:r>
    </w:p>
    <w:p w:rsidR="000067DB" w:rsidRPr="002E6263" w:rsidRDefault="000067DB" w:rsidP="000067DB">
      <w:pPr>
        <w:rPr>
          <w:rFonts w:ascii="Times New Roman" w:hAnsi="Times New Roman"/>
        </w:rPr>
      </w:pPr>
      <w:r>
        <w:rPr>
          <w:rFonts w:ascii="Times New Roman" w:hAnsi="Times New Roman"/>
        </w:rPr>
        <w:t>Det er målet, at den studerende gennem integration af praksiserfaring og udviklingsorientering</w:t>
      </w:r>
    </w:p>
    <w:p w:rsidR="000067DB" w:rsidRPr="000067DB" w:rsidRDefault="000067DB" w:rsidP="00D25195">
      <w:pPr>
        <w:rPr>
          <w:rFonts w:ascii="Times New Roman" w:hAnsi="Times New Roman"/>
          <w:kern w:val="36"/>
        </w:rPr>
      </w:pPr>
    </w:p>
    <w:p w:rsidR="00D25195" w:rsidRPr="00BA024D" w:rsidRDefault="00D25195" w:rsidP="00D25195">
      <w:pPr>
        <w:rPr>
          <w:rFonts w:ascii="Times New Roman" w:hAnsi="Times New Roman"/>
          <w:b/>
          <w:bCs/>
        </w:rPr>
      </w:pPr>
      <w:r w:rsidRPr="00BA024D">
        <w:rPr>
          <w:rFonts w:ascii="Times New Roman" w:hAnsi="Times New Roman"/>
          <w:b/>
        </w:rPr>
        <w:t>Viden</w:t>
      </w:r>
    </w:p>
    <w:p w:rsidR="00D25195" w:rsidRPr="00BA024D" w:rsidRDefault="00D25195" w:rsidP="00615057">
      <w:pPr>
        <w:pStyle w:val="Listeafsnit"/>
        <w:numPr>
          <w:ilvl w:val="0"/>
          <w:numId w:val="17"/>
        </w:numPr>
        <w:spacing w:after="0" w:line="240" w:lineRule="auto"/>
        <w:rPr>
          <w:rFonts w:ascii="Times New Roman" w:hAnsi="Times New Roman"/>
          <w:sz w:val="24"/>
          <w:szCs w:val="24"/>
        </w:rPr>
      </w:pPr>
      <w:r w:rsidRPr="00BA024D">
        <w:rPr>
          <w:rFonts w:ascii="Times New Roman" w:hAnsi="Times New Roman"/>
          <w:sz w:val="24"/>
          <w:szCs w:val="24"/>
        </w:rPr>
        <w:t>har viden om og forståelse for forskellige teoretiske perspektiver i relation til sundhed</w:t>
      </w:r>
      <w:r w:rsidRPr="00BA024D">
        <w:rPr>
          <w:rFonts w:ascii="Times New Roman" w:hAnsi="Times New Roman"/>
          <w:sz w:val="24"/>
          <w:szCs w:val="24"/>
        </w:rPr>
        <w:t>s</w:t>
      </w:r>
      <w:r w:rsidRPr="00BA024D">
        <w:rPr>
          <w:rFonts w:ascii="Times New Roman" w:hAnsi="Times New Roman"/>
          <w:sz w:val="24"/>
          <w:szCs w:val="24"/>
        </w:rPr>
        <w:t>fremme, forebyggelse og rehabilitering i et bruger-, professionelt og samfundsmæssigt pe</w:t>
      </w:r>
      <w:r w:rsidRPr="00BA024D">
        <w:rPr>
          <w:rFonts w:ascii="Times New Roman" w:hAnsi="Times New Roman"/>
          <w:sz w:val="24"/>
          <w:szCs w:val="24"/>
        </w:rPr>
        <w:t>r</w:t>
      </w:r>
      <w:r w:rsidRPr="00BA024D">
        <w:rPr>
          <w:rFonts w:ascii="Times New Roman" w:hAnsi="Times New Roman"/>
          <w:sz w:val="24"/>
          <w:szCs w:val="24"/>
        </w:rPr>
        <w:t xml:space="preserve">spektiv </w:t>
      </w:r>
    </w:p>
    <w:p w:rsidR="00D25195" w:rsidRPr="00BA024D" w:rsidRDefault="00D25195" w:rsidP="00615057">
      <w:pPr>
        <w:pStyle w:val="Listeafsnit"/>
        <w:numPr>
          <w:ilvl w:val="0"/>
          <w:numId w:val="17"/>
        </w:numPr>
        <w:spacing w:after="0" w:line="240" w:lineRule="auto"/>
        <w:rPr>
          <w:rFonts w:ascii="Times New Roman" w:hAnsi="Times New Roman"/>
          <w:sz w:val="24"/>
          <w:szCs w:val="24"/>
        </w:rPr>
      </w:pPr>
      <w:r w:rsidRPr="00BA024D">
        <w:rPr>
          <w:rFonts w:ascii="Times New Roman" w:hAnsi="Times New Roman"/>
          <w:sz w:val="24"/>
          <w:szCs w:val="24"/>
        </w:rPr>
        <w:t>kan demonstrere viden om samt kan reflektere over</w:t>
      </w:r>
      <w:r>
        <w:rPr>
          <w:rFonts w:ascii="Times New Roman" w:hAnsi="Times New Roman"/>
          <w:sz w:val="24"/>
          <w:szCs w:val="24"/>
        </w:rPr>
        <w:t>,</w:t>
      </w:r>
      <w:r w:rsidRPr="00BA024D">
        <w:rPr>
          <w:rFonts w:ascii="Times New Roman" w:hAnsi="Times New Roman"/>
          <w:sz w:val="24"/>
          <w:szCs w:val="24"/>
        </w:rPr>
        <w:t> hvordan disse perspektiver får bety</w:t>
      </w:r>
      <w:r w:rsidRPr="00BA024D">
        <w:rPr>
          <w:rFonts w:ascii="Times New Roman" w:hAnsi="Times New Roman"/>
          <w:sz w:val="24"/>
          <w:szCs w:val="24"/>
        </w:rPr>
        <w:t>d</w:t>
      </w:r>
      <w:r w:rsidRPr="00BA024D">
        <w:rPr>
          <w:rFonts w:ascii="Times New Roman" w:hAnsi="Times New Roman"/>
          <w:sz w:val="24"/>
          <w:szCs w:val="24"/>
        </w:rPr>
        <w:t>ning for sundhedsindsatser</w:t>
      </w:r>
    </w:p>
    <w:p w:rsidR="00D25195" w:rsidRDefault="00D25195" w:rsidP="00615057">
      <w:pPr>
        <w:pStyle w:val="Listeafsnit"/>
        <w:numPr>
          <w:ilvl w:val="0"/>
          <w:numId w:val="17"/>
        </w:numPr>
        <w:spacing w:after="0" w:line="240" w:lineRule="auto"/>
        <w:rPr>
          <w:rFonts w:ascii="Times New Roman" w:hAnsi="Times New Roman"/>
          <w:sz w:val="24"/>
          <w:szCs w:val="24"/>
        </w:rPr>
      </w:pPr>
      <w:r w:rsidRPr="00BA024D">
        <w:rPr>
          <w:rFonts w:ascii="Times New Roman" w:hAnsi="Times New Roman"/>
          <w:sz w:val="24"/>
          <w:szCs w:val="24"/>
        </w:rPr>
        <w:t>har viden om og forståelse for målsætninger, programmer og gældende regler og anbefali</w:t>
      </w:r>
      <w:r w:rsidRPr="00BA024D">
        <w:rPr>
          <w:rFonts w:ascii="Times New Roman" w:hAnsi="Times New Roman"/>
          <w:sz w:val="24"/>
          <w:szCs w:val="24"/>
        </w:rPr>
        <w:t>n</w:t>
      </w:r>
      <w:r>
        <w:rPr>
          <w:rFonts w:ascii="Times New Roman" w:hAnsi="Times New Roman"/>
          <w:sz w:val="24"/>
          <w:szCs w:val="24"/>
        </w:rPr>
        <w:t>ger</w:t>
      </w:r>
      <w:r w:rsidRPr="00BA024D">
        <w:rPr>
          <w:rFonts w:ascii="Times New Roman" w:hAnsi="Times New Roman"/>
          <w:sz w:val="24"/>
          <w:szCs w:val="24"/>
        </w:rPr>
        <w:t xml:space="preserve"> samt forskellige metoder og modeller nationalt og internationalt</w:t>
      </w:r>
    </w:p>
    <w:p w:rsidR="00D25195" w:rsidRPr="00BA024D" w:rsidRDefault="00D25195" w:rsidP="00D25195">
      <w:pPr>
        <w:pStyle w:val="Listeafsnit"/>
        <w:spacing w:after="0" w:line="240" w:lineRule="auto"/>
        <w:rPr>
          <w:rFonts w:ascii="Times New Roman" w:hAnsi="Times New Roman"/>
          <w:sz w:val="24"/>
          <w:szCs w:val="24"/>
        </w:rPr>
      </w:pPr>
    </w:p>
    <w:p w:rsidR="00D25195" w:rsidRPr="00BA024D" w:rsidRDefault="00D25195" w:rsidP="00B34ABB">
      <w:pPr>
        <w:keepNext/>
        <w:rPr>
          <w:rFonts w:ascii="Times New Roman" w:hAnsi="Times New Roman"/>
          <w:b/>
          <w:bCs/>
        </w:rPr>
      </w:pPr>
      <w:r w:rsidRPr="00BA024D">
        <w:rPr>
          <w:rFonts w:ascii="Times New Roman" w:hAnsi="Times New Roman"/>
          <w:b/>
          <w:bCs/>
        </w:rPr>
        <w:t>Færdigheder</w:t>
      </w:r>
    </w:p>
    <w:p w:rsidR="00D25195" w:rsidRPr="00BA024D" w:rsidRDefault="00D25195" w:rsidP="00615057">
      <w:pPr>
        <w:pStyle w:val="Listeafsnit"/>
        <w:numPr>
          <w:ilvl w:val="0"/>
          <w:numId w:val="18"/>
        </w:numPr>
        <w:spacing w:after="0" w:line="240" w:lineRule="auto"/>
        <w:rPr>
          <w:rFonts w:ascii="Times New Roman" w:hAnsi="Times New Roman"/>
          <w:sz w:val="24"/>
          <w:szCs w:val="24"/>
        </w:rPr>
      </w:pPr>
      <w:r w:rsidRPr="00BA024D">
        <w:rPr>
          <w:rFonts w:ascii="Times New Roman" w:hAnsi="Times New Roman"/>
          <w:sz w:val="24"/>
          <w:szCs w:val="24"/>
        </w:rPr>
        <w:t>kan anvende, vurdere og formidle forskellige forståelser af sundhedsindsatser fra et bruger-, profession</w:t>
      </w:r>
      <w:r>
        <w:rPr>
          <w:rFonts w:ascii="Times New Roman" w:hAnsi="Times New Roman"/>
          <w:sz w:val="24"/>
          <w:szCs w:val="24"/>
        </w:rPr>
        <w:t>s-</w:t>
      </w:r>
      <w:r w:rsidRPr="00BA024D">
        <w:rPr>
          <w:rFonts w:ascii="Times New Roman" w:hAnsi="Times New Roman"/>
          <w:sz w:val="24"/>
          <w:szCs w:val="24"/>
        </w:rPr>
        <w:t xml:space="preserve"> og samfundsperspektiv</w:t>
      </w:r>
    </w:p>
    <w:p w:rsidR="00D25195" w:rsidRPr="00BA024D" w:rsidRDefault="00D25195" w:rsidP="00615057">
      <w:pPr>
        <w:pStyle w:val="Listeafsnit"/>
        <w:numPr>
          <w:ilvl w:val="0"/>
          <w:numId w:val="18"/>
        </w:numPr>
        <w:spacing w:after="0" w:line="240" w:lineRule="auto"/>
        <w:rPr>
          <w:rFonts w:ascii="Times New Roman" w:hAnsi="Times New Roman"/>
          <w:sz w:val="24"/>
          <w:szCs w:val="24"/>
        </w:rPr>
      </w:pPr>
      <w:r w:rsidRPr="00BA024D">
        <w:rPr>
          <w:rFonts w:ascii="Times New Roman" w:hAnsi="Times New Roman"/>
          <w:sz w:val="24"/>
          <w:szCs w:val="24"/>
        </w:rPr>
        <w:t>kan vurdere mulige sundhedsindsatser og begrunde relevante løsningsmodeller i praksis</w:t>
      </w:r>
    </w:p>
    <w:p w:rsidR="00D25195" w:rsidRDefault="00D25195" w:rsidP="00615057">
      <w:pPr>
        <w:pStyle w:val="Listeafsnit"/>
        <w:numPr>
          <w:ilvl w:val="0"/>
          <w:numId w:val="18"/>
        </w:numPr>
        <w:spacing w:after="0" w:line="240" w:lineRule="auto"/>
        <w:rPr>
          <w:rFonts w:ascii="Times New Roman" w:hAnsi="Times New Roman"/>
          <w:sz w:val="24"/>
          <w:szCs w:val="24"/>
        </w:rPr>
      </w:pPr>
      <w:r w:rsidRPr="00BA024D">
        <w:rPr>
          <w:rFonts w:ascii="Times New Roman" w:hAnsi="Times New Roman"/>
          <w:sz w:val="24"/>
          <w:szCs w:val="24"/>
        </w:rPr>
        <w:t xml:space="preserve">kan søge, udvælge, formidle og anvende relevant forsknings- og udviklingsarbejde </w:t>
      </w:r>
    </w:p>
    <w:p w:rsidR="00D25195" w:rsidRPr="00BA024D" w:rsidRDefault="00D25195" w:rsidP="00D25195">
      <w:pPr>
        <w:pStyle w:val="Listeafsnit"/>
        <w:spacing w:after="0" w:line="240" w:lineRule="auto"/>
        <w:rPr>
          <w:rFonts w:ascii="Times New Roman" w:hAnsi="Times New Roman"/>
          <w:sz w:val="24"/>
          <w:szCs w:val="24"/>
        </w:rPr>
      </w:pPr>
    </w:p>
    <w:p w:rsidR="00D25195" w:rsidRPr="00BA024D" w:rsidRDefault="00D25195" w:rsidP="00D25195">
      <w:pPr>
        <w:rPr>
          <w:rFonts w:ascii="Times New Roman" w:hAnsi="Times New Roman"/>
          <w:b/>
          <w:bCs/>
        </w:rPr>
      </w:pPr>
      <w:r w:rsidRPr="00BA024D">
        <w:rPr>
          <w:rFonts w:ascii="Times New Roman" w:hAnsi="Times New Roman"/>
          <w:b/>
          <w:bCs/>
        </w:rPr>
        <w:t>Kompetencer</w:t>
      </w:r>
    </w:p>
    <w:p w:rsidR="00D25195" w:rsidRPr="00BA024D" w:rsidRDefault="00D25195" w:rsidP="00615057">
      <w:pPr>
        <w:pStyle w:val="Listeafsnit"/>
        <w:numPr>
          <w:ilvl w:val="0"/>
          <w:numId w:val="19"/>
        </w:numPr>
        <w:spacing w:after="0" w:line="240" w:lineRule="auto"/>
        <w:rPr>
          <w:rFonts w:ascii="Times New Roman" w:hAnsi="Times New Roman"/>
          <w:sz w:val="24"/>
          <w:szCs w:val="24"/>
        </w:rPr>
      </w:pPr>
      <w:r w:rsidRPr="00BA024D">
        <w:rPr>
          <w:rFonts w:ascii="Times New Roman" w:hAnsi="Times New Roman"/>
          <w:sz w:val="24"/>
          <w:szCs w:val="24"/>
        </w:rPr>
        <w:t>kan udvikle egen praksis i relation til sundhedsfremme, forebyggelse og rehabilitering</w:t>
      </w:r>
    </w:p>
    <w:p w:rsidR="00D25195" w:rsidRPr="00BA024D" w:rsidRDefault="00D25195" w:rsidP="00615057">
      <w:pPr>
        <w:pStyle w:val="Listeafsnit"/>
        <w:numPr>
          <w:ilvl w:val="0"/>
          <w:numId w:val="19"/>
        </w:numPr>
        <w:spacing w:after="0" w:line="240" w:lineRule="auto"/>
        <w:rPr>
          <w:rFonts w:ascii="Times New Roman" w:hAnsi="Times New Roman"/>
          <w:sz w:val="24"/>
          <w:szCs w:val="24"/>
        </w:rPr>
      </w:pPr>
      <w:r w:rsidRPr="00BA024D">
        <w:rPr>
          <w:rFonts w:ascii="Times New Roman" w:hAnsi="Times New Roman"/>
          <w:sz w:val="24"/>
          <w:szCs w:val="24"/>
        </w:rPr>
        <w:t>kan håndtere begreber og metoder i forhold til sundhedsfremme, forebyggelse og rehabilit</w:t>
      </w:r>
      <w:r w:rsidRPr="00BA024D">
        <w:rPr>
          <w:rFonts w:ascii="Times New Roman" w:hAnsi="Times New Roman"/>
          <w:sz w:val="24"/>
          <w:szCs w:val="24"/>
        </w:rPr>
        <w:t>e</w:t>
      </w:r>
      <w:r w:rsidRPr="00BA024D">
        <w:rPr>
          <w:rFonts w:ascii="Times New Roman" w:hAnsi="Times New Roman"/>
          <w:sz w:val="24"/>
          <w:szCs w:val="24"/>
        </w:rPr>
        <w:t>ring i relation til praksis</w:t>
      </w:r>
      <w:r w:rsidRPr="00BA024D">
        <w:rPr>
          <w:rFonts w:ascii="Times New Roman" w:hAnsi="Times New Roman"/>
          <w:i/>
          <w:iCs/>
          <w:sz w:val="24"/>
          <w:szCs w:val="24"/>
        </w:rPr>
        <w:t xml:space="preserve"> </w:t>
      </w:r>
      <w:r w:rsidRPr="00BA024D">
        <w:rPr>
          <w:rFonts w:ascii="Times New Roman" w:hAnsi="Times New Roman"/>
          <w:sz w:val="24"/>
          <w:szCs w:val="24"/>
        </w:rPr>
        <w:t>med henblik på at indgå i samarbejder om sundhedsindsatser</w:t>
      </w:r>
    </w:p>
    <w:p w:rsidR="00D25195" w:rsidRPr="00BA024D" w:rsidRDefault="00D25195" w:rsidP="00D25195">
      <w:pPr>
        <w:rPr>
          <w:rFonts w:ascii="Times New Roman" w:hAnsi="Times New Roman"/>
          <w:b/>
          <w:kern w:val="36"/>
        </w:rPr>
      </w:pPr>
    </w:p>
    <w:p w:rsidR="00D25195" w:rsidRPr="00BA024D" w:rsidRDefault="00D25195" w:rsidP="00D25195">
      <w:pPr>
        <w:rPr>
          <w:rFonts w:ascii="Times New Roman" w:hAnsi="Times New Roman"/>
          <w:b/>
          <w:bCs/>
          <w:kern w:val="36"/>
        </w:rPr>
      </w:pPr>
      <w:r w:rsidRPr="00BA024D">
        <w:rPr>
          <w:rFonts w:ascii="Times New Roman" w:hAnsi="Times New Roman"/>
          <w:b/>
          <w:kern w:val="36"/>
        </w:rPr>
        <w:t>Indhold</w:t>
      </w:r>
    </w:p>
    <w:p w:rsidR="00D25195" w:rsidRPr="00BA024D" w:rsidRDefault="00D25195" w:rsidP="00615057">
      <w:pPr>
        <w:pStyle w:val="Listeafsnit"/>
        <w:numPr>
          <w:ilvl w:val="0"/>
          <w:numId w:val="20"/>
        </w:numPr>
        <w:spacing w:after="0" w:line="240" w:lineRule="auto"/>
        <w:rPr>
          <w:rFonts w:ascii="Times New Roman" w:hAnsi="Times New Roman"/>
          <w:sz w:val="24"/>
          <w:szCs w:val="24"/>
        </w:rPr>
      </w:pPr>
      <w:r w:rsidRPr="00BA024D">
        <w:rPr>
          <w:rFonts w:ascii="Times New Roman" w:hAnsi="Times New Roman"/>
          <w:sz w:val="24"/>
          <w:szCs w:val="24"/>
        </w:rPr>
        <w:t>Forskellige sundhedsbegreber og -forståelser i forhold til sundhedsfremme, forebyggelse og rehabilitering</w:t>
      </w:r>
    </w:p>
    <w:p w:rsidR="00D25195" w:rsidRPr="00BA024D" w:rsidRDefault="00D25195" w:rsidP="00615057">
      <w:pPr>
        <w:pStyle w:val="Listeafsnit"/>
        <w:numPr>
          <w:ilvl w:val="0"/>
          <w:numId w:val="20"/>
        </w:numPr>
        <w:spacing w:after="0" w:line="240" w:lineRule="auto"/>
        <w:rPr>
          <w:rFonts w:ascii="Times New Roman" w:hAnsi="Times New Roman"/>
          <w:sz w:val="24"/>
          <w:szCs w:val="24"/>
        </w:rPr>
      </w:pPr>
      <w:r w:rsidRPr="00BA024D">
        <w:rPr>
          <w:rFonts w:ascii="Times New Roman" w:hAnsi="Times New Roman"/>
          <w:sz w:val="24"/>
          <w:szCs w:val="24"/>
        </w:rPr>
        <w:t>Lovgivning og målsætninger nationalt og internationalt programmer og sundhedspolitiske strategier</w:t>
      </w:r>
    </w:p>
    <w:p w:rsidR="00D25195" w:rsidRPr="00BA024D" w:rsidRDefault="00D25195" w:rsidP="00615057">
      <w:pPr>
        <w:pStyle w:val="Listeafsnit"/>
        <w:numPr>
          <w:ilvl w:val="0"/>
          <w:numId w:val="20"/>
        </w:numPr>
        <w:spacing w:after="0" w:line="240" w:lineRule="auto"/>
        <w:rPr>
          <w:rFonts w:ascii="Times New Roman" w:hAnsi="Times New Roman"/>
          <w:sz w:val="24"/>
          <w:szCs w:val="24"/>
        </w:rPr>
      </w:pPr>
      <w:r w:rsidRPr="00BA024D">
        <w:rPr>
          <w:rFonts w:ascii="Times New Roman" w:hAnsi="Times New Roman"/>
          <w:sz w:val="24"/>
          <w:szCs w:val="24"/>
        </w:rPr>
        <w:t>Teorier og metoder herunder fx modeller, klassifikationer og undersøgelsesredskaber i rel</w:t>
      </w:r>
      <w:r w:rsidRPr="00BA024D">
        <w:rPr>
          <w:rFonts w:ascii="Times New Roman" w:hAnsi="Times New Roman"/>
          <w:sz w:val="24"/>
          <w:szCs w:val="24"/>
        </w:rPr>
        <w:t>a</w:t>
      </w:r>
      <w:r w:rsidRPr="00BA024D">
        <w:rPr>
          <w:rFonts w:ascii="Times New Roman" w:hAnsi="Times New Roman"/>
          <w:sz w:val="24"/>
          <w:szCs w:val="24"/>
        </w:rPr>
        <w:t>tion til sundhedsindsatser</w:t>
      </w:r>
    </w:p>
    <w:p w:rsidR="00D25195" w:rsidRPr="00BA024D" w:rsidRDefault="00D25195" w:rsidP="00615057">
      <w:pPr>
        <w:pStyle w:val="Listeafsnit"/>
        <w:numPr>
          <w:ilvl w:val="0"/>
          <w:numId w:val="20"/>
        </w:numPr>
        <w:spacing w:after="0" w:line="240" w:lineRule="auto"/>
        <w:rPr>
          <w:rFonts w:ascii="Times New Roman" w:hAnsi="Times New Roman"/>
          <w:sz w:val="24"/>
          <w:szCs w:val="24"/>
        </w:rPr>
      </w:pPr>
      <w:r w:rsidRPr="00BA024D">
        <w:rPr>
          <w:rFonts w:ascii="Times New Roman" w:hAnsi="Times New Roman"/>
          <w:sz w:val="24"/>
          <w:szCs w:val="24"/>
        </w:rPr>
        <w:t>Nationale og internationale forskningsresultater af kvantitativ og kvalitativ tilgang med a</w:t>
      </w:r>
      <w:r w:rsidRPr="00BA024D">
        <w:rPr>
          <w:rFonts w:ascii="Times New Roman" w:hAnsi="Times New Roman"/>
          <w:sz w:val="24"/>
          <w:szCs w:val="24"/>
        </w:rPr>
        <w:t>f</w:t>
      </w:r>
      <w:r w:rsidRPr="00BA024D">
        <w:rPr>
          <w:rFonts w:ascii="Times New Roman" w:hAnsi="Times New Roman"/>
          <w:sz w:val="24"/>
          <w:szCs w:val="24"/>
        </w:rPr>
        <w:t>sæt i et bruger-, profession</w:t>
      </w:r>
      <w:r>
        <w:rPr>
          <w:rFonts w:ascii="Times New Roman" w:hAnsi="Times New Roman"/>
          <w:sz w:val="24"/>
          <w:szCs w:val="24"/>
        </w:rPr>
        <w:t>s-</w:t>
      </w:r>
      <w:r w:rsidRPr="00BA024D">
        <w:rPr>
          <w:rFonts w:ascii="Times New Roman" w:hAnsi="Times New Roman"/>
          <w:sz w:val="24"/>
          <w:szCs w:val="24"/>
        </w:rPr>
        <w:t xml:space="preserve"> og/eller samfundsmæssigt perspektiv-</w:t>
      </w:r>
    </w:p>
    <w:p w:rsidR="00D25195" w:rsidRPr="00BA024D" w:rsidRDefault="00D25195" w:rsidP="00615057">
      <w:pPr>
        <w:pStyle w:val="Listeafsnit"/>
        <w:numPr>
          <w:ilvl w:val="0"/>
          <w:numId w:val="20"/>
        </w:numPr>
        <w:spacing w:after="0" w:line="240" w:lineRule="auto"/>
        <w:rPr>
          <w:rFonts w:ascii="Times New Roman" w:hAnsi="Times New Roman"/>
          <w:sz w:val="24"/>
          <w:szCs w:val="24"/>
        </w:rPr>
      </w:pPr>
      <w:r w:rsidRPr="00BA024D">
        <w:rPr>
          <w:rFonts w:ascii="Times New Roman" w:hAnsi="Times New Roman"/>
          <w:sz w:val="24"/>
          <w:szCs w:val="24"/>
        </w:rPr>
        <w:t xml:space="preserve">Sundhedsindsatser og løsningsmodeller </w:t>
      </w:r>
    </w:p>
    <w:p w:rsidR="00D25195" w:rsidRPr="00BA024D" w:rsidRDefault="00D25195" w:rsidP="00615057">
      <w:pPr>
        <w:pStyle w:val="Listeafsnit"/>
        <w:numPr>
          <w:ilvl w:val="0"/>
          <w:numId w:val="20"/>
        </w:numPr>
        <w:spacing w:after="0" w:line="240" w:lineRule="auto"/>
        <w:rPr>
          <w:rFonts w:ascii="Times New Roman" w:hAnsi="Times New Roman"/>
          <w:sz w:val="24"/>
          <w:szCs w:val="24"/>
        </w:rPr>
      </w:pPr>
      <w:r w:rsidRPr="00BA024D">
        <w:rPr>
          <w:rFonts w:ascii="Times New Roman" w:hAnsi="Times New Roman"/>
          <w:sz w:val="24"/>
          <w:szCs w:val="24"/>
        </w:rPr>
        <w:t>Samarbejde om sundhedsindsatser</w:t>
      </w:r>
    </w:p>
    <w:p w:rsidR="00D25195" w:rsidRPr="00BA024D" w:rsidRDefault="00D25195" w:rsidP="00D25195">
      <w:pPr>
        <w:rPr>
          <w:rFonts w:ascii="Times New Roman" w:hAnsi="Times New Roman"/>
        </w:rPr>
      </w:pPr>
    </w:p>
    <w:p w:rsidR="00D25195" w:rsidRPr="00BA024D" w:rsidRDefault="00D25195" w:rsidP="00D25195">
      <w:pPr>
        <w:rPr>
          <w:rFonts w:ascii="Times New Roman" w:hAnsi="Times New Roman"/>
          <w:b/>
        </w:rPr>
      </w:pPr>
      <w:r w:rsidRPr="00BA024D">
        <w:rPr>
          <w:rFonts w:ascii="Times New Roman" w:hAnsi="Times New Roman"/>
          <w:b/>
        </w:rPr>
        <w:t>Bedømmelse</w:t>
      </w:r>
    </w:p>
    <w:p w:rsidR="00D25195" w:rsidRDefault="00D25195" w:rsidP="00D25195">
      <w:pPr>
        <w:rPr>
          <w:rFonts w:ascii="Times New Roman" w:hAnsi="Times New Roman"/>
          <w:bCs/>
        </w:rPr>
      </w:pPr>
      <w:r w:rsidRPr="00BA024D">
        <w:rPr>
          <w:rFonts w:ascii="Times New Roman" w:hAnsi="Times New Roman"/>
          <w:bCs/>
        </w:rPr>
        <w:t xml:space="preserve">Individuel bedømmelse med </w:t>
      </w:r>
      <w:r w:rsidR="000067DB">
        <w:rPr>
          <w:rFonts w:ascii="Times New Roman" w:hAnsi="Times New Roman"/>
          <w:bCs/>
        </w:rPr>
        <w:t>intern</w:t>
      </w:r>
      <w:r w:rsidRPr="00BA024D">
        <w:rPr>
          <w:rFonts w:ascii="Times New Roman" w:hAnsi="Times New Roman"/>
          <w:bCs/>
        </w:rPr>
        <w:t xml:space="preserve"> vurdering efter </w:t>
      </w:r>
      <w:r w:rsidR="003B3E25">
        <w:rPr>
          <w:rFonts w:ascii="Times New Roman" w:hAnsi="Times New Roman"/>
          <w:bCs/>
        </w:rPr>
        <w:t>7-trins-skalaen</w:t>
      </w:r>
      <w:r w:rsidRPr="00BA024D">
        <w:rPr>
          <w:rFonts w:ascii="Times New Roman" w:hAnsi="Times New Roman"/>
          <w:bCs/>
        </w:rPr>
        <w:t xml:space="preserve">. </w:t>
      </w:r>
    </w:p>
    <w:p w:rsidR="00FA15E0" w:rsidRDefault="00FA15E0" w:rsidP="00FA15E0">
      <w:pPr>
        <w:spacing w:after="240"/>
      </w:pPr>
      <w:r>
        <w:t>________________________________________________________________________________</w:t>
      </w:r>
    </w:p>
    <w:p w:rsidR="00ED6610" w:rsidRPr="00ED6610" w:rsidRDefault="004A1118" w:rsidP="00ED6610">
      <w:pPr>
        <w:pStyle w:val="Overskrift2"/>
      </w:pPr>
      <w:bookmarkStart w:id="111" w:name="_Toc482859590"/>
      <w:r w:rsidRPr="00ED6610">
        <w:t>Modul R</w:t>
      </w:r>
      <w:r w:rsidR="00F01BDA" w:rsidRPr="00ED6610">
        <w:t>s</w:t>
      </w:r>
      <w:r w:rsidR="00C54607" w:rsidRPr="00ED6610">
        <w:t>3</w:t>
      </w:r>
      <w:r w:rsidR="006671F4">
        <w:t>2</w:t>
      </w:r>
      <w:r w:rsidRPr="00ED6610">
        <w:t xml:space="preserve">: </w:t>
      </w:r>
      <w:r w:rsidR="00ED6610" w:rsidRPr="00ED6610">
        <w:t>Indsatsområder, strategier og implementering</w:t>
      </w:r>
      <w:bookmarkEnd w:id="111"/>
      <w:r w:rsidR="00ED6610" w:rsidRPr="00ED6610">
        <w:t xml:space="preserve"> </w:t>
      </w:r>
    </w:p>
    <w:p w:rsidR="00ED6610" w:rsidRPr="00ED6610" w:rsidRDefault="00ED6610" w:rsidP="00ED6610">
      <w:pPr>
        <w:rPr>
          <w:rFonts w:ascii="Times New Roman" w:hAnsi="Times New Roman"/>
        </w:rPr>
      </w:pPr>
      <w:r w:rsidRPr="00ED6610">
        <w:rPr>
          <w:rFonts w:ascii="Times New Roman" w:hAnsi="Times New Roman"/>
        </w:rPr>
        <w:t>Modulet henvender sig til sundhedsprofessionelle og andre med særlig interesse for sundhedsfre</w:t>
      </w:r>
      <w:r w:rsidRPr="00ED6610">
        <w:rPr>
          <w:rFonts w:ascii="Times New Roman" w:hAnsi="Times New Roman"/>
        </w:rPr>
        <w:t>m</w:t>
      </w:r>
      <w:r w:rsidRPr="00ED6610">
        <w:rPr>
          <w:rFonts w:ascii="Times New Roman" w:hAnsi="Times New Roman"/>
        </w:rPr>
        <w:t>me og forebyggelse såvel i et overordnet internationalt og nationalt perspektiv, som i forhold til at afdække målgrupper og problemfelter, udvikle og planlægge samt igangsætte og vurdere sundhed</w:t>
      </w:r>
      <w:r w:rsidRPr="00ED6610">
        <w:rPr>
          <w:rFonts w:ascii="Times New Roman" w:hAnsi="Times New Roman"/>
        </w:rPr>
        <w:t>s</w:t>
      </w:r>
      <w:r w:rsidRPr="00ED6610">
        <w:rPr>
          <w:rFonts w:ascii="Times New Roman" w:hAnsi="Times New Roman"/>
        </w:rPr>
        <w:t xml:space="preserve">fremmende og forebyggende indsatser. Det anbefales, at den studerende har kendskab til </w:t>
      </w:r>
      <w:r w:rsidRPr="00ED6610">
        <w:rPr>
          <w:rFonts w:ascii="Times New Roman" w:hAnsi="Times New Roman"/>
          <w:bCs/>
        </w:rPr>
        <w:t xml:space="preserve">forskellige begreber og forståelser i forhold til sundhedsfremme, forebyggelse og rehabilitering svarende til </w:t>
      </w:r>
      <w:r w:rsidRPr="00ED6610">
        <w:rPr>
          <w:rFonts w:ascii="Times New Roman" w:hAnsi="Times New Roman"/>
        </w:rPr>
        <w:t>indholdet fra valgmodulet Sundhedsindsatser og begreber i praksi</w:t>
      </w:r>
      <w:bookmarkStart w:id="112" w:name="_Toc272135287"/>
      <w:r w:rsidR="000067DB">
        <w:rPr>
          <w:rFonts w:ascii="Times New Roman" w:hAnsi="Times New Roman"/>
        </w:rPr>
        <w:t>s</w:t>
      </w:r>
    </w:p>
    <w:p w:rsidR="00ED6610" w:rsidRPr="00ED6610" w:rsidRDefault="00ED6610" w:rsidP="00ED6610">
      <w:pPr>
        <w:rPr>
          <w:rFonts w:ascii="Times New Roman" w:hAnsi="Times New Roman"/>
        </w:rPr>
      </w:pPr>
      <w:bookmarkStart w:id="113" w:name="_Toc272135288"/>
      <w:bookmarkEnd w:id="112"/>
    </w:p>
    <w:p w:rsidR="00ED6610" w:rsidRPr="00ED6610" w:rsidRDefault="00ED6610" w:rsidP="00ED6610">
      <w:pPr>
        <w:rPr>
          <w:rFonts w:ascii="Times New Roman" w:hAnsi="Times New Roman"/>
          <w:b/>
        </w:rPr>
      </w:pPr>
      <w:r w:rsidRPr="00ED6610">
        <w:rPr>
          <w:rFonts w:ascii="Times New Roman" w:hAnsi="Times New Roman"/>
          <w:b/>
        </w:rPr>
        <w:t>Omfang</w:t>
      </w:r>
      <w:bookmarkEnd w:id="113"/>
    </w:p>
    <w:p w:rsidR="00ED6610" w:rsidRPr="00ED6610" w:rsidRDefault="00ED6610" w:rsidP="00ED6610">
      <w:pPr>
        <w:rPr>
          <w:rFonts w:ascii="Times New Roman" w:hAnsi="Times New Roman"/>
        </w:rPr>
      </w:pPr>
      <w:r w:rsidRPr="00ED6610">
        <w:rPr>
          <w:rFonts w:ascii="Times New Roman" w:hAnsi="Times New Roman"/>
        </w:rPr>
        <w:t>5 ECTS-point</w:t>
      </w:r>
    </w:p>
    <w:p w:rsidR="00ED6610" w:rsidRPr="00ED6610" w:rsidRDefault="00ED6610" w:rsidP="00ED6610">
      <w:pPr>
        <w:rPr>
          <w:rFonts w:ascii="Times New Roman" w:hAnsi="Times New Roman"/>
        </w:rPr>
      </w:pPr>
      <w:bookmarkStart w:id="114" w:name="_Toc272135289"/>
    </w:p>
    <w:p w:rsidR="00ED6610" w:rsidRDefault="00ED6610" w:rsidP="00ED6610">
      <w:pPr>
        <w:rPr>
          <w:rFonts w:ascii="Times New Roman" w:hAnsi="Times New Roman"/>
          <w:b/>
        </w:rPr>
      </w:pPr>
      <w:r w:rsidRPr="00ED6610">
        <w:rPr>
          <w:rFonts w:ascii="Times New Roman" w:hAnsi="Times New Roman"/>
          <w:b/>
        </w:rPr>
        <w:t>Lærings</w:t>
      </w:r>
      <w:r w:rsidR="00D55585">
        <w:rPr>
          <w:rFonts w:ascii="Times New Roman" w:hAnsi="Times New Roman"/>
          <w:b/>
        </w:rPr>
        <w:t>mål</w:t>
      </w:r>
      <w:bookmarkEnd w:id="114"/>
    </w:p>
    <w:p w:rsidR="000067DB" w:rsidRPr="002E6263" w:rsidRDefault="000067DB" w:rsidP="000067DB">
      <w:pPr>
        <w:rPr>
          <w:rFonts w:ascii="Times New Roman" w:hAnsi="Times New Roman"/>
        </w:rPr>
      </w:pPr>
      <w:r>
        <w:rPr>
          <w:rFonts w:ascii="Times New Roman" w:hAnsi="Times New Roman"/>
        </w:rPr>
        <w:t>Det er målet, at den studerende gennem integration af praksiserfaring og udviklingsorientering</w:t>
      </w:r>
    </w:p>
    <w:p w:rsidR="000067DB" w:rsidRPr="000067DB" w:rsidRDefault="000067DB" w:rsidP="00ED6610">
      <w:pPr>
        <w:rPr>
          <w:rFonts w:ascii="Times New Roman" w:hAnsi="Times New Roman"/>
        </w:rPr>
      </w:pPr>
    </w:p>
    <w:p w:rsidR="00ED6610" w:rsidRPr="00ED6610" w:rsidRDefault="00ED6610" w:rsidP="00ED6610">
      <w:pPr>
        <w:rPr>
          <w:rFonts w:ascii="Times New Roman" w:hAnsi="Times New Roman"/>
          <w:b/>
        </w:rPr>
      </w:pPr>
      <w:bookmarkStart w:id="115" w:name="_Toc272135290"/>
      <w:r w:rsidRPr="00ED6610">
        <w:rPr>
          <w:rFonts w:ascii="Times New Roman" w:hAnsi="Times New Roman"/>
          <w:b/>
        </w:rPr>
        <w:t>Viden</w:t>
      </w:r>
      <w:bookmarkEnd w:id="115"/>
    </w:p>
    <w:p w:rsidR="00ED6610" w:rsidRPr="00ED6610" w:rsidRDefault="00ED6610" w:rsidP="00EE1383">
      <w:pPr>
        <w:pStyle w:val="Listeafsnit"/>
        <w:numPr>
          <w:ilvl w:val="0"/>
          <w:numId w:val="111"/>
        </w:numPr>
        <w:spacing w:after="0" w:line="240" w:lineRule="auto"/>
        <w:rPr>
          <w:rFonts w:ascii="Times New Roman" w:hAnsi="Times New Roman"/>
          <w:sz w:val="24"/>
          <w:szCs w:val="24"/>
        </w:rPr>
      </w:pPr>
      <w:r w:rsidRPr="00ED6610">
        <w:rPr>
          <w:rFonts w:ascii="Times New Roman" w:hAnsi="Times New Roman"/>
          <w:sz w:val="24"/>
          <w:szCs w:val="24"/>
        </w:rPr>
        <w:t>har indsigt i og kan reflektere over strategier, teorier og metoder i sundhedsfremmende og forebyggende arbejde</w:t>
      </w:r>
    </w:p>
    <w:p w:rsidR="00ED6610" w:rsidRPr="00ED6610" w:rsidRDefault="00ED6610" w:rsidP="00EE1383">
      <w:pPr>
        <w:pStyle w:val="Listeafsnit"/>
        <w:numPr>
          <w:ilvl w:val="0"/>
          <w:numId w:val="111"/>
        </w:numPr>
        <w:spacing w:after="0" w:line="240" w:lineRule="auto"/>
        <w:rPr>
          <w:rFonts w:ascii="Times New Roman" w:hAnsi="Times New Roman"/>
          <w:sz w:val="24"/>
          <w:szCs w:val="24"/>
        </w:rPr>
      </w:pPr>
      <w:r w:rsidRPr="00ED6610">
        <w:rPr>
          <w:rFonts w:ascii="Times New Roman" w:hAnsi="Times New Roman"/>
          <w:sz w:val="24"/>
          <w:szCs w:val="24"/>
        </w:rPr>
        <w:t>har indsigt i og forståelse for sundhedsfremmende og forebyggende målsætninger og pr</w:t>
      </w:r>
      <w:r w:rsidRPr="00ED6610">
        <w:rPr>
          <w:rFonts w:ascii="Times New Roman" w:hAnsi="Times New Roman"/>
          <w:sz w:val="24"/>
          <w:szCs w:val="24"/>
        </w:rPr>
        <w:t>o</w:t>
      </w:r>
      <w:r w:rsidRPr="00ED6610">
        <w:rPr>
          <w:rFonts w:ascii="Times New Roman" w:hAnsi="Times New Roman"/>
          <w:sz w:val="24"/>
          <w:szCs w:val="24"/>
        </w:rPr>
        <w:t>grammer på nationalt, regionalt, kommunalt og organisatorisk niveau</w:t>
      </w:r>
    </w:p>
    <w:p w:rsidR="005E50E5" w:rsidRDefault="005E50E5" w:rsidP="00ED6610">
      <w:pPr>
        <w:rPr>
          <w:rFonts w:ascii="Times New Roman" w:hAnsi="Times New Roman"/>
          <w:b/>
        </w:rPr>
      </w:pPr>
      <w:bookmarkStart w:id="116" w:name="_Toc272135291"/>
    </w:p>
    <w:p w:rsidR="00ED6610" w:rsidRPr="00ED6610" w:rsidRDefault="00ED6610" w:rsidP="00B01F91">
      <w:pPr>
        <w:keepNext/>
        <w:rPr>
          <w:rFonts w:ascii="Times New Roman" w:hAnsi="Times New Roman"/>
          <w:b/>
        </w:rPr>
      </w:pPr>
      <w:r w:rsidRPr="00ED6610">
        <w:rPr>
          <w:rFonts w:ascii="Times New Roman" w:hAnsi="Times New Roman"/>
          <w:b/>
        </w:rPr>
        <w:t>Færdigheder</w:t>
      </w:r>
      <w:bookmarkEnd w:id="116"/>
    </w:p>
    <w:p w:rsidR="00ED6610" w:rsidRPr="00ED6610" w:rsidRDefault="00ED6610" w:rsidP="00EE1383">
      <w:pPr>
        <w:pStyle w:val="Listeafsnit"/>
        <w:numPr>
          <w:ilvl w:val="0"/>
          <w:numId w:val="112"/>
        </w:numPr>
        <w:spacing w:after="0" w:line="240" w:lineRule="auto"/>
        <w:rPr>
          <w:rFonts w:ascii="Times New Roman" w:hAnsi="Times New Roman"/>
          <w:sz w:val="24"/>
          <w:szCs w:val="24"/>
        </w:rPr>
      </w:pPr>
      <w:r w:rsidRPr="00ED6610">
        <w:rPr>
          <w:rFonts w:ascii="Times New Roman" w:hAnsi="Times New Roman"/>
          <w:sz w:val="24"/>
          <w:szCs w:val="24"/>
        </w:rPr>
        <w:t xml:space="preserve">kan analysere og vurdere udvalgte sundhedsproblemers omfang og betydning fra et borger-, et sundhedsfagligt og et samfundsperspektiv </w:t>
      </w:r>
    </w:p>
    <w:p w:rsidR="00ED6610" w:rsidRPr="00ED6610" w:rsidRDefault="00ED6610" w:rsidP="00EE1383">
      <w:pPr>
        <w:pStyle w:val="Listeafsnit"/>
        <w:numPr>
          <w:ilvl w:val="0"/>
          <w:numId w:val="112"/>
        </w:numPr>
        <w:spacing w:after="0" w:line="240" w:lineRule="auto"/>
        <w:rPr>
          <w:rFonts w:ascii="Times New Roman" w:hAnsi="Times New Roman"/>
          <w:sz w:val="24"/>
          <w:szCs w:val="24"/>
        </w:rPr>
      </w:pPr>
      <w:r w:rsidRPr="00ED6610">
        <w:rPr>
          <w:rFonts w:ascii="Times New Roman" w:hAnsi="Times New Roman"/>
          <w:sz w:val="24"/>
          <w:szCs w:val="24"/>
        </w:rPr>
        <w:t>kan identificere relevante indsatsområder for sundhedsfremmende og forebyggende indsa</w:t>
      </w:r>
      <w:r w:rsidRPr="00ED6610">
        <w:rPr>
          <w:rFonts w:ascii="Times New Roman" w:hAnsi="Times New Roman"/>
          <w:sz w:val="24"/>
          <w:szCs w:val="24"/>
        </w:rPr>
        <w:t>t</w:t>
      </w:r>
      <w:r w:rsidRPr="00ED6610">
        <w:rPr>
          <w:rFonts w:ascii="Times New Roman" w:hAnsi="Times New Roman"/>
          <w:sz w:val="24"/>
          <w:szCs w:val="24"/>
        </w:rPr>
        <w:t>ser i eget praksisfelt</w:t>
      </w:r>
    </w:p>
    <w:p w:rsidR="00ED6610" w:rsidRPr="00ED6610" w:rsidRDefault="00ED6610" w:rsidP="00EE1383">
      <w:pPr>
        <w:pStyle w:val="Listeafsnit"/>
        <w:numPr>
          <w:ilvl w:val="0"/>
          <w:numId w:val="112"/>
        </w:numPr>
        <w:spacing w:after="0" w:line="240" w:lineRule="auto"/>
        <w:rPr>
          <w:rFonts w:ascii="Times New Roman" w:hAnsi="Times New Roman"/>
          <w:sz w:val="24"/>
          <w:szCs w:val="24"/>
        </w:rPr>
      </w:pPr>
      <w:r w:rsidRPr="00ED6610">
        <w:rPr>
          <w:rFonts w:ascii="Times New Roman" w:hAnsi="Times New Roman"/>
          <w:sz w:val="24"/>
          <w:szCs w:val="24"/>
        </w:rPr>
        <w:t>kan vurdere og formidle forskellige muligheder for implementering af sundhedsfremmende og forebyggende indsatsområder i egen praksis i et tværfagligt perspektiv</w:t>
      </w:r>
    </w:p>
    <w:p w:rsidR="005E50E5" w:rsidRDefault="005E50E5" w:rsidP="00ED6610">
      <w:pPr>
        <w:rPr>
          <w:rFonts w:ascii="Times New Roman" w:hAnsi="Times New Roman"/>
          <w:b/>
        </w:rPr>
      </w:pPr>
      <w:bookmarkStart w:id="117" w:name="_Toc272135292"/>
    </w:p>
    <w:p w:rsidR="00ED6610" w:rsidRPr="00ED6610" w:rsidRDefault="00ED6610" w:rsidP="00ED6610">
      <w:pPr>
        <w:rPr>
          <w:rFonts w:ascii="Times New Roman" w:hAnsi="Times New Roman"/>
          <w:b/>
        </w:rPr>
      </w:pPr>
      <w:r w:rsidRPr="00ED6610">
        <w:rPr>
          <w:rFonts w:ascii="Times New Roman" w:hAnsi="Times New Roman"/>
          <w:b/>
        </w:rPr>
        <w:t>Kompetencer</w:t>
      </w:r>
      <w:bookmarkEnd w:id="117"/>
    </w:p>
    <w:p w:rsidR="00ED6610" w:rsidRPr="00ED6610" w:rsidRDefault="00ED6610" w:rsidP="00EE1383">
      <w:pPr>
        <w:pStyle w:val="Listeafsnit"/>
        <w:numPr>
          <w:ilvl w:val="0"/>
          <w:numId w:val="113"/>
        </w:numPr>
        <w:spacing w:after="0" w:line="240" w:lineRule="auto"/>
        <w:rPr>
          <w:rFonts w:ascii="Times New Roman" w:hAnsi="Times New Roman"/>
          <w:sz w:val="24"/>
          <w:szCs w:val="24"/>
        </w:rPr>
      </w:pPr>
      <w:r w:rsidRPr="00ED6610">
        <w:rPr>
          <w:rFonts w:ascii="Times New Roman" w:hAnsi="Times New Roman"/>
          <w:sz w:val="24"/>
          <w:szCs w:val="24"/>
        </w:rPr>
        <w:t>kan planlægge strategi for implementering af sundhedsfremmede og forebyggende indsatser i egen praksis</w:t>
      </w:r>
    </w:p>
    <w:p w:rsidR="00ED6610" w:rsidRPr="00ED6610" w:rsidRDefault="00ED6610" w:rsidP="00EE1383">
      <w:pPr>
        <w:pStyle w:val="Listeafsnit"/>
        <w:numPr>
          <w:ilvl w:val="0"/>
          <w:numId w:val="113"/>
        </w:numPr>
        <w:spacing w:after="0" w:line="240" w:lineRule="auto"/>
        <w:rPr>
          <w:rFonts w:ascii="Times New Roman" w:hAnsi="Times New Roman"/>
          <w:sz w:val="24"/>
          <w:szCs w:val="24"/>
        </w:rPr>
      </w:pPr>
      <w:r w:rsidRPr="00ED6610">
        <w:rPr>
          <w:rFonts w:ascii="Times New Roman" w:hAnsi="Times New Roman"/>
          <w:sz w:val="24"/>
          <w:szCs w:val="24"/>
        </w:rPr>
        <w:t>kan indgå i samarbejde med patienter, borgere og relevante aktører på området</w:t>
      </w:r>
    </w:p>
    <w:p w:rsidR="00ED6610" w:rsidRPr="00ED6610" w:rsidRDefault="00ED6610" w:rsidP="00EE1383">
      <w:pPr>
        <w:pStyle w:val="Listeafsnit"/>
        <w:numPr>
          <w:ilvl w:val="0"/>
          <w:numId w:val="113"/>
        </w:numPr>
        <w:spacing w:after="0" w:line="240" w:lineRule="auto"/>
        <w:rPr>
          <w:rFonts w:ascii="Times New Roman" w:hAnsi="Times New Roman"/>
          <w:sz w:val="24"/>
          <w:szCs w:val="24"/>
        </w:rPr>
      </w:pPr>
      <w:r w:rsidRPr="00ED6610">
        <w:rPr>
          <w:rFonts w:ascii="Times New Roman" w:hAnsi="Times New Roman"/>
          <w:sz w:val="24"/>
          <w:szCs w:val="24"/>
        </w:rPr>
        <w:t>kan Indgå i tværfagligt udviklingsarbejde på området.</w:t>
      </w:r>
    </w:p>
    <w:p w:rsidR="00ED6610" w:rsidRPr="00ED6610" w:rsidRDefault="00ED6610" w:rsidP="00ED6610">
      <w:pPr>
        <w:rPr>
          <w:rFonts w:ascii="Times New Roman" w:hAnsi="Times New Roman"/>
          <w:b/>
        </w:rPr>
      </w:pPr>
      <w:bookmarkStart w:id="118" w:name="_Toc272135293"/>
    </w:p>
    <w:p w:rsidR="00ED6610" w:rsidRPr="00ED6610" w:rsidRDefault="00ED6610" w:rsidP="00ED6610">
      <w:pPr>
        <w:rPr>
          <w:rFonts w:ascii="Times New Roman" w:hAnsi="Times New Roman"/>
          <w:b/>
        </w:rPr>
      </w:pPr>
      <w:r w:rsidRPr="00ED6610">
        <w:rPr>
          <w:rFonts w:ascii="Times New Roman" w:hAnsi="Times New Roman"/>
          <w:b/>
        </w:rPr>
        <w:t>Indhold</w:t>
      </w:r>
      <w:bookmarkEnd w:id="118"/>
    </w:p>
    <w:p w:rsidR="00ED6610" w:rsidRPr="00ED6610" w:rsidRDefault="00ED6610" w:rsidP="00EE1383">
      <w:pPr>
        <w:pStyle w:val="Listeafsnit"/>
        <w:numPr>
          <w:ilvl w:val="0"/>
          <w:numId w:val="114"/>
        </w:numPr>
        <w:spacing w:after="0" w:line="240" w:lineRule="auto"/>
        <w:rPr>
          <w:rFonts w:ascii="Times New Roman" w:hAnsi="Times New Roman"/>
          <w:sz w:val="24"/>
          <w:szCs w:val="24"/>
        </w:rPr>
      </w:pPr>
      <w:r w:rsidRPr="00ED6610">
        <w:rPr>
          <w:rFonts w:ascii="Times New Roman" w:hAnsi="Times New Roman"/>
          <w:sz w:val="24"/>
          <w:szCs w:val="24"/>
        </w:rPr>
        <w:t>Sundhedsfremme- og forebyggelsesmålsætninger og -programmer på nationalt, regionalt og kommunalt niveau</w:t>
      </w:r>
    </w:p>
    <w:p w:rsidR="00ED6610" w:rsidRPr="00ED6610" w:rsidRDefault="00ED6610" w:rsidP="00EE1383">
      <w:pPr>
        <w:pStyle w:val="Listeafsnit"/>
        <w:numPr>
          <w:ilvl w:val="0"/>
          <w:numId w:val="114"/>
        </w:numPr>
        <w:spacing w:after="0" w:line="240" w:lineRule="auto"/>
        <w:rPr>
          <w:rFonts w:ascii="Times New Roman" w:hAnsi="Times New Roman"/>
          <w:sz w:val="24"/>
          <w:szCs w:val="24"/>
        </w:rPr>
      </w:pPr>
      <w:r w:rsidRPr="00ED6610">
        <w:rPr>
          <w:rFonts w:ascii="Times New Roman" w:hAnsi="Times New Roman"/>
          <w:sz w:val="24"/>
          <w:szCs w:val="24"/>
        </w:rPr>
        <w:t>Strategier, teorier og metoder for sundhedsfremme og forebyggelse</w:t>
      </w:r>
    </w:p>
    <w:p w:rsidR="00ED6610" w:rsidRPr="00ED6610" w:rsidRDefault="00ED6610" w:rsidP="00EE1383">
      <w:pPr>
        <w:pStyle w:val="Listeafsnit"/>
        <w:numPr>
          <w:ilvl w:val="0"/>
          <w:numId w:val="114"/>
        </w:numPr>
        <w:spacing w:after="0" w:line="240" w:lineRule="auto"/>
        <w:rPr>
          <w:rFonts w:ascii="Times New Roman" w:hAnsi="Times New Roman"/>
          <w:sz w:val="24"/>
          <w:szCs w:val="24"/>
        </w:rPr>
      </w:pPr>
      <w:r w:rsidRPr="00ED6610">
        <w:rPr>
          <w:rFonts w:ascii="Times New Roman" w:hAnsi="Times New Roman"/>
          <w:sz w:val="24"/>
          <w:szCs w:val="24"/>
        </w:rPr>
        <w:t>Organisatoriske rammer og tværfaglighed</w:t>
      </w:r>
    </w:p>
    <w:p w:rsidR="00ED6610" w:rsidRPr="00ED6610" w:rsidRDefault="00ED6610" w:rsidP="00EE1383">
      <w:pPr>
        <w:pStyle w:val="Listeafsnit"/>
        <w:numPr>
          <w:ilvl w:val="0"/>
          <w:numId w:val="114"/>
        </w:numPr>
        <w:spacing w:after="0" w:line="240" w:lineRule="auto"/>
        <w:rPr>
          <w:rFonts w:ascii="Times New Roman" w:hAnsi="Times New Roman"/>
          <w:sz w:val="24"/>
          <w:szCs w:val="24"/>
        </w:rPr>
      </w:pPr>
      <w:r w:rsidRPr="00ED6610">
        <w:rPr>
          <w:rFonts w:ascii="Times New Roman" w:hAnsi="Times New Roman"/>
          <w:sz w:val="24"/>
          <w:szCs w:val="24"/>
        </w:rPr>
        <w:t xml:space="preserve">Metoder til identifikation af indsatsområder, herunder sundhedsprofiler </w:t>
      </w:r>
    </w:p>
    <w:p w:rsidR="00ED6610" w:rsidRPr="00ED6610" w:rsidRDefault="00ED6610" w:rsidP="00EE1383">
      <w:pPr>
        <w:pStyle w:val="Listeafsnit"/>
        <w:numPr>
          <w:ilvl w:val="0"/>
          <w:numId w:val="114"/>
        </w:numPr>
        <w:spacing w:after="0" w:line="240" w:lineRule="auto"/>
        <w:rPr>
          <w:rFonts w:ascii="Times New Roman" w:hAnsi="Times New Roman"/>
          <w:sz w:val="24"/>
          <w:szCs w:val="24"/>
        </w:rPr>
      </w:pPr>
      <w:r w:rsidRPr="00ED6610">
        <w:rPr>
          <w:rFonts w:ascii="Times New Roman" w:hAnsi="Times New Roman"/>
          <w:sz w:val="24"/>
          <w:szCs w:val="24"/>
        </w:rPr>
        <w:t>Aktuelle analyse- og planlægningsmodeller, fx samfundsmedicinske og naturvidenskabelige modeller</w:t>
      </w:r>
    </w:p>
    <w:p w:rsidR="00ED6610" w:rsidRPr="00ED6610" w:rsidRDefault="00ED6610" w:rsidP="00ED6610">
      <w:pPr>
        <w:rPr>
          <w:rFonts w:ascii="Times New Roman" w:hAnsi="Times New Roman"/>
        </w:rPr>
      </w:pPr>
      <w:bookmarkStart w:id="119" w:name="_Toc272135296"/>
    </w:p>
    <w:p w:rsidR="00ED6610" w:rsidRPr="00ED6610" w:rsidRDefault="00ED6610" w:rsidP="00ED6610">
      <w:pPr>
        <w:rPr>
          <w:rFonts w:ascii="Times New Roman" w:hAnsi="Times New Roman"/>
          <w:b/>
        </w:rPr>
      </w:pPr>
      <w:r w:rsidRPr="00ED6610">
        <w:rPr>
          <w:rFonts w:ascii="Times New Roman" w:hAnsi="Times New Roman"/>
          <w:b/>
        </w:rPr>
        <w:t>Bedømmelse</w:t>
      </w:r>
      <w:bookmarkEnd w:id="119"/>
    </w:p>
    <w:p w:rsidR="00ED6610" w:rsidRPr="00ED6610" w:rsidRDefault="00ED6610" w:rsidP="00ED6610">
      <w:pPr>
        <w:rPr>
          <w:rFonts w:ascii="Times New Roman" w:hAnsi="Times New Roman"/>
        </w:rPr>
      </w:pPr>
      <w:r w:rsidRPr="00ED6610">
        <w:rPr>
          <w:rFonts w:ascii="Times New Roman" w:hAnsi="Times New Roman"/>
        </w:rPr>
        <w:t xml:space="preserve">Individuel bedømmelse med intern vurdering efter </w:t>
      </w:r>
      <w:r w:rsidR="003B3E25">
        <w:rPr>
          <w:rFonts w:ascii="Times New Roman" w:hAnsi="Times New Roman"/>
        </w:rPr>
        <w:t>7-trins-skalaen</w:t>
      </w:r>
      <w:r w:rsidRPr="00ED6610">
        <w:rPr>
          <w:rFonts w:ascii="Times New Roman" w:hAnsi="Times New Roman"/>
        </w:rPr>
        <w:t>.</w:t>
      </w:r>
    </w:p>
    <w:p w:rsidR="00FA15E0" w:rsidRDefault="00FA15E0" w:rsidP="00FA15E0">
      <w:pPr>
        <w:spacing w:after="240"/>
      </w:pPr>
      <w:r>
        <w:t>________________________________________________________________________________</w:t>
      </w:r>
    </w:p>
    <w:p w:rsidR="004A1118" w:rsidRPr="00CE4C1B" w:rsidRDefault="002F7E15" w:rsidP="002F7E15">
      <w:pPr>
        <w:pStyle w:val="Overskrift2"/>
      </w:pPr>
      <w:bookmarkStart w:id="120" w:name="_Toc482859591"/>
      <w:r>
        <w:t>Modul Rs3</w:t>
      </w:r>
      <w:r w:rsidR="006671F4">
        <w:t>3</w:t>
      </w:r>
      <w:r>
        <w:t>: Levevilkår og livsstil som indikator for sundhed</w:t>
      </w:r>
      <w:bookmarkEnd w:id="120"/>
    </w:p>
    <w:p w:rsidR="002F7E15" w:rsidRPr="002F7E15" w:rsidRDefault="002F7E15" w:rsidP="002F7E15">
      <w:pPr>
        <w:rPr>
          <w:rFonts w:ascii="Times New Roman" w:hAnsi="Times New Roman"/>
        </w:rPr>
      </w:pPr>
      <w:r w:rsidRPr="002F7E15">
        <w:rPr>
          <w:rFonts w:ascii="Times New Roman" w:hAnsi="Times New Roman"/>
        </w:rPr>
        <w:t xml:space="preserve">Modulet søger at </w:t>
      </w:r>
      <w:r w:rsidRPr="002F7E15">
        <w:rPr>
          <w:rFonts w:ascii="Times New Roman" w:hAnsi="Times New Roman"/>
          <w:iCs/>
        </w:rPr>
        <w:t>tydeliggøre og bearbejde</w:t>
      </w:r>
      <w:r w:rsidRPr="002F7E15">
        <w:rPr>
          <w:rFonts w:ascii="Times New Roman" w:hAnsi="Times New Roman"/>
        </w:rPr>
        <w:t xml:space="preserve"> sammenhænge mellem sundhed, levevilkår og livsstil</w:t>
      </w:r>
      <w:r w:rsidRPr="002F7E15">
        <w:rPr>
          <w:rFonts w:ascii="Times New Roman" w:hAnsi="Times New Roman"/>
          <w:iCs/>
        </w:rPr>
        <w:t xml:space="preserve">. Ligeledes arbejdes med centrale spørgsmål ved sammenhængen mellem traditioner, holdninger og livsstil samt i forhold til, hvordan mennesker ændrer livsstil. </w:t>
      </w:r>
      <w:r w:rsidRPr="002F7E15">
        <w:rPr>
          <w:rFonts w:ascii="Times New Roman" w:hAnsi="Times New Roman"/>
        </w:rPr>
        <w:t xml:space="preserve">Det anbefales, at den studerende har kendskab til </w:t>
      </w:r>
      <w:r w:rsidRPr="002F7E15">
        <w:rPr>
          <w:rFonts w:ascii="Times New Roman" w:hAnsi="Times New Roman"/>
          <w:bCs/>
        </w:rPr>
        <w:t>forskellige begreber og forståelser i forhold til sundhedsfremme, forebyggelse og reh</w:t>
      </w:r>
      <w:r w:rsidRPr="002F7E15">
        <w:rPr>
          <w:rFonts w:ascii="Times New Roman" w:hAnsi="Times New Roman"/>
          <w:bCs/>
        </w:rPr>
        <w:t>a</w:t>
      </w:r>
      <w:r w:rsidRPr="002F7E15">
        <w:rPr>
          <w:rFonts w:ascii="Times New Roman" w:hAnsi="Times New Roman"/>
          <w:bCs/>
        </w:rPr>
        <w:t xml:space="preserve">bilitering, svarende til </w:t>
      </w:r>
      <w:r w:rsidRPr="002F7E15">
        <w:rPr>
          <w:rFonts w:ascii="Times New Roman" w:hAnsi="Times New Roman"/>
        </w:rPr>
        <w:t>indholdet fra uddannelsesretningens obligatoriske modul Sundhedsindsatser og begreber i praksis.</w:t>
      </w:r>
    </w:p>
    <w:p w:rsidR="002F7E15" w:rsidRPr="002F7E15" w:rsidRDefault="002F7E15" w:rsidP="002F7E15">
      <w:pPr>
        <w:rPr>
          <w:rFonts w:ascii="Times New Roman" w:hAnsi="Times New Roman"/>
        </w:rPr>
      </w:pPr>
      <w:bookmarkStart w:id="121" w:name="_Toc272137280"/>
    </w:p>
    <w:p w:rsidR="002F7E15" w:rsidRPr="002F7E15" w:rsidRDefault="002F7E15" w:rsidP="002F7E15">
      <w:pPr>
        <w:rPr>
          <w:rFonts w:ascii="Times New Roman" w:hAnsi="Times New Roman"/>
          <w:b/>
        </w:rPr>
      </w:pPr>
      <w:r w:rsidRPr="002F7E15">
        <w:rPr>
          <w:rFonts w:ascii="Times New Roman" w:hAnsi="Times New Roman"/>
          <w:b/>
        </w:rPr>
        <w:t>Omfang</w:t>
      </w:r>
      <w:bookmarkEnd w:id="121"/>
    </w:p>
    <w:p w:rsidR="002F7E15" w:rsidRPr="002F7E15" w:rsidRDefault="002F7E15" w:rsidP="002F7E15">
      <w:pPr>
        <w:rPr>
          <w:rFonts w:ascii="Times New Roman" w:hAnsi="Times New Roman"/>
        </w:rPr>
      </w:pPr>
      <w:r w:rsidRPr="002F7E15">
        <w:rPr>
          <w:rFonts w:ascii="Times New Roman" w:hAnsi="Times New Roman"/>
        </w:rPr>
        <w:t>5 ECTS-point</w:t>
      </w:r>
    </w:p>
    <w:p w:rsidR="002F7E15" w:rsidRPr="002F7E15" w:rsidRDefault="002F7E15" w:rsidP="002F7E15">
      <w:pPr>
        <w:rPr>
          <w:rFonts w:ascii="Times New Roman" w:hAnsi="Times New Roman"/>
        </w:rPr>
      </w:pPr>
      <w:bookmarkStart w:id="122" w:name="_Toc272137281"/>
    </w:p>
    <w:p w:rsidR="002F7E15" w:rsidRDefault="002F7E15" w:rsidP="002F7E15">
      <w:pPr>
        <w:rPr>
          <w:rFonts w:ascii="Times New Roman" w:hAnsi="Times New Roman"/>
          <w:b/>
        </w:rPr>
      </w:pPr>
      <w:r w:rsidRPr="002F7E15">
        <w:rPr>
          <w:rFonts w:ascii="Times New Roman" w:hAnsi="Times New Roman"/>
          <w:b/>
        </w:rPr>
        <w:t>Lærings</w:t>
      </w:r>
      <w:bookmarkEnd w:id="122"/>
      <w:r w:rsidR="000067DB">
        <w:rPr>
          <w:rFonts w:ascii="Times New Roman" w:hAnsi="Times New Roman"/>
          <w:b/>
        </w:rPr>
        <w:t>mål</w:t>
      </w:r>
    </w:p>
    <w:p w:rsidR="000067DB" w:rsidRPr="002E6263" w:rsidRDefault="000067DB" w:rsidP="000067DB">
      <w:pPr>
        <w:rPr>
          <w:rFonts w:ascii="Times New Roman" w:hAnsi="Times New Roman"/>
        </w:rPr>
      </w:pPr>
      <w:r>
        <w:rPr>
          <w:rFonts w:ascii="Times New Roman" w:hAnsi="Times New Roman"/>
        </w:rPr>
        <w:t>Det er målet, at den studerende gennem integration af praksiserfaring og udviklingsorientering</w:t>
      </w:r>
    </w:p>
    <w:p w:rsidR="000067DB" w:rsidRPr="000067DB" w:rsidRDefault="000067DB" w:rsidP="002F7E15">
      <w:pPr>
        <w:rPr>
          <w:rFonts w:ascii="Times New Roman" w:hAnsi="Times New Roman"/>
        </w:rPr>
      </w:pPr>
    </w:p>
    <w:p w:rsidR="002F7E15" w:rsidRPr="002F7E15" w:rsidRDefault="002F7E15" w:rsidP="002F7E15">
      <w:pPr>
        <w:rPr>
          <w:rFonts w:ascii="Times New Roman" w:hAnsi="Times New Roman"/>
          <w:b/>
        </w:rPr>
      </w:pPr>
      <w:bookmarkStart w:id="123" w:name="_Toc272137282"/>
      <w:r w:rsidRPr="002F7E15">
        <w:rPr>
          <w:rFonts w:ascii="Times New Roman" w:hAnsi="Times New Roman"/>
          <w:b/>
        </w:rPr>
        <w:t>Viden</w:t>
      </w:r>
      <w:bookmarkEnd w:id="123"/>
    </w:p>
    <w:p w:rsidR="002F7E15" w:rsidRPr="002F7E15" w:rsidRDefault="002F7E15" w:rsidP="00EE1383">
      <w:pPr>
        <w:pStyle w:val="Listeafsnit"/>
        <w:numPr>
          <w:ilvl w:val="0"/>
          <w:numId w:val="115"/>
        </w:numPr>
        <w:spacing w:after="0" w:line="240" w:lineRule="auto"/>
        <w:rPr>
          <w:rFonts w:ascii="Times New Roman" w:hAnsi="Times New Roman"/>
          <w:sz w:val="24"/>
          <w:szCs w:val="24"/>
        </w:rPr>
      </w:pPr>
      <w:r w:rsidRPr="002F7E15">
        <w:rPr>
          <w:rFonts w:ascii="Times New Roman" w:hAnsi="Times New Roman"/>
          <w:sz w:val="24"/>
          <w:szCs w:val="24"/>
        </w:rPr>
        <w:t>har indsigt i og forståelse af sammenhænge mellem sundhed og sygdom, livsstil og levevi</w:t>
      </w:r>
      <w:r w:rsidRPr="002F7E15">
        <w:rPr>
          <w:rFonts w:ascii="Times New Roman" w:hAnsi="Times New Roman"/>
          <w:sz w:val="24"/>
          <w:szCs w:val="24"/>
        </w:rPr>
        <w:t>l</w:t>
      </w:r>
      <w:r w:rsidRPr="002F7E15">
        <w:rPr>
          <w:rFonts w:ascii="Times New Roman" w:hAnsi="Times New Roman"/>
          <w:sz w:val="24"/>
          <w:szCs w:val="24"/>
        </w:rPr>
        <w:t xml:space="preserve">kår og kan reflektere over disse </w:t>
      </w:r>
    </w:p>
    <w:p w:rsidR="002F7E15" w:rsidRPr="002F7E15" w:rsidRDefault="002F7E15" w:rsidP="00EE1383">
      <w:pPr>
        <w:pStyle w:val="Listeafsnit"/>
        <w:numPr>
          <w:ilvl w:val="0"/>
          <w:numId w:val="115"/>
        </w:numPr>
        <w:spacing w:after="0" w:line="240" w:lineRule="auto"/>
        <w:rPr>
          <w:rFonts w:ascii="Times New Roman" w:hAnsi="Times New Roman"/>
          <w:sz w:val="24"/>
          <w:szCs w:val="24"/>
        </w:rPr>
      </w:pPr>
      <w:r w:rsidRPr="002F7E15">
        <w:rPr>
          <w:rFonts w:ascii="Times New Roman" w:hAnsi="Times New Roman"/>
          <w:sz w:val="24"/>
          <w:szCs w:val="24"/>
        </w:rPr>
        <w:t>har indsigt i og kan reflektere over kulturelle og sociale faktorers betydning for sundhed</w:t>
      </w:r>
    </w:p>
    <w:p w:rsidR="005E50E5" w:rsidRDefault="005E50E5" w:rsidP="002F7E15">
      <w:pPr>
        <w:rPr>
          <w:rFonts w:ascii="Times New Roman" w:hAnsi="Times New Roman"/>
          <w:b/>
        </w:rPr>
      </w:pPr>
      <w:bookmarkStart w:id="124" w:name="_Toc272137283"/>
    </w:p>
    <w:p w:rsidR="002F7E15" w:rsidRPr="002F7E15" w:rsidRDefault="002F7E15" w:rsidP="00B01F91">
      <w:pPr>
        <w:keepNext/>
        <w:rPr>
          <w:rFonts w:ascii="Times New Roman" w:hAnsi="Times New Roman"/>
          <w:b/>
        </w:rPr>
      </w:pPr>
      <w:r w:rsidRPr="002F7E15">
        <w:rPr>
          <w:rFonts w:ascii="Times New Roman" w:hAnsi="Times New Roman"/>
          <w:b/>
        </w:rPr>
        <w:t>Færdigheder</w:t>
      </w:r>
      <w:bookmarkEnd w:id="124"/>
    </w:p>
    <w:p w:rsidR="002F7E15" w:rsidRPr="002F7E15" w:rsidRDefault="002F7E15" w:rsidP="00EE1383">
      <w:pPr>
        <w:pStyle w:val="Listeafsnit"/>
        <w:numPr>
          <w:ilvl w:val="0"/>
          <w:numId w:val="116"/>
        </w:numPr>
        <w:spacing w:after="0" w:line="240" w:lineRule="auto"/>
        <w:rPr>
          <w:rFonts w:ascii="Times New Roman" w:hAnsi="Times New Roman"/>
          <w:sz w:val="24"/>
          <w:szCs w:val="24"/>
        </w:rPr>
      </w:pPr>
      <w:r w:rsidRPr="002F7E15">
        <w:rPr>
          <w:rFonts w:ascii="Times New Roman" w:hAnsi="Times New Roman"/>
          <w:sz w:val="24"/>
          <w:szCs w:val="24"/>
        </w:rPr>
        <w:t>kan identificere helbredsbelastende faktorer på baggrund af levevilkår og livsstil på såvel gruppe- som individniveau</w:t>
      </w:r>
    </w:p>
    <w:p w:rsidR="002F7E15" w:rsidRPr="002F7E15" w:rsidRDefault="002F7E15" w:rsidP="00EE1383">
      <w:pPr>
        <w:pStyle w:val="Listeafsnit"/>
        <w:numPr>
          <w:ilvl w:val="0"/>
          <w:numId w:val="116"/>
        </w:numPr>
        <w:spacing w:after="0" w:line="240" w:lineRule="auto"/>
        <w:rPr>
          <w:rFonts w:ascii="Times New Roman" w:hAnsi="Times New Roman"/>
          <w:sz w:val="24"/>
          <w:szCs w:val="24"/>
        </w:rPr>
      </w:pPr>
      <w:r w:rsidRPr="002F7E15">
        <w:rPr>
          <w:rFonts w:ascii="Times New Roman" w:hAnsi="Times New Roman"/>
          <w:sz w:val="24"/>
          <w:szCs w:val="24"/>
        </w:rPr>
        <w:t>kan analysere, vurdere og formidle forskellige sundhedsfremmende og forebyggende indsa</w:t>
      </w:r>
      <w:r w:rsidRPr="002F7E15">
        <w:rPr>
          <w:rFonts w:ascii="Times New Roman" w:hAnsi="Times New Roman"/>
          <w:sz w:val="24"/>
          <w:szCs w:val="24"/>
        </w:rPr>
        <w:t>t</w:t>
      </w:r>
      <w:r w:rsidRPr="002F7E15">
        <w:rPr>
          <w:rFonts w:ascii="Times New Roman" w:hAnsi="Times New Roman"/>
          <w:sz w:val="24"/>
          <w:szCs w:val="24"/>
        </w:rPr>
        <w:t>ser i relation til livsstil og levevilkår</w:t>
      </w:r>
    </w:p>
    <w:p w:rsidR="002F7E15" w:rsidRPr="002F7E15" w:rsidRDefault="002F7E15" w:rsidP="00EE1383">
      <w:pPr>
        <w:pStyle w:val="Listeafsnit"/>
        <w:numPr>
          <w:ilvl w:val="0"/>
          <w:numId w:val="116"/>
        </w:numPr>
        <w:spacing w:after="0" w:line="240" w:lineRule="auto"/>
        <w:rPr>
          <w:rFonts w:ascii="Times New Roman" w:hAnsi="Times New Roman"/>
          <w:sz w:val="24"/>
          <w:szCs w:val="24"/>
        </w:rPr>
      </w:pPr>
      <w:r w:rsidRPr="002F7E15">
        <w:rPr>
          <w:rFonts w:ascii="Times New Roman" w:hAnsi="Times New Roman"/>
          <w:sz w:val="24"/>
          <w:szCs w:val="24"/>
        </w:rPr>
        <w:t>kan vurdere relevante problemstillinger og argumentere for relevante handlemuligheder i r</w:t>
      </w:r>
      <w:r w:rsidRPr="002F7E15">
        <w:rPr>
          <w:rFonts w:ascii="Times New Roman" w:hAnsi="Times New Roman"/>
          <w:sz w:val="24"/>
          <w:szCs w:val="24"/>
        </w:rPr>
        <w:t>e</w:t>
      </w:r>
      <w:r w:rsidRPr="002F7E15">
        <w:rPr>
          <w:rFonts w:ascii="Times New Roman" w:hAnsi="Times New Roman"/>
          <w:sz w:val="24"/>
          <w:szCs w:val="24"/>
        </w:rPr>
        <w:t>lation til mennesker med helbredsbelastende levevilkår og livsstil</w:t>
      </w:r>
    </w:p>
    <w:p w:rsidR="005E50E5" w:rsidRDefault="005E50E5" w:rsidP="002F7E15">
      <w:pPr>
        <w:rPr>
          <w:rFonts w:ascii="Times New Roman" w:hAnsi="Times New Roman"/>
          <w:b/>
        </w:rPr>
      </w:pPr>
      <w:bookmarkStart w:id="125" w:name="_Toc272137284"/>
    </w:p>
    <w:p w:rsidR="002F7E15" w:rsidRPr="002F7E15" w:rsidRDefault="002F7E15" w:rsidP="002F7E15">
      <w:pPr>
        <w:rPr>
          <w:rFonts w:ascii="Times New Roman" w:hAnsi="Times New Roman"/>
          <w:b/>
        </w:rPr>
      </w:pPr>
      <w:r w:rsidRPr="002F7E15">
        <w:rPr>
          <w:rFonts w:ascii="Times New Roman" w:hAnsi="Times New Roman"/>
          <w:b/>
        </w:rPr>
        <w:t>Kompetencer</w:t>
      </w:r>
      <w:bookmarkEnd w:id="125"/>
    </w:p>
    <w:p w:rsidR="002F7E15" w:rsidRPr="002F7E15" w:rsidRDefault="002F7E15" w:rsidP="00EE1383">
      <w:pPr>
        <w:pStyle w:val="Listeafsnit"/>
        <w:numPr>
          <w:ilvl w:val="0"/>
          <w:numId w:val="117"/>
        </w:numPr>
        <w:spacing w:after="0" w:line="240" w:lineRule="auto"/>
        <w:rPr>
          <w:rFonts w:ascii="Times New Roman" w:hAnsi="Times New Roman"/>
          <w:sz w:val="24"/>
          <w:szCs w:val="24"/>
        </w:rPr>
      </w:pPr>
      <w:r w:rsidRPr="002F7E15">
        <w:rPr>
          <w:rFonts w:ascii="Times New Roman" w:hAnsi="Times New Roman"/>
          <w:sz w:val="24"/>
          <w:szCs w:val="24"/>
        </w:rPr>
        <w:t>træffe fagligt begrundede beslutninger i forbindelse med iværksættelse af indsatser over for mennesker med helbredsbelastende livsstil og/eller levevilkår</w:t>
      </w:r>
    </w:p>
    <w:p w:rsidR="002F7E15" w:rsidRPr="002F7E15" w:rsidRDefault="002F7E15" w:rsidP="00EE1383">
      <w:pPr>
        <w:pStyle w:val="Listeafsnit"/>
        <w:numPr>
          <w:ilvl w:val="0"/>
          <w:numId w:val="117"/>
        </w:numPr>
        <w:spacing w:after="0" w:line="240" w:lineRule="auto"/>
        <w:rPr>
          <w:rFonts w:ascii="Times New Roman" w:hAnsi="Times New Roman"/>
          <w:sz w:val="24"/>
          <w:szCs w:val="24"/>
        </w:rPr>
      </w:pPr>
      <w:r w:rsidRPr="002F7E15">
        <w:rPr>
          <w:rFonts w:ascii="Times New Roman" w:hAnsi="Times New Roman"/>
          <w:sz w:val="24"/>
          <w:szCs w:val="24"/>
        </w:rPr>
        <w:t>indgå i samarbejde med patienter, borgere og relevante aktører på området</w:t>
      </w:r>
    </w:p>
    <w:p w:rsidR="002F7E15" w:rsidRPr="002F7E15" w:rsidRDefault="002F7E15" w:rsidP="00EE1383">
      <w:pPr>
        <w:pStyle w:val="Listeafsnit"/>
        <w:numPr>
          <w:ilvl w:val="0"/>
          <w:numId w:val="117"/>
        </w:numPr>
        <w:spacing w:after="0" w:line="240" w:lineRule="auto"/>
        <w:rPr>
          <w:rFonts w:ascii="Times New Roman" w:hAnsi="Times New Roman"/>
          <w:sz w:val="24"/>
          <w:szCs w:val="24"/>
        </w:rPr>
      </w:pPr>
      <w:r w:rsidRPr="002F7E15">
        <w:rPr>
          <w:rFonts w:ascii="Times New Roman" w:hAnsi="Times New Roman"/>
          <w:sz w:val="24"/>
          <w:szCs w:val="24"/>
        </w:rPr>
        <w:t>Indgå i udviklingsarbejde på området.</w:t>
      </w:r>
    </w:p>
    <w:p w:rsidR="002F7E15" w:rsidRPr="002F7E15" w:rsidRDefault="002F7E15" w:rsidP="002F7E15">
      <w:pPr>
        <w:rPr>
          <w:rFonts w:ascii="Times New Roman" w:hAnsi="Times New Roman"/>
        </w:rPr>
      </w:pPr>
      <w:bookmarkStart w:id="126" w:name="_Toc272137285"/>
    </w:p>
    <w:p w:rsidR="002F7E15" w:rsidRPr="002F7E15" w:rsidRDefault="002F7E15" w:rsidP="002F7E15">
      <w:pPr>
        <w:rPr>
          <w:rFonts w:ascii="Times New Roman" w:hAnsi="Times New Roman"/>
          <w:b/>
        </w:rPr>
      </w:pPr>
      <w:r w:rsidRPr="002F7E15">
        <w:rPr>
          <w:rFonts w:ascii="Times New Roman" w:hAnsi="Times New Roman"/>
          <w:b/>
        </w:rPr>
        <w:t>Indhold</w:t>
      </w:r>
      <w:bookmarkEnd w:id="126"/>
    </w:p>
    <w:p w:rsidR="002F7E15" w:rsidRPr="002F7E15" w:rsidRDefault="002F7E15" w:rsidP="00EE1383">
      <w:pPr>
        <w:pStyle w:val="Listeafsnit"/>
        <w:numPr>
          <w:ilvl w:val="0"/>
          <w:numId w:val="118"/>
        </w:numPr>
        <w:spacing w:after="0" w:line="240" w:lineRule="auto"/>
        <w:rPr>
          <w:rFonts w:ascii="Times New Roman" w:hAnsi="Times New Roman"/>
          <w:sz w:val="24"/>
          <w:szCs w:val="24"/>
        </w:rPr>
      </w:pPr>
      <w:r w:rsidRPr="002F7E15">
        <w:rPr>
          <w:rFonts w:ascii="Times New Roman" w:hAnsi="Times New Roman"/>
          <w:sz w:val="24"/>
          <w:szCs w:val="24"/>
        </w:rPr>
        <w:t>Forholdet mellem levevilkår, livsstil og sundhed i historisk og samfundsmæssigt perspektiv</w:t>
      </w:r>
    </w:p>
    <w:p w:rsidR="002F7E15" w:rsidRPr="002F7E15" w:rsidRDefault="002F7E15" w:rsidP="00EE1383">
      <w:pPr>
        <w:pStyle w:val="Listeafsnit"/>
        <w:numPr>
          <w:ilvl w:val="0"/>
          <w:numId w:val="118"/>
        </w:numPr>
        <w:spacing w:after="0" w:line="240" w:lineRule="auto"/>
        <w:rPr>
          <w:rFonts w:ascii="Times New Roman" w:hAnsi="Times New Roman"/>
          <w:sz w:val="24"/>
          <w:szCs w:val="24"/>
        </w:rPr>
      </w:pPr>
      <w:r w:rsidRPr="002F7E15">
        <w:rPr>
          <w:rFonts w:ascii="Times New Roman" w:hAnsi="Times New Roman"/>
          <w:sz w:val="24"/>
          <w:szCs w:val="24"/>
        </w:rPr>
        <w:t>Sundhed og livsstil, fx med hensyn til tobak, alkohol, kost, inaktivitet og stress</w:t>
      </w:r>
    </w:p>
    <w:p w:rsidR="002F7E15" w:rsidRPr="002F7E15" w:rsidRDefault="002F7E15" w:rsidP="00EE1383">
      <w:pPr>
        <w:pStyle w:val="Listeafsnit"/>
        <w:numPr>
          <w:ilvl w:val="0"/>
          <w:numId w:val="118"/>
        </w:numPr>
        <w:spacing w:after="0" w:line="240" w:lineRule="auto"/>
        <w:rPr>
          <w:rFonts w:ascii="Times New Roman" w:hAnsi="Times New Roman"/>
          <w:sz w:val="24"/>
          <w:szCs w:val="24"/>
        </w:rPr>
      </w:pPr>
      <w:r w:rsidRPr="002F7E15">
        <w:rPr>
          <w:rFonts w:ascii="Times New Roman" w:hAnsi="Times New Roman"/>
          <w:sz w:val="24"/>
          <w:szCs w:val="24"/>
        </w:rPr>
        <w:t>Sundhed og levevilkår, fx mangel på netværk, marginalisering og udstødning</w:t>
      </w:r>
    </w:p>
    <w:p w:rsidR="002F7E15" w:rsidRPr="002F7E15" w:rsidRDefault="002F7E15" w:rsidP="00EE1383">
      <w:pPr>
        <w:pStyle w:val="Listeafsnit"/>
        <w:numPr>
          <w:ilvl w:val="0"/>
          <w:numId w:val="118"/>
        </w:numPr>
        <w:spacing w:after="0" w:line="240" w:lineRule="auto"/>
        <w:rPr>
          <w:rFonts w:ascii="Times New Roman" w:hAnsi="Times New Roman"/>
          <w:sz w:val="24"/>
          <w:szCs w:val="24"/>
        </w:rPr>
      </w:pPr>
      <w:r w:rsidRPr="002F7E15">
        <w:rPr>
          <w:rFonts w:ascii="Times New Roman" w:hAnsi="Times New Roman"/>
          <w:sz w:val="24"/>
          <w:szCs w:val="24"/>
        </w:rPr>
        <w:t>Kultur, etnicitet og etik</w:t>
      </w:r>
    </w:p>
    <w:p w:rsidR="002F7E15" w:rsidRPr="002F7E15" w:rsidRDefault="002F7E15" w:rsidP="00EE1383">
      <w:pPr>
        <w:pStyle w:val="Listeafsnit"/>
        <w:numPr>
          <w:ilvl w:val="0"/>
          <w:numId w:val="118"/>
        </w:numPr>
        <w:spacing w:after="0" w:line="240" w:lineRule="auto"/>
        <w:rPr>
          <w:rFonts w:ascii="Times New Roman" w:hAnsi="Times New Roman"/>
          <w:sz w:val="24"/>
          <w:szCs w:val="24"/>
        </w:rPr>
      </w:pPr>
      <w:bookmarkStart w:id="127" w:name="_Toc272137286"/>
      <w:r w:rsidRPr="002F7E15">
        <w:rPr>
          <w:rFonts w:ascii="Times New Roman" w:hAnsi="Times New Roman"/>
          <w:sz w:val="24"/>
          <w:szCs w:val="24"/>
        </w:rPr>
        <w:t xml:space="preserve">Forudsætninger for optag </w:t>
      </w:r>
      <w:bookmarkEnd w:id="127"/>
    </w:p>
    <w:p w:rsidR="002F7E15" w:rsidRPr="002F7E15" w:rsidRDefault="002F7E15" w:rsidP="00EE1383">
      <w:pPr>
        <w:pStyle w:val="Listeafsnit"/>
        <w:numPr>
          <w:ilvl w:val="0"/>
          <w:numId w:val="118"/>
        </w:numPr>
        <w:spacing w:after="0" w:line="240" w:lineRule="auto"/>
        <w:rPr>
          <w:rFonts w:ascii="Times New Roman" w:hAnsi="Times New Roman"/>
          <w:sz w:val="24"/>
          <w:szCs w:val="24"/>
        </w:rPr>
      </w:pPr>
      <w:r w:rsidRPr="002F7E15">
        <w:rPr>
          <w:rFonts w:ascii="Times New Roman" w:hAnsi="Times New Roman"/>
          <w:sz w:val="24"/>
          <w:szCs w:val="24"/>
        </w:rPr>
        <w:t xml:space="preserve">Det forudsættes at den studerende har kendskab til </w:t>
      </w:r>
      <w:r w:rsidRPr="002F7E15">
        <w:rPr>
          <w:rFonts w:ascii="Times New Roman" w:hAnsi="Times New Roman"/>
          <w:bCs/>
          <w:sz w:val="24"/>
          <w:szCs w:val="24"/>
        </w:rPr>
        <w:t>forskellige begreber og forståelser i fo</w:t>
      </w:r>
      <w:r w:rsidRPr="002F7E15">
        <w:rPr>
          <w:rFonts w:ascii="Times New Roman" w:hAnsi="Times New Roman"/>
          <w:bCs/>
          <w:sz w:val="24"/>
          <w:szCs w:val="24"/>
        </w:rPr>
        <w:t>r</w:t>
      </w:r>
      <w:r w:rsidRPr="002F7E15">
        <w:rPr>
          <w:rFonts w:ascii="Times New Roman" w:hAnsi="Times New Roman"/>
          <w:bCs/>
          <w:sz w:val="24"/>
          <w:szCs w:val="24"/>
        </w:rPr>
        <w:t xml:space="preserve">hold til sundhedsfremme, forebyggelse og rehabilitering, svarende til </w:t>
      </w:r>
      <w:r w:rsidRPr="002F7E15">
        <w:rPr>
          <w:rFonts w:ascii="Times New Roman" w:hAnsi="Times New Roman"/>
          <w:sz w:val="24"/>
          <w:szCs w:val="24"/>
        </w:rPr>
        <w:t>indholdet fra valgm</w:t>
      </w:r>
      <w:r w:rsidRPr="002F7E15">
        <w:rPr>
          <w:rFonts w:ascii="Times New Roman" w:hAnsi="Times New Roman"/>
          <w:sz w:val="24"/>
          <w:szCs w:val="24"/>
        </w:rPr>
        <w:t>o</w:t>
      </w:r>
      <w:r w:rsidRPr="002F7E15">
        <w:rPr>
          <w:rFonts w:ascii="Times New Roman" w:hAnsi="Times New Roman"/>
          <w:sz w:val="24"/>
          <w:szCs w:val="24"/>
        </w:rPr>
        <w:t>dulet Sundhedsindsatser og begreber i praksis.</w:t>
      </w:r>
    </w:p>
    <w:p w:rsidR="002F7E15" w:rsidRPr="002F7E15" w:rsidRDefault="002F7E15" w:rsidP="002F7E15">
      <w:pPr>
        <w:rPr>
          <w:rFonts w:ascii="Times New Roman" w:hAnsi="Times New Roman"/>
        </w:rPr>
      </w:pPr>
      <w:bookmarkStart w:id="128" w:name="_Toc272137288"/>
    </w:p>
    <w:p w:rsidR="002F7E15" w:rsidRPr="002F7E15" w:rsidRDefault="002F7E15" w:rsidP="002F7E15">
      <w:pPr>
        <w:rPr>
          <w:rFonts w:ascii="Times New Roman" w:hAnsi="Times New Roman"/>
          <w:b/>
        </w:rPr>
      </w:pPr>
      <w:r w:rsidRPr="002F7E15">
        <w:rPr>
          <w:rFonts w:ascii="Times New Roman" w:hAnsi="Times New Roman"/>
          <w:b/>
        </w:rPr>
        <w:t>Bedømmelse</w:t>
      </w:r>
      <w:bookmarkEnd w:id="128"/>
    </w:p>
    <w:p w:rsidR="002F7E15" w:rsidRPr="002F7E15" w:rsidRDefault="002F7E15" w:rsidP="002F7E15">
      <w:pPr>
        <w:rPr>
          <w:rFonts w:ascii="Times New Roman" w:hAnsi="Times New Roman"/>
        </w:rPr>
      </w:pPr>
      <w:r w:rsidRPr="002F7E15">
        <w:rPr>
          <w:rFonts w:ascii="Times New Roman" w:hAnsi="Times New Roman"/>
        </w:rPr>
        <w:t xml:space="preserve">Individuel bedømmelse med intern vurdering efter </w:t>
      </w:r>
      <w:r w:rsidR="003B3E25">
        <w:rPr>
          <w:rFonts w:ascii="Times New Roman" w:hAnsi="Times New Roman"/>
        </w:rPr>
        <w:t>7-trins-skalaen</w:t>
      </w:r>
      <w:r w:rsidRPr="002F7E15">
        <w:rPr>
          <w:rFonts w:ascii="Times New Roman" w:hAnsi="Times New Roman"/>
        </w:rPr>
        <w:t>.</w:t>
      </w:r>
    </w:p>
    <w:p w:rsidR="00FA15E0" w:rsidRDefault="00FA15E0" w:rsidP="00FA15E0">
      <w:pPr>
        <w:spacing w:after="240"/>
      </w:pPr>
      <w:r>
        <w:t>________________________________________________________________________________</w:t>
      </w:r>
    </w:p>
    <w:p w:rsidR="00526762" w:rsidRPr="00CE4C1B" w:rsidRDefault="00526762" w:rsidP="00526762">
      <w:pPr>
        <w:pStyle w:val="Overskrift2"/>
      </w:pPr>
      <w:bookmarkStart w:id="129" w:name="_Toc482859592"/>
      <w:r w:rsidRPr="00CE4C1B">
        <w:t>Modul Rs</w:t>
      </w:r>
      <w:r w:rsidR="006671F4">
        <w:t>34</w:t>
      </w:r>
      <w:r w:rsidRPr="00CE4C1B">
        <w:t xml:space="preserve">: </w:t>
      </w:r>
      <w:r>
        <w:t>Rehabilitering i forhold til en udvalgt gruppe</w:t>
      </w:r>
      <w:bookmarkEnd w:id="129"/>
    </w:p>
    <w:p w:rsidR="00526762" w:rsidRPr="002F7E15" w:rsidRDefault="00526762" w:rsidP="00526762">
      <w:pPr>
        <w:rPr>
          <w:rFonts w:ascii="Times New Roman" w:hAnsi="Times New Roman"/>
        </w:rPr>
      </w:pPr>
      <w:r w:rsidRPr="002F7E15">
        <w:rPr>
          <w:rFonts w:ascii="Times New Roman" w:hAnsi="Times New Roman"/>
        </w:rPr>
        <w:t>På modulet arbejdes der med rehabilitering i relation til en given borgergruppe, fx målrettede in</w:t>
      </w:r>
      <w:r w:rsidRPr="002F7E15">
        <w:rPr>
          <w:rFonts w:ascii="Times New Roman" w:hAnsi="Times New Roman"/>
        </w:rPr>
        <w:t>d</w:t>
      </w:r>
      <w:r w:rsidRPr="002F7E15">
        <w:rPr>
          <w:rFonts w:ascii="Times New Roman" w:hAnsi="Times New Roman"/>
        </w:rPr>
        <w:t xml:space="preserve">satser til mennesker med nedsat funktionsevne. Derudover ses der på de samfunds-, institutionelle og lokale rammers betydning for rehabiliteringsindsatser. </w:t>
      </w:r>
    </w:p>
    <w:p w:rsidR="00526762" w:rsidRPr="002F7E15" w:rsidRDefault="00526762" w:rsidP="00526762">
      <w:pPr>
        <w:rPr>
          <w:rFonts w:ascii="Times New Roman" w:hAnsi="Times New Roman"/>
        </w:rPr>
      </w:pPr>
    </w:p>
    <w:p w:rsidR="00526762" w:rsidRPr="002F7E15" w:rsidRDefault="00526762" w:rsidP="00526762">
      <w:pPr>
        <w:rPr>
          <w:rFonts w:ascii="Times New Roman" w:hAnsi="Times New Roman"/>
          <w:b/>
        </w:rPr>
      </w:pPr>
      <w:r w:rsidRPr="002F7E15">
        <w:rPr>
          <w:rFonts w:ascii="Times New Roman" w:hAnsi="Times New Roman"/>
          <w:b/>
        </w:rPr>
        <w:t>Omfang</w:t>
      </w:r>
    </w:p>
    <w:p w:rsidR="00526762" w:rsidRPr="002F7E15" w:rsidRDefault="00526762" w:rsidP="00526762">
      <w:pPr>
        <w:rPr>
          <w:rFonts w:ascii="Times New Roman" w:hAnsi="Times New Roman"/>
        </w:rPr>
      </w:pPr>
      <w:r w:rsidRPr="002F7E15">
        <w:rPr>
          <w:rFonts w:ascii="Times New Roman" w:hAnsi="Times New Roman"/>
        </w:rPr>
        <w:t>5 ECTS-point</w:t>
      </w:r>
    </w:p>
    <w:p w:rsidR="00526762" w:rsidRPr="002F7E15" w:rsidRDefault="00526762" w:rsidP="00526762">
      <w:pPr>
        <w:rPr>
          <w:rFonts w:ascii="Times New Roman" w:hAnsi="Times New Roman"/>
        </w:rPr>
      </w:pPr>
    </w:p>
    <w:p w:rsidR="00526762" w:rsidRDefault="00526762" w:rsidP="00526762">
      <w:pPr>
        <w:rPr>
          <w:rFonts w:ascii="Times New Roman" w:hAnsi="Times New Roman"/>
          <w:b/>
        </w:rPr>
      </w:pPr>
      <w:r w:rsidRPr="002F7E15">
        <w:rPr>
          <w:rFonts w:ascii="Times New Roman" w:hAnsi="Times New Roman"/>
          <w:b/>
        </w:rPr>
        <w:t>Lærings</w:t>
      </w:r>
      <w:r>
        <w:rPr>
          <w:rFonts w:ascii="Times New Roman" w:hAnsi="Times New Roman"/>
          <w:b/>
        </w:rPr>
        <w:t>mål</w:t>
      </w:r>
    </w:p>
    <w:p w:rsidR="00526762" w:rsidRPr="002E6263" w:rsidRDefault="00526762" w:rsidP="00526762">
      <w:pPr>
        <w:rPr>
          <w:rFonts w:ascii="Times New Roman" w:hAnsi="Times New Roman"/>
        </w:rPr>
      </w:pPr>
      <w:r>
        <w:rPr>
          <w:rFonts w:ascii="Times New Roman" w:hAnsi="Times New Roman"/>
        </w:rPr>
        <w:t>Det er målet, at den studerende gennem integration af praksiserfaring og udviklingsorientering</w:t>
      </w:r>
    </w:p>
    <w:p w:rsidR="00526762" w:rsidRPr="0041651B" w:rsidRDefault="00526762" w:rsidP="00526762">
      <w:pPr>
        <w:rPr>
          <w:rFonts w:ascii="Times New Roman" w:hAnsi="Times New Roman"/>
        </w:rPr>
      </w:pPr>
    </w:p>
    <w:p w:rsidR="00526762" w:rsidRPr="002F7E15" w:rsidRDefault="00526762" w:rsidP="00526762">
      <w:pPr>
        <w:rPr>
          <w:rFonts w:ascii="Times New Roman" w:hAnsi="Times New Roman"/>
          <w:b/>
        </w:rPr>
      </w:pPr>
      <w:r w:rsidRPr="002F7E15">
        <w:rPr>
          <w:rFonts w:ascii="Times New Roman" w:hAnsi="Times New Roman"/>
          <w:b/>
        </w:rPr>
        <w:t>Viden</w:t>
      </w:r>
    </w:p>
    <w:p w:rsidR="00526762" w:rsidRPr="002F7E15" w:rsidRDefault="00526762" w:rsidP="00EE1383">
      <w:pPr>
        <w:pStyle w:val="Listeafsnit"/>
        <w:numPr>
          <w:ilvl w:val="0"/>
          <w:numId w:val="119"/>
        </w:numPr>
        <w:spacing w:after="0" w:line="240" w:lineRule="auto"/>
        <w:rPr>
          <w:rFonts w:ascii="Times New Roman" w:hAnsi="Times New Roman"/>
          <w:sz w:val="24"/>
          <w:szCs w:val="24"/>
        </w:rPr>
      </w:pPr>
      <w:r>
        <w:rPr>
          <w:rFonts w:ascii="Times New Roman" w:hAnsi="Times New Roman"/>
          <w:sz w:val="24"/>
          <w:szCs w:val="24"/>
        </w:rPr>
        <w:t>tilegner sig</w:t>
      </w:r>
      <w:r w:rsidRPr="002F7E15">
        <w:rPr>
          <w:rFonts w:ascii="Times New Roman" w:hAnsi="Times New Roman"/>
          <w:sz w:val="24"/>
          <w:szCs w:val="24"/>
        </w:rPr>
        <w:t xml:space="preserve"> viden om og forståelse for den udvalgte gruppes problemstillinger og relevante perspektiver på rehabilitering i forhold til disse</w:t>
      </w:r>
    </w:p>
    <w:p w:rsidR="00526762" w:rsidRPr="002F7E15" w:rsidRDefault="00526762" w:rsidP="00EE1383">
      <w:pPr>
        <w:pStyle w:val="Listeafsnit"/>
        <w:numPr>
          <w:ilvl w:val="0"/>
          <w:numId w:val="119"/>
        </w:numPr>
        <w:spacing w:after="0" w:line="240" w:lineRule="auto"/>
        <w:rPr>
          <w:rFonts w:ascii="Times New Roman" w:hAnsi="Times New Roman"/>
          <w:sz w:val="24"/>
          <w:szCs w:val="24"/>
        </w:rPr>
      </w:pPr>
      <w:r>
        <w:rPr>
          <w:rFonts w:ascii="Times New Roman" w:hAnsi="Times New Roman"/>
          <w:sz w:val="24"/>
          <w:szCs w:val="24"/>
        </w:rPr>
        <w:t>tilegner sig</w:t>
      </w:r>
      <w:r w:rsidRPr="002F7E15">
        <w:rPr>
          <w:rFonts w:ascii="Times New Roman" w:hAnsi="Times New Roman"/>
          <w:sz w:val="24"/>
          <w:szCs w:val="24"/>
        </w:rPr>
        <w:t xml:space="preserve"> viden om og forståelse for borgerperspektiv og -involvering i relation til den u</w:t>
      </w:r>
      <w:r w:rsidRPr="002F7E15">
        <w:rPr>
          <w:rFonts w:ascii="Times New Roman" w:hAnsi="Times New Roman"/>
          <w:sz w:val="24"/>
          <w:szCs w:val="24"/>
        </w:rPr>
        <w:t>d</w:t>
      </w:r>
      <w:r w:rsidRPr="002F7E15">
        <w:rPr>
          <w:rFonts w:ascii="Times New Roman" w:hAnsi="Times New Roman"/>
          <w:sz w:val="24"/>
          <w:szCs w:val="24"/>
        </w:rPr>
        <w:t>valgte gruppe</w:t>
      </w:r>
    </w:p>
    <w:p w:rsidR="00526762" w:rsidRPr="002F7E15" w:rsidRDefault="00526762" w:rsidP="00EE1383">
      <w:pPr>
        <w:pStyle w:val="Listeafsnit"/>
        <w:numPr>
          <w:ilvl w:val="0"/>
          <w:numId w:val="119"/>
        </w:numPr>
        <w:spacing w:after="0" w:line="240" w:lineRule="auto"/>
        <w:rPr>
          <w:rFonts w:ascii="Times New Roman" w:hAnsi="Times New Roman"/>
          <w:sz w:val="24"/>
          <w:szCs w:val="24"/>
        </w:rPr>
      </w:pPr>
      <w:r>
        <w:rPr>
          <w:rFonts w:ascii="Times New Roman" w:hAnsi="Times New Roman"/>
          <w:sz w:val="24"/>
          <w:szCs w:val="24"/>
        </w:rPr>
        <w:t>tilegner sig</w:t>
      </w:r>
      <w:r w:rsidRPr="002F7E15">
        <w:rPr>
          <w:rFonts w:ascii="Times New Roman" w:hAnsi="Times New Roman"/>
          <w:sz w:val="24"/>
          <w:szCs w:val="24"/>
        </w:rPr>
        <w:t xml:space="preserve"> viden om og forståelse af relevante teorier, metoder, modeller og strategier i r</w:t>
      </w:r>
      <w:r w:rsidRPr="002F7E15">
        <w:rPr>
          <w:rFonts w:ascii="Times New Roman" w:hAnsi="Times New Roman"/>
          <w:sz w:val="24"/>
          <w:szCs w:val="24"/>
        </w:rPr>
        <w:t>e</w:t>
      </w:r>
      <w:r w:rsidRPr="002F7E15">
        <w:rPr>
          <w:rFonts w:ascii="Times New Roman" w:hAnsi="Times New Roman"/>
          <w:sz w:val="24"/>
          <w:szCs w:val="24"/>
        </w:rPr>
        <w:t>lation til den valgte gruppe.</w:t>
      </w:r>
    </w:p>
    <w:p w:rsidR="00526762" w:rsidRDefault="00526762" w:rsidP="00526762">
      <w:pPr>
        <w:rPr>
          <w:rFonts w:ascii="Times New Roman" w:hAnsi="Times New Roman"/>
          <w:b/>
        </w:rPr>
      </w:pPr>
    </w:p>
    <w:p w:rsidR="00526762" w:rsidRPr="002F7E15" w:rsidRDefault="00526762" w:rsidP="00846A51">
      <w:pPr>
        <w:keepNext/>
        <w:rPr>
          <w:rFonts w:ascii="Times New Roman" w:hAnsi="Times New Roman"/>
          <w:b/>
        </w:rPr>
      </w:pPr>
      <w:r w:rsidRPr="002F7E15">
        <w:rPr>
          <w:rFonts w:ascii="Times New Roman" w:hAnsi="Times New Roman"/>
          <w:b/>
        </w:rPr>
        <w:t>Færdigheder</w:t>
      </w:r>
    </w:p>
    <w:p w:rsidR="00526762" w:rsidRPr="002F7E15" w:rsidRDefault="00526762" w:rsidP="00EE1383">
      <w:pPr>
        <w:pStyle w:val="Listeafsnit"/>
        <w:numPr>
          <w:ilvl w:val="0"/>
          <w:numId w:val="120"/>
        </w:numPr>
        <w:spacing w:after="0" w:line="240" w:lineRule="auto"/>
        <w:rPr>
          <w:rFonts w:ascii="Times New Roman" w:hAnsi="Times New Roman"/>
          <w:sz w:val="24"/>
          <w:szCs w:val="24"/>
        </w:rPr>
      </w:pPr>
      <w:r w:rsidRPr="002F7E15">
        <w:rPr>
          <w:rFonts w:ascii="Times New Roman" w:hAnsi="Times New Roman"/>
          <w:sz w:val="24"/>
          <w:szCs w:val="24"/>
        </w:rPr>
        <w:t>kan anvende viden om, analysere og reflektere over borgerens perspektiv og hverdagssitu</w:t>
      </w:r>
      <w:r w:rsidRPr="002F7E15">
        <w:rPr>
          <w:rFonts w:ascii="Times New Roman" w:hAnsi="Times New Roman"/>
          <w:sz w:val="24"/>
          <w:szCs w:val="24"/>
        </w:rPr>
        <w:t>a</w:t>
      </w:r>
      <w:r w:rsidRPr="002F7E15">
        <w:rPr>
          <w:rFonts w:ascii="Times New Roman" w:hAnsi="Times New Roman"/>
          <w:sz w:val="24"/>
          <w:szCs w:val="24"/>
        </w:rPr>
        <w:t xml:space="preserve">tion </w:t>
      </w:r>
    </w:p>
    <w:p w:rsidR="00526762" w:rsidRPr="002F7E15" w:rsidRDefault="00526762" w:rsidP="00EE1383">
      <w:pPr>
        <w:pStyle w:val="Listeafsnit"/>
        <w:numPr>
          <w:ilvl w:val="0"/>
          <w:numId w:val="120"/>
        </w:numPr>
        <w:spacing w:after="0" w:line="240" w:lineRule="auto"/>
        <w:rPr>
          <w:rFonts w:ascii="Times New Roman" w:hAnsi="Times New Roman"/>
          <w:sz w:val="24"/>
          <w:szCs w:val="24"/>
        </w:rPr>
      </w:pPr>
      <w:r w:rsidRPr="002F7E15">
        <w:rPr>
          <w:rFonts w:ascii="Times New Roman" w:hAnsi="Times New Roman"/>
          <w:sz w:val="24"/>
          <w:szCs w:val="24"/>
        </w:rPr>
        <w:t xml:space="preserve">kan identificere, analysere og begrunde problemstillinger i forhold til rehabiliteringsindsats overfor den udvalgte gruppe og argumentere for relevante handlemuligheder </w:t>
      </w:r>
    </w:p>
    <w:p w:rsidR="00526762" w:rsidRPr="002F7E15" w:rsidRDefault="00526762" w:rsidP="00EE1383">
      <w:pPr>
        <w:pStyle w:val="Listeafsnit"/>
        <w:numPr>
          <w:ilvl w:val="0"/>
          <w:numId w:val="120"/>
        </w:numPr>
        <w:spacing w:after="0" w:line="240" w:lineRule="auto"/>
        <w:rPr>
          <w:rFonts w:ascii="Times New Roman" w:hAnsi="Times New Roman"/>
          <w:sz w:val="24"/>
          <w:szCs w:val="24"/>
        </w:rPr>
      </w:pPr>
      <w:r w:rsidRPr="002F7E15">
        <w:rPr>
          <w:rFonts w:ascii="Times New Roman" w:hAnsi="Times New Roman"/>
          <w:sz w:val="24"/>
          <w:szCs w:val="24"/>
        </w:rPr>
        <w:t>kan analysere og begrunde rehabiliteringsprocesser og definere egne opgaver i disse i et tværfagligt perspektiv</w:t>
      </w:r>
    </w:p>
    <w:p w:rsidR="00526762" w:rsidRDefault="00526762" w:rsidP="00526762">
      <w:pPr>
        <w:rPr>
          <w:rFonts w:ascii="Times New Roman" w:hAnsi="Times New Roman"/>
          <w:b/>
        </w:rPr>
      </w:pPr>
    </w:p>
    <w:p w:rsidR="00526762" w:rsidRPr="002F7E15" w:rsidRDefault="00526762" w:rsidP="00526762">
      <w:pPr>
        <w:rPr>
          <w:rFonts w:ascii="Times New Roman" w:hAnsi="Times New Roman"/>
          <w:b/>
        </w:rPr>
      </w:pPr>
      <w:r w:rsidRPr="002F7E15">
        <w:rPr>
          <w:rFonts w:ascii="Times New Roman" w:hAnsi="Times New Roman"/>
          <w:b/>
        </w:rPr>
        <w:t>Kompetencer</w:t>
      </w:r>
    </w:p>
    <w:p w:rsidR="00526762" w:rsidRPr="002F7E15" w:rsidRDefault="00526762" w:rsidP="00EE1383">
      <w:pPr>
        <w:pStyle w:val="Listeafsnit"/>
        <w:numPr>
          <w:ilvl w:val="0"/>
          <w:numId w:val="121"/>
        </w:numPr>
        <w:spacing w:after="0" w:line="240" w:lineRule="auto"/>
        <w:rPr>
          <w:rFonts w:ascii="Times New Roman" w:hAnsi="Times New Roman"/>
          <w:sz w:val="24"/>
          <w:szCs w:val="24"/>
        </w:rPr>
      </w:pPr>
      <w:r w:rsidRPr="002F7E15">
        <w:rPr>
          <w:rFonts w:ascii="Times New Roman" w:hAnsi="Times New Roman"/>
          <w:sz w:val="24"/>
          <w:szCs w:val="24"/>
        </w:rPr>
        <w:t>kan indgå i samarbejde med den udvalgte gruppe omkring rehabiliteringsindsatser</w:t>
      </w:r>
    </w:p>
    <w:p w:rsidR="00526762" w:rsidRPr="002F7E15" w:rsidRDefault="00526762" w:rsidP="00EE1383">
      <w:pPr>
        <w:pStyle w:val="Listeafsnit"/>
        <w:numPr>
          <w:ilvl w:val="0"/>
          <w:numId w:val="121"/>
        </w:numPr>
        <w:spacing w:after="0" w:line="240" w:lineRule="auto"/>
        <w:rPr>
          <w:rFonts w:ascii="Times New Roman" w:hAnsi="Times New Roman"/>
          <w:sz w:val="24"/>
          <w:szCs w:val="24"/>
        </w:rPr>
      </w:pPr>
      <w:r w:rsidRPr="002F7E15">
        <w:rPr>
          <w:rFonts w:ascii="Times New Roman" w:hAnsi="Times New Roman"/>
          <w:sz w:val="24"/>
          <w:szCs w:val="24"/>
        </w:rPr>
        <w:t>kan træffe og fagligt begrunde beslutninger i forbindelse med rehabiliteringsindsatser i rel</w:t>
      </w:r>
      <w:r w:rsidRPr="002F7E15">
        <w:rPr>
          <w:rFonts w:ascii="Times New Roman" w:hAnsi="Times New Roman"/>
          <w:sz w:val="24"/>
          <w:szCs w:val="24"/>
        </w:rPr>
        <w:t>a</w:t>
      </w:r>
      <w:r w:rsidRPr="002F7E15">
        <w:rPr>
          <w:rFonts w:ascii="Times New Roman" w:hAnsi="Times New Roman"/>
          <w:sz w:val="24"/>
          <w:szCs w:val="24"/>
        </w:rPr>
        <w:t>tion til den udvalgte gruppe og/eller den konkrete borger.</w:t>
      </w:r>
    </w:p>
    <w:p w:rsidR="00526762" w:rsidRPr="002F7E15" w:rsidRDefault="00526762" w:rsidP="00526762">
      <w:pPr>
        <w:rPr>
          <w:rFonts w:ascii="Times New Roman" w:hAnsi="Times New Roman"/>
        </w:rPr>
      </w:pPr>
    </w:p>
    <w:p w:rsidR="00526762" w:rsidRPr="002F7E15" w:rsidRDefault="00526762" w:rsidP="00526762">
      <w:pPr>
        <w:rPr>
          <w:rFonts w:ascii="Times New Roman" w:hAnsi="Times New Roman"/>
          <w:b/>
        </w:rPr>
      </w:pPr>
      <w:r w:rsidRPr="002F7E15">
        <w:rPr>
          <w:rFonts w:ascii="Times New Roman" w:hAnsi="Times New Roman"/>
          <w:b/>
        </w:rPr>
        <w:t>Indhold</w:t>
      </w:r>
    </w:p>
    <w:p w:rsidR="00526762" w:rsidRPr="002F7E15" w:rsidRDefault="00526762" w:rsidP="00EE1383">
      <w:pPr>
        <w:pStyle w:val="Listeafsnit"/>
        <w:numPr>
          <w:ilvl w:val="0"/>
          <w:numId w:val="122"/>
        </w:numPr>
        <w:spacing w:after="0" w:line="240" w:lineRule="auto"/>
        <w:rPr>
          <w:rFonts w:ascii="Times New Roman" w:hAnsi="Times New Roman"/>
          <w:sz w:val="24"/>
          <w:szCs w:val="24"/>
        </w:rPr>
      </w:pPr>
      <w:r w:rsidRPr="002F7E15">
        <w:rPr>
          <w:rFonts w:ascii="Times New Roman" w:hAnsi="Times New Roman"/>
          <w:sz w:val="24"/>
          <w:szCs w:val="24"/>
        </w:rPr>
        <w:t xml:space="preserve">Afgrænsning af den valgte gruppe ud fra forskellige teoretiske perspektiver </w:t>
      </w:r>
    </w:p>
    <w:p w:rsidR="00526762" w:rsidRPr="002F7E15" w:rsidRDefault="00526762" w:rsidP="00EE1383">
      <w:pPr>
        <w:pStyle w:val="Listeafsnit"/>
        <w:numPr>
          <w:ilvl w:val="0"/>
          <w:numId w:val="122"/>
        </w:numPr>
        <w:spacing w:after="0" w:line="240" w:lineRule="auto"/>
        <w:rPr>
          <w:rFonts w:ascii="Times New Roman" w:hAnsi="Times New Roman"/>
          <w:sz w:val="24"/>
          <w:szCs w:val="24"/>
        </w:rPr>
      </w:pPr>
      <w:r w:rsidRPr="002F7E15">
        <w:rPr>
          <w:rFonts w:ascii="Times New Roman" w:hAnsi="Times New Roman"/>
          <w:sz w:val="24"/>
          <w:szCs w:val="24"/>
        </w:rPr>
        <w:t>Borgerperspektiv og -involvering i relation til den valgte gruppe</w:t>
      </w:r>
    </w:p>
    <w:p w:rsidR="00526762" w:rsidRPr="002F7E15" w:rsidRDefault="00526762" w:rsidP="00EE1383">
      <w:pPr>
        <w:pStyle w:val="Listeafsnit"/>
        <w:numPr>
          <w:ilvl w:val="0"/>
          <w:numId w:val="122"/>
        </w:numPr>
        <w:spacing w:after="0" w:line="240" w:lineRule="auto"/>
        <w:rPr>
          <w:rFonts w:ascii="Times New Roman" w:hAnsi="Times New Roman"/>
          <w:sz w:val="24"/>
          <w:szCs w:val="24"/>
        </w:rPr>
      </w:pPr>
      <w:r w:rsidRPr="002F7E15">
        <w:rPr>
          <w:rFonts w:ascii="Times New Roman" w:hAnsi="Times New Roman"/>
          <w:sz w:val="24"/>
          <w:szCs w:val="24"/>
        </w:rPr>
        <w:t>Samfundsmæssige, institutionelle og lokale muligheder for iværksættelse af rehabilitering</w:t>
      </w:r>
      <w:r w:rsidRPr="002F7E15">
        <w:rPr>
          <w:rFonts w:ascii="Times New Roman" w:hAnsi="Times New Roman"/>
          <w:sz w:val="24"/>
          <w:szCs w:val="24"/>
        </w:rPr>
        <w:t>s</w:t>
      </w:r>
      <w:r w:rsidRPr="002F7E15">
        <w:rPr>
          <w:rFonts w:ascii="Times New Roman" w:hAnsi="Times New Roman"/>
          <w:sz w:val="24"/>
          <w:szCs w:val="24"/>
        </w:rPr>
        <w:t>indsats i relation til den valgte gruppe</w:t>
      </w:r>
    </w:p>
    <w:p w:rsidR="00526762" w:rsidRPr="002F7E15" w:rsidRDefault="00526762" w:rsidP="00EE1383">
      <w:pPr>
        <w:pStyle w:val="Listeafsnit"/>
        <w:numPr>
          <w:ilvl w:val="0"/>
          <w:numId w:val="122"/>
        </w:numPr>
        <w:spacing w:after="0" w:line="240" w:lineRule="auto"/>
        <w:rPr>
          <w:rFonts w:ascii="Times New Roman" w:hAnsi="Times New Roman"/>
          <w:sz w:val="24"/>
          <w:szCs w:val="24"/>
        </w:rPr>
      </w:pPr>
      <w:r w:rsidRPr="002F7E15">
        <w:rPr>
          <w:rFonts w:ascii="Times New Roman" w:hAnsi="Times New Roman"/>
          <w:sz w:val="24"/>
          <w:szCs w:val="24"/>
        </w:rPr>
        <w:t>Rehabilitering og hverdagsliv i et borgerperspektiv</w:t>
      </w:r>
    </w:p>
    <w:p w:rsidR="00526762" w:rsidRPr="002F7E15" w:rsidRDefault="00526762" w:rsidP="00EE1383">
      <w:pPr>
        <w:pStyle w:val="Listeafsnit"/>
        <w:numPr>
          <w:ilvl w:val="0"/>
          <w:numId w:val="122"/>
        </w:numPr>
        <w:spacing w:after="0" w:line="240" w:lineRule="auto"/>
        <w:rPr>
          <w:rFonts w:ascii="Times New Roman" w:hAnsi="Times New Roman"/>
          <w:sz w:val="24"/>
          <w:szCs w:val="24"/>
        </w:rPr>
      </w:pPr>
      <w:r w:rsidRPr="002F7E15">
        <w:rPr>
          <w:rFonts w:ascii="Times New Roman" w:hAnsi="Times New Roman"/>
          <w:sz w:val="24"/>
          <w:szCs w:val="24"/>
        </w:rPr>
        <w:t>Interventionstyper og klassifikationer i relation til den udvalgte gruppe</w:t>
      </w:r>
    </w:p>
    <w:p w:rsidR="00526762" w:rsidRPr="002F7E15" w:rsidRDefault="00526762" w:rsidP="00526762">
      <w:pPr>
        <w:rPr>
          <w:rFonts w:ascii="Times New Roman" w:hAnsi="Times New Roman"/>
          <w:strike/>
        </w:rPr>
      </w:pPr>
    </w:p>
    <w:p w:rsidR="00526762" w:rsidRPr="002F7E15" w:rsidRDefault="00526762" w:rsidP="00526762">
      <w:pPr>
        <w:rPr>
          <w:rFonts w:ascii="Times New Roman" w:hAnsi="Times New Roman"/>
          <w:b/>
        </w:rPr>
      </w:pPr>
      <w:r w:rsidRPr="002F7E15">
        <w:rPr>
          <w:rFonts w:ascii="Times New Roman" w:hAnsi="Times New Roman"/>
          <w:b/>
        </w:rPr>
        <w:t>Bedømmelse</w:t>
      </w:r>
    </w:p>
    <w:p w:rsidR="00526762" w:rsidRPr="008E14D2" w:rsidRDefault="00526762" w:rsidP="00526762">
      <w:pPr>
        <w:pStyle w:val="UCNNotatbrdtekst"/>
        <w:spacing w:after="0" w:line="240" w:lineRule="auto"/>
        <w:jc w:val="left"/>
        <w:rPr>
          <w:rFonts w:ascii="Times New Roman" w:hAnsi="Times New Roman"/>
          <w:sz w:val="24"/>
          <w:szCs w:val="24"/>
        </w:rPr>
      </w:pPr>
      <w:r w:rsidRPr="008E14D2">
        <w:rPr>
          <w:rFonts w:ascii="Times New Roman" w:hAnsi="Times New Roman"/>
          <w:sz w:val="24"/>
          <w:szCs w:val="24"/>
        </w:rPr>
        <w:t xml:space="preserve">Individuel bedømmelse med intern vurdering efter </w:t>
      </w:r>
      <w:r>
        <w:rPr>
          <w:rFonts w:ascii="Times New Roman" w:hAnsi="Times New Roman"/>
          <w:sz w:val="24"/>
          <w:szCs w:val="24"/>
        </w:rPr>
        <w:t>7-trins-skalaen</w:t>
      </w:r>
      <w:r w:rsidRPr="008E14D2">
        <w:rPr>
          <w:rFonts w:ascii="Times New Roman" w:hAnsi="Times New Roman"/>
          <w:sz w:val="24"/>
          <w:szCs w:val="24"/>
        </w:rPr>
        <w:t>.</w:t>
      </w:r>
    </w:p>
    <w:p w:rsidR="00FA15E0" w:rsidRDefault="00FA15E0" w:rsidP="00FA15E0">
      <w:pPr>
        <w:spacing w:after="240"/>
      </w:pPr>
      <w:r>
        <w:t>________________________________________________________________________________</w:t>
      </w:r>
    </w:p>
    <w:p w:rsidR="0058387B" w:rsidRPr="00CE4C1B" w:rsidRDefault="0058387B" w:rsidP="002F7E15">
      <w:pPr>
        <w:pStyle w:val="Overskrift2"/>
      </w:pPr>
      <w:bookmarkStart w:id="130" w:name="_Toc482859593"/>
      <w:r w:rsidRPr="00CE4C1B">
        <w:t>Modul Rs</w:t>
      </w:r>
      <w:r w:rsidR="008C2C79">
        <w:t>3</w:t>
      </w:r>
      <w:r w:rsidR="006671F4">
        <w:t>5</w:t>
      </w:r>
      <w:r w:rsidRPr="00CE4C1B">
        <w:t xml:space="preserve">: </w:t>
      </w:r>
      <w:r w:rsidR="008C2C79">
        <w:t>Sundhedsfremme og forebyggelse i forhold til en udvalgt gruppe</w:t>
      </w:r>
      <w:bookmarkEnd w:id="130"/>
    </w:p>
    <w:p w:rsidR="008C2C79" w:rsidRPr="008C2C79" w:rsidRDefault="008C2C79" w:rsidP="008C2C79">
      <w:pPr>
        <w:rPr>
          <w:rFonts w:ascii="Times New Roman" w:hAnsi="Times New Roman"/>
        </w:rPr>
      </w:pPr>
      <w:r w:rsidRPr="008C2C79">
        <w:rPr>
          <w:rFonts w:ascii="Times New Roman" w:hAnsi="Times New Roman"/>
          <w:kern w:val="36"/>
        </w:rPr>
        <w:t>Modulet præsenterer forskellige tilgange til og perspektiver på sundhedsfremme og forebyggelse i forhold til en udvalgt gruppe i sundhedsfaglig praksis. Der arbejdes med borgerperspektiv og -involvering, forskellige strategier og muligheder for at iværksætte sundhedsfremmende og foreby</w:t>
      </w:r>
      <w:r w:rsidRPr="008C2C79">
        <w:rPr>
          <w:rFonts w:ascii="Times New Roman" w:hAnsi="Times New Roman"/>
          <w:kern w:val="36"/>
        </w:rPr>
        <w:t>g</w:t>
      </w:r>
      <w:r w:rsidRPr="008C2C79">
        <w:rPr>
          <w:rFonts w:ascii="Times New Roman" w:hAnsi="Times New Roman"/>
          <w:kern w:val="36"/>
        </w:rPr>
        <w:t>gende indsatser og metoder, interventionstyper og klassifikationer i relation sundhedsfremme og forebyggelse i forhold til en udvalgt gruppe.</w:t>
      </w:r>
    </w:p>
    <w:p w:rsidR="008C2C79" w:rsidRPr="008C2C79" w:rsidRDefault="008C2C79" w:rsidP="008C2C79">
      <w:pPr>
        <w:rPr>
          <w:rFonts w:ascii="Times New Roman" w:hAnsi="Times New Roman"/>
        </w:rPr>
      </w:pPr>
    </w:p>
    <w:p w:rsidR="008C2C79" w:rsidRPr="008C2C79" w:rsidRDefault="008C2C79" w:rsidP="008C2C79">
      <w:pPr>
        <w:rPr>
          <w:rFonts w:ascii="Times New Roman" w:hAnsi="Times New Roman"/>
          <w:b/>
        </w:rPr>
      </w:pPr>
      <w:r w:rsidRPr="008C2C79">
        <w:rPr>
          <w:rFonts w:ascii="Times New Roman" w:hAnsi="Times New Roman"/>
          <w:b/>
        </w:rPr>
        <w:t>Omfang</w:t>
      </w:r>
    </w:p>
    <w:p w:rsidR="008C2C79" w:rsidRPr="008C2C79" w:rsidRDefault="008C2C79" w:rsidP="008C2C79">
      <w:pPr>
        <w:rPr>
          <w:rFonts w:ascii="Times New Roman" w:hAnsi="Times New Roman"/>
        </w:rPr>
      </w:pPr>
      <w:r w:rsidRPr="008C2C79">
        <w:rPr>
          <w:rFonts w:ascii="Times New Roman" w:hAnsi="Times New Roman"/>
        </w:rPr>
        <w:t>5 ECTS-point</w:t>
      </w:r>
    </w:p>
    <w:p w:rsidR="008C2C79" w:rsidRPr="008C2C79" w:rsidRDefault="008C2C79" w:rsidP="008C2C79">
      <w:pPr>
        <w:rPr>
          <w:rFonts w:ascii="Times New Roman" w:hAnsi="Times New Roman"/>
        </w:rPr>
      </w:pPr>
    </w:p>
    <w:p w:rsidR="008C2C79" w:rsidRDefault="008C2C79" w:rsidP="008C2C79">
      <w:pPr>
        <w:rPr>
          <w:rFonts w:ascii="Times New Roman" w:hAnsi="Times New Roman"/>
          <w:b/>
        </w:rPr>
      </w:pPr>
      <w:r w:rsidRPr="008C2C79">
        <w:rPr>
          <w:rFonts w:ascii="Times New Roman" w:hAnsi="Times New Roman"/>
          <w:b/>
        </w:rPr>
        <w:t>Lærings</w:t>
      </w:r>
      <w:r w:rsidR="00D55585">
        <w:rPr>
          <w:rFonts w:ascii="Times New Roman" w:hAnsi="Times New Roman"/>
          <w:b/>
        </w:rPr>
        <w:t>mål</w:t>
      </w:r>
    </w:p>
    <w:p w:rsidR="000067DB" w:rsidRPr="002E6263" w:rsidRDefault="000067DB" w:rsidP="000067DB">
      <w:pPr>
        <w:rPr>
          <w:rFonts w:ascii="Times New Roman" w:hAnsi="Times New Roman"/>
        </w:rPr>
      </w:pPr>
      <w:r>
        <w:rPr>
          <w:rFonts w:ascii="Times New Roman" w:hAnsi="Times New Roman"/>
        </w:rPr>
        <w:t>Det er målet, at den studerende gennem integration af praksiserfaring og udviklingsorientering</w:t>
      </w:r>
    </w:p>
    <w:p w:rsidR="000067DB" w:rsidRPr="000067DB" w:rsidRDefault="000067DB" w:rsidP="008C2C79">
      <w:pPr>
        <w:rPr>
          <w:rFonts w:ascii="Times New Roman" w:hAnsi="Times New Roman"/>
        </w:rPr>
      </w:pPr>
    </w:p>
    <w:p w:rsidR="008C2C79" w:rsidRPr="008C2C79" w:rsidRDefault="008C2C79" w:rsidP="008C2C79">
      <w:pPr>
        <w:rPr>
          <w:rFonts w:ascii="Times New Roman" w:hAnsi="Times New Roman"/>
          <w:b/>
        </w:rPr>
      </w:pPr>
      <w:r w:rsidRPr="008C2C79">
        <w:rPr>
          <w:rFonts w:ascii="Times New Roman" w:hAnsi="Times New Roman"/>
          <w:b/>
        </w:rPr>
        <w:t>Viden</w:t>
      </w:r>
    </w:p>
    <w:p w:rsidR="008C2C79" w:rsidRPr="008C2C79" w:rsidRDefault="000067DB" w:rsidP="00EE1383">
      <w:pPr>
        <w:pStyle w:val="Listeafsnit"/>
        <w:numPr>
          <w:ilvl w:val="0"/>
          <w:numId w:val="123"/>
        </w:numPr>
        <w:spacing w:after="0" w:line="240" w:lineRule="auto"/>
        <w:rPr>
          <w:rFonts w:ascii="Times New Roman" w:hAnsi="Times New Roman"/>
          <w:sz w:val="24"/>
          <w:szCs w:val="24"/>
        </w:rPr>
      </w:pPr>
      <w:r>
        <w:rPr>
          <w:rFonts w:ascii="Times New Roman" w:hAnsi="Times New Roman"/>
          <w:sz w:val="24"/>
          <w:szCs w:val="24"/>
        </w:rPr>
        <w:t xml:space="preserve">demonstrerer </w:t>
      </w:r>
      <w:r w:rsidR="008C2C79" w:rsidRPr="008C2C79">
        <w:rPr>
          <w:rFonts w:ascii="Times New Roman" w:hAnsi="Times New Roman"/>
          <w:sz w:val="24"/>
          <w:szCs w:val="24"/>
        </w:rPr>
        <w:t>viden om og forståelse for den udvalgte gruppes behov og problemstillinger og relevante perspektiver på sundhedsfremme og forebyggelse i forhold til disse</w:t>
      </w:r>
    </w:p>
    <w:p w:rsidR="008C2C79" w:rsidRPr="008C2C79" w:rsidRDefault="000067DB" w:rsidP="00EE1383">
      <w:pPr>
        <w:pStyle w:val="Listeafsnit"/>
        <w:numPr>
          <w:ilvl w:val="0"/>
          <w:numId w:val="123"/>
        </w:numPr>
        <w:spacing w:after="0" w:line="240" w:lineRule="auto"/>
        <w:rPr>
          <w:rFonts w:ascii="Times New Roman" w:hAnsi="Times New Roman"/>
          <w:sz w:val="24"/>
          <w:szCs w:val="24"/>
        </w:rPr>
      </w:pPr>
      <w:r>
        <w:rPr>
          <w:rFonts w:ascii="Times New Roman" w:hAnsi="Times New Roman"/>
          <w:sz w:val="24"/>
          <w:szCs w:val="24"/>
        </w:rPr>
        <w:t>demonstrerer</w:t>
      </w:r>
      <w:r w:rsidR="008C2C79" w:rsidRPr="008C2C79">
        <w:rPr>
          <w:rFonts w:ascii="Times New Roman" w:hAnsi="Times New Roman"/>
          <w:sz w:val="24"/>
          <w:szCs w:val="24"/>
        </w:rPr>
        <w:t xml:space="preserve"> viden om og forståelse for betydningen af samarbejde mellem borger og sun</w:t>
      </w:r>
      <w:r w:rsidR="008C2C79" w:rsidRPr="008C2C79">
        <w:rPr>
          <w:rFonts w:ascii="Times New Roman" w:hAnsi="Times New Roman"/>
          <w:sz w:val="24"/>
          <w:szCs w:val="24"/>
        </w:rPr>
        <w:t>d</w:t>
      </w:r>
      <w:r w:rsidR="008C2C79" w:rsidRPr="008C2C79">
        <w:rPr>
          <w:rFonts w:ascii="Times New Roman" w:hAnsi="Times New Roman"/>
          <w:sz w:val="24"/>
          <w:szCs w:val="24"/>
        </w:rPr>
        <w:t>hedsprofessionel</w:t>
      </w:r>
    </w:p>
    <w:p w:rsidR="008C2C79" w:rsidRPr="008C2C79" w:rsidRDefault="008C2C79" w:rsidP="00EE1383">
      <w:pPr>
        <w:pStyle w:val="Listeafsnit"/>
        <w:numPr>
          <w:ilvl w:val="0"/>
          <w:numId w:val="123"/>
        </w:numPr>
        <w:spacing w:after="0" w:line="240" w:lineRule="auto"/>
        <w:rPr>
          <w:rFonts w:ascii="Times New Roman" w:hAnsi="Times New Roman"/>
          <w:sz w:val="24"/>
          <w:szCs w:val="24"/>
        </w:rPr>
      </w:pPr>
      <w:r w:rsidRPr="008C2C79">
        <w:rPr>
          <w:rFonts w:ascii="Times New Roman" w:hAnsi="Times New Roman"/>
          <w:sz w:val="24"/>
          <w:szCs w:val="24"/>
        </w:rPr>
        <w:t>kan reflektere over relevante teorier, metoder, modeller og strategier i relation til den valgte gruppe.</w:t>
      </w:r>
    </w:p>
    <w:p w:rsidR="005E50E5" w:rsidRDefault="005E50E5" w:rsidP="008C2C79">
      <w:pPr>
        <w:rPr>
          <w:rFonts w:ascii="Times New Roman" w:hAnsi="Times New Roman"/>
          <w:b/>
        </w:rPr>
      </w:pPr>
    </w:p>
    <w:p w:rsidR="008C2C79" w:rsidRPr="008C2C79" w:rsidRDefault="008C2C79" w:rsidP="00B01F91">
      <w:pPr>
        <w:keepNext/>
        <w:rPr>
          <w:rFonts w:ascii="Times New Roman" w:hAnsi="Times New Roman"/>
          <w:b/>
        </w:rPr>
      </w:pPr>
      <w:r w:rsidRPr="008C2C79">
        <w:rPr>
          <w:rFonts w:ascii="Times New Roman" w:hAnsi="Times New Roman"/>
          <w:b/>
        </w:rPr>
        <w:t>Færdigheder</w:t>
      </w:r>
    </w:p>
    <w:p w:rsidR="008C2C79" w:rsidRPr="008C2C79" w:rsidRDefault="000067DB" w:rsidP="00EE1383">
      <w:pPr>
        <w:pStyle w:val="Listeafsnit"/>
        <w:numPr>
          <w:ilvl w:val="0"/>
          <w:numId w:val="124"/>
        </w:numPr>
        <w:spacing w:after="0" w:line="240" w:lineRule="auto"/>
        <w:rPr>
          <w:rFonts w:ascii="Times New Roman" w:hAnsi="Times New Roman"/>
          <w:sz w:val="24"/>
          <w:szCs w:val="24"/>
        </w:rPr>
      </w:pPr>
      <w:r>
        <w:rPr>
          <w:rFonts w:ascii="Times New Roman" w:hAnsi="Times New Roman"/>
          <w:sz w:val="24"/>
          <w:szCs w:val="24"/>
        </w:rPr>
        <w:t>kan i</w:t>
      </w:r>
      <w:r w:rsidR="008C2C79" w:rsidRPr="008C2C79">
        <w:rPr>
          <w:rFonts w:ascii="Times New Roman" w:hAnsi="Times New Roman"/>
          <w:sz w:val="24"/>
          <w:szCs w:val="24"/>
        </w:rPr>
        <w:t>dentificere, analysere og begrunde problemstillinger og behov i forhold til sundhed</w:t>
      </w:r>
      <w:r w:rsidR="008C2C79" w:rsidRPr="008C2C79">
        <w:rPr>
          <w:rFonts w:ascii="Times New Roman" w:hAnsi="Times New Roman"/>
          <w:sz w:val="24"/>
          <w:szCs w:val="24"/>
        </w:rPr>
        <w:t>s</w:t>
      </w:r>
      <w:r w:rsidR="008C2C79" w:rsidRPr="008C2C79">
        <w:rPr>
          <w:rFonts w:ascii="Times New Roman" w:hAnsi="Times New Roman"/>
          <w:sz w:val="24"/>
          <w:szCs w:val="24"/>
        </w:rPr>
        <w:t>fremmende og forebyggende indsat overfor den udvalgte gruppe og argumentere for rel</w:t>
      </w:r>
      <w:r w:rsidR="008C2C79" w:rsidRPr="008C2C79">
        <w:rPr>
          <w:rFonts w:ascii="Times New Roman" w:hAnsi="Times New Roman"/>
          <w:sz w:val="24"/>
          <w:szCs w:val="24"/>
        </w:rPr>
        <w:t>e</w:t>
      </w:r>
      <w:r w:rsidR="008C2C79" w:rsidRPr="008C2C79">
        <w:rPr>
          <w:rFonts w:ascii="Times New Roman" w:hAnsi="Times New Roman"/>
          <w:sz w:val="24"/>
          <w:szCs w:val="24"/>
        </w:rPr>
        <w:t xml:space="preserve">vante handlemuligheder </w:t>
      </w:r>
    </w:p>
    <w:p w:rsidR="008C2C79" w:rsidRPr="008C2C79" w:rsidRDefault="000067DB" w:rsidP="00EE1383">
      <w:pPr>
        <w:pStyle w:val="Listeafsnit"/>
        <w:numPr>
          <w:ilvl w:val="0"/>
          <w:numId w:val="124"/>
        </w:numPr>
        <w:spacing w:after="0" w:line="240" w:lineRule="auto"/>
        <w:rPr>
          <w:rFonts w:ascii="Times New Roman" w:hAnsi="Times New Roman"/>
          <w:sz w:val="24"/>
          <w:szCs w:val="24"/>
        </w:rPr>
      </w:pPr>
      <w:r>
        <w:rPr>
          <w:rFonts w:ascii="Times New Roman" w:hAnsi="Times New Roman"/>
          <w:sz w:val="24"/>
          <w:szCs w:val="24"/>
        </w:rPr>
        <w:t>kan a</w:t>
      </w:r>
      <w:r w:rsidR="008C2C79" w:rsidRPr="008C2C79">
        <w:rPr>
          <w:rFonts w:ascii="Times New Roman" w:hAnsi="Times New Roman"/>
          <w:sz w:val="24"/>
          <w:szCs w:val="24"/>
        </w:rPr>
        <w:t>nalysere, begrunde og formidle sundhedsfremmende og forebyggende indsatser og d</w:t>
      </w:r>
      <w:r w:rsidR="008C2C79" w:rsidRPr="008C2C79">
        <w:rPr>
          <w:rFonts w:ascii="Times New Roman" w:hAnsi="Times New Roman"/>
          <w:sz w:val="24"/>
          <w:szCs w:val="24"/>
        </w:rPr>
        <w:t>e</w:t>
      </w:r>
      <w:r w:rsidR="008C2C79" w:rsidRPr="008C2C79">
        <w:rPr>
          <w:rFonts w:ascii="Times New Roman" w:hAnsi="Times New Roman"/>
          <w:sz w:val="24"/>
          <w:szCs w:val="24"/>
        </w:rPr>
        <w:t>finere egne opgaver i denne i et tværfagligt perspektiv</w:t>
      </w:r>
    </w:p>
    <w:p w:rsidR="008C2C79" w:rsidRPr="008C2C79" w:rsidRDefault="000067DB" w:rsidP="00EE1383">
      <w:pPr>
        <w:pStyle w:val="Listeafsnit"/>
        <w:numPr>
          <w:ilvl w:val="0"/>
          <w:numId w:val="124"/>
        </w:numPr>
        <w:spacing w:after="0" w:line="240" w:lineRule="auto"/>
        <w:rPr>
          <w:rFonts w:ascii="Times New Roman" w:hAnsi="Times New Roman"/>
          <w:sz w:val="24"/>
          <w:szCs w:val="24"/>
        </w:rPr>
      </w:pPr>
      <w:r>
        <w:rPr>
          <w:rFonts w:ascii="Times New Roman" w:hAnsi="Times New Roman"/>
          <w:sz w:val="24"/>
          <w:szCs w:val="24"/>
        </w:rPr>
        <w:t>kan a</w:t>
      </w:r>
      <w:r w:rsidR="008C2C79" w:rsidRPr="008C2C79">
        <w:rPr>
          <w:rFonts w:ascii="Times New Roman" w:hAnsi="Times New Roman"/>
          <w:sz w:val="24"/>
          <w:szCs w:val="24"/>
        </w:rPr>
        <w:t>nalysere, reflektere, formidle og vurdere borgerens behov og situation</w:t>
      </w:r>
    </w:p>
    <w:p w:rsidR="005E50E5" w:rsidRDefault="005E50E5" w:rsidP="008C2C79">
      <w:pPr>
        <w:rPr>
          <w:rFonts w:ascii="Times New Roman" w:hAnsi="Times New Roman"/>
          <w:b/>
        </w:rPr>
      </w:pPr>
    </w:p>
    <w:p w:rsidR="008C2C79" w:rsidRDefault="008C2C79" w:rsidP="008C2C79">
      <w:pPr>
        <w:rPr>
          <w:rFonts w:ascii="Times New Roman" w:hAnsi="Times New Roman"/>
          <w:b/>
        </w:rPr>
      </w:pPr>
      <w:r w:rsidRPr="008C2C79">
        <w:rPr>
          <w:rFonts w:ascii="Times New Roman" w:hAnsi="Times New Roman"/>
          <w:b/>
        </w:rPr>
        <w:t>Kompetencer</w:t>
      </w:r>
    </w:p>
    <w:p w:rsidR="008C2C79" w:rsidRPr="008C2C79" w:rsidRDefault="000067DB" w:rsidP="00EE1383">
      <w:pPr>
        <w:pStyle w:val="Listeafsnit"/>
        <w:numPr>
          <w:ilvl w:val="0"/>
          <w:numId w:val="125"/>
        </w:numPr>
        <w:spacing w:after="0" w:line="240" w:lineRule="auto"/>
        <w:rPr>
          <w:rFonts w:ascii="Times New Roman" w:hAnsi="Times New Roman"/>
          <w:sz w:val="24"/>
          <w:szCs w:val="24"/>
        </w:rPr>
      </w:pPr>
      <w:r>
        <w:rPr>
          <w:rFonts w:ascii="Times New Roman" w:hAnsi="Times New Roman"/>
          <w:sz w:val="24"/>
          <w:szCs w:val="24"/>
        </w:rPr>
        <w:t>kan i</w:t>
      </w:r>
      <w:r w:rsidR="008C2C79" w:rsidRPr="008C2C79">
        <w:rPr>
          <w:rFonts w:ascii="Times New Roman" w:hAnsi="Times New Roman"/>
          <w:sz w:val="24"/>
          <w:szCs w:val="24"/>
        </w:rPr>
        <w:t>ndgå i samarbejde med den udvalgte gruppe omkring sundhedsfremmende og foreby</w:t>
      </w:r>
      <w:r w:rsidR="008C2C79" w:rsidRPr="008C2C79">
        <w:rPr>
          <w:rFonts w:ascii="Times New Roman" w:hAnsi="Times New Roman"/>
          <w:sz w:val="24"/>
          <w:szCs w:val="24"/>
        </w:rPr>
        <w:t>g</w:t>
      </w:r>
      <w:r w:rsidR="008C2C79" w:rsidRPr="008C2C79">
        <w:rPr>
          <w:rFonts w:ascii="Times New Roman" w:hAnsi="Times New Roman"/>
          <w:sz w:val="24"/>
          <w:szCs w:val="24"/>
        </w:rPr>
        <w:t>gende indsatser</w:t>
      </w:r>
    </w:p>
    <w:p w:rsidR="008C2C79" w:rsidRDefault="000067DB" w:rsidP="00EE1383">
      <w:pPr>
        <w:pStyle w:val="Listeafsnit"/>
        <w:numPr>
          <w:ilvl w:val="0"/>
          <w:numId w:val="125"/>
        </w:numPr>
        <w:spacing w:after="0" w:line="240" w:lineRule="auto"/>
        <w:rPr>
          <w:rFonts w:ascii="Times New Roman" w:hAnsi="Times New Roman"/>
          <w:sz w:val="24"/>
          <w:szCs w:val="24"/>
        </w:rPr>
      </w:pPr>
      <w:r>
        <w:rPr>
          <w:rFonts w:ascii="Times New Roman" w:hAnsi="Times New Roman"/>
          <w:sz w:val="24"/>
          <w:szCs w:val="24"/>
        </w:rPr>
        <w:t>kan u</w:t>
      </w:r>
      <w:r w:rsidR="008C2C79" w:rsidRPr="008C2C79">
        <w:rPr>
          <w:rFonts w:ascii="Times New Roman" w:hAnsi="Times New Roman"/>
          <w:sz w:val="24"/>
          <w:szCs w:val="24"/>
        </w:rPr>
        <w:t>dvikle egen praksis med afsæt i fagligt begrundede beslutninger i relation til sundhed</w:t>
      </w:r>
      <w:r w:rsidR="008C2C79" w:rsidRPr="008C2C79">
        <w:rPr>
          <w:rFonts w:ascii="Times New Roman" w:hAnsi="Times New Roman"/>
          <w:sz w:val="24"/>
          <w:szCs w:val="24"/>
        </w:rPr>
        <w:t>s</w:t>
      </w:r>
      <w:r w:rsidR="008C2C79" w:rsidRPr="008C2C79">
        <w:rPr>
          <w:rFonts w:ascii="Times New Roman" w:hAnsi="Times New Roman"/>
          <w:sz w:val="24"/>
          <w:szCs w:val="24"/>
        </w:rPr>
        <w:t>fremmende og forebyggende indsats i relation til den udvalgte gruppe og/eller den konkrete borger.</w:t>
      </w:r>
    </w:p>
    <w:p w:rsidR="00C24E67" w:rsidRPr="008C2C79" w:rsidRDefault="00C24E67" w:rsidP="00EE1383">
      <w:pPr>
        <w:pStyle w:val="Listeafsnit"/>
        <w:numPr>
          <w:ilvl w:val="0"/>
          <w:numId w:val="125"/>
        </w:numPr>
        <w:spacing w:after="0" w:line="240" w:lineRule="auto"/>
        <w:rPr>
          <w:rFonts w:ascii="Times New Roman" w:hAnsi="Times New Roman"/>
          <w:sz w:val="24"/>
          <w:szCs w:val="24"/>
        </w:rPr>
      </w:pPr>
      <w:r>
        <w:rPr>
          <w:rFonts w:ascii="Times New Roman" w:hAnsi="Times New Roman"/>
          <w:sz w:val="24"/>
          <w:szCs w:val="24"/>
        </w:rPr>
        <w:t>Kan tilrettelægge, udføre og evaluere en målrettet sundhedsfremmende og forebyggende indsats</w:t>
      </w:r>
    </w:p>
    <w:p w:rsidR="008C2C79" w:rsidRPr="008C2C79" w:rsidRDefault="008C2C79" w:rsidP="008C2C79">
      <w:pPr>
        <w:rPr>
          <w:rFonts w:ascii="Times New Roman" w:hAnsi="Times New Roman"/>
        </w:rPr>
      </w:pPr>
    </w:p>
    <w:p w:rsidR="008C2C79" w:rsidRPr="008C2C79" w:rsidRDefault="008C2C79" w:rsidP="008C2C79">
      <w:pPr>
        <w:rPr>
          <w:rFonts w:ascii="Times New Roman" w:hAnsi="Times New Roman"/>
          <w:b/>
        </w:rPr>
      </w:pPr>
      <w:r w:rsidRPr="008C2C79">
        <w:rPr>
          <w:rFonts w:ascii="Times New Roman" w:hAnsi="Times New Roman"/>
          <w:b/>
        </w:rPr>
        <w:t>Indhold</w:t>
      </w:r>
    </w:p>
    <w:p w:rsidR="008C2C79" w:rsidRPr="008C2C79" w:rsidRDefault="008C2C79" w:rsidP="00EE1383">
      <w:pPr>
        <w:pStyle w:val="Listeafsnit"/>
        <w:numPr>
          <w:ilvl w:val="0"/>
          <w:numId w:val="126"/>
        </w:numPr>
        <w:spacing w:after="0" w:line="240" w:lineRule="auto"/>
        <w:rPr>
          <w:rFonts w:ascii="Times New Roman" w:hAnsi="Times New Roman"/>
          <w:sz w:val="24"/>
          <w:szCs w:val="24"/>
        </w:rPr>
      </w:pPr>
      <w:r w:rsidRPr="008C2C79">
        <w:rPr>
          <w:rFonts w:ascii="Times New Roman" w:hAnsi="Times New Roman"/>
          <w:sz w:val="24"/>
          <w:szCs w:val="24"/>
        </w:rPr>
        <w:t>Afgrænsning af den valgte gruppe ud fra forskellige teoretiske perspektiver og epidemiologi</w:t>
      </w:r>
    </w:p>
    <w:p w:rsidR="008C2C79" w:rsidRPr="008C2C79" w:rsidRDefault="008C2C79" w:rsidP="00EE1383">
      <w:pPr>
        <w:pStyle w:val="Listeafsnit"/>
        <w:numPr>
          <w:ilvl w:val="0"/>
          <w:numId w:val="126"/>
        </w:numPr>
        <w:spacing w:after="0" w:line="240" w:lineRule="auto"/>
        <w:rPr>
          <w:rFonts w:ascii="Times New Roman" w:hAnsi="Times New Roman"/>
          <w:sz w:val="24"/>
          <w:szCs w:val="24"/>
        </w:rPr>
      </w:pPr>
      <w:r w:rsidRPr="008C2C79">
        <w:rPr>
          <w:rFonts w:ascii="Times New Roman" w:hAnsi="Times New Roman"/>
          <w:sz w:val="24"/>
          <w:szCs w:val="24"/>
        </w:rPr>
        <w:t>Borgerperspektiv og -involvering i relation til den valgte gruppe</w:t>
      </w:r>
    </w:p>
    <w:p w:rsidR="008C2C79" w:rsidRPr="008C2C79" w:rsidRDefault="008C2C79" w:rsidP="00EE1383">
      <w:pPr>
        <w:pStyle w:val="Listeafsnit"/>
        <w:numPr>
          <w:ilvl w:val="0"/>
          <w:numId w:val="126"/>
        </w:numPr>
        <w:spacing w:after="0" w:line="240" w:lineRule="auto"/>
        <w:rPr>
          <w:rFonts w:ascii="Times New Roman" w:hAnsi="Times New Roman"/>
          <w:sz w:val="24"/>
          <w:szCs w:val="24"/>
        </w:rPr>
      </w:pPr>
      <w:r w:rsidRPr="008C2C79">
        <w:rPr>
          <w:rFonts w:ascii="Times New Roman" w:hAnsi="Times New Roman"/>
          <w:sz w:val="24"/>
          <w:szCs w:val="24"/>
        </w:rPr>
        <w:t>Samfundsmæssige, institutionelle og lokale strategier og muligheder for iværksættelse af sundhedsfremmende og forebyggende indsats i relation til den valgte gruppe</w:t>
      </w:r>
    </w:p>
    <w:p w:rsidR="008C2C79" w:rsidRPr="008C2C79" w:rsidRDefault="008C2C79" w:rsidP="00EE1383">
      <w:pPr>
        <w:pStyle w:val="Listeafsnit"/>
        <w:numPr>
          <w:ilvl w:val="0"/>
          <w:numId w:val="126"/>
        </w:numPr>
        <w:spacing w:after="0" w:line="240" w:lineRule="auto"/>
        <w:rPr>
          <w:rFonts w:ascii="Times New Roman" w:hAnsi="Times New Roman"/>
          <w:sz w:val="24"/>
          <w:szCs w:val="24"/>
        </w:rPr>
      </w:pPr>
      <w:r w:rsidRPr="008C2C79">
        <w:rPr>
          <w:rFonts w:ascii="Times New Roman" w:hAnsi="Times New Roman"/>
          <w:sz w:val="24"/>
          <w:szCs w:val="24"/>
        </w:rPr>
        <w:t>Metoder, interventionstyper og klassifikationer i relation til den udvalgte gruppe</w:t>
      </w:r>
    </w:p>
    <w:p w:rsidR="008C2C79" w:rsidRPr="008C2C79" w:rsidRDefault="008C2C79" w:rsidP="008C2C79">
      <w:pPr>
        <w:rPr>
          <w:rFonts w:ascii="Times New Roman" w:hAnsi="Times New Roman"/>
          <w:strike/>
        </w:rPr>
      </w:pPr>
    </w:p>
    <w:p w:rsidR="008C2C79" w:rsidRPr="008C2C79" w:rsidRDefault="008C2C79" w:rsidP="008C2C79">
      <w:pPr>
        <w:rPr>
          <w:rFonts w:ascii="Times New Roman" w:hAnsi="Times New Roman"/>
          <w:b/>
        </w:rPr>
      </w:pPr>
      <w:r w:rsidRPr="008C2C79">
        <w:rPr>
          <w:rFonts w:ascii="Times New Roman" w:hAnsi="Times New Roman"/>
          <w:b/>
        </w:rPr>
        <w:t>Bedømmelse</w:t>
      </w:r>
    </w:p>
    <w:p w:rsidR="005E2E2F" w:rsidRDefault="005E2E2F" w:rsidP="005E2E2F">
      <w:pPr>
        <w:pStyle w:val="UCNNotatbrdtekst"/>
        <w:spacing w:after="0" w:line="240" w:lineRule="auto"/>
        <w:jc w:val="left"/>
        <w:rPr>
          <w:rFonts w:ascii="Times New Roman" w:hAnsi="Times New Roman"/>
          <w:sz w:val="24"/>
          <w:szCs w:val="24"/>
          <w:lang w:val="da-DK"/>
        </w:rPr>
      </w:pPr>
      <w:r w:rsidRPr="008E14D2">
        <w:rPr>
          <w:rFonts w:ascii="Times New Roman" w:hAnsi="Times New Roman"/>
          <w:sz w:val="24"/>
          <w:szCs w:val="24"/>
        </w:rPr>
        <w:t xml:space="preserve">Individuel bedømmelse med intern vurdering efter </w:t>
      </w:r>
      <w:r w:rsidR="003B3E25">
        <w:rPr>
          <w:rFonts w:ascii="Times New Roman" w:hAnsi="Times New Roman"/>
          <w:sz w:val="24"/>
          <w:szCs w:val="24"/>
        </w:rPr>
        <w:t>7-trins-skalaen</w:t>
      </w:r>
      <w:r w:rsidRPr="008E14D2">
        <w:rPr>
          <w:rFonts w:ascii="Times New Roman" w:hAnsi="Times New Roman"/>
          <w:sz w:val="24"/>
          <w:szCs w:val="24"/>
        </w:rPr>
        <w:t>.</w:t>
      </w:r>
    </w:p>
    <w:p w:rsidR="00FA15E0" w:rsidRDefault="00FA15E0" w:rsidP="00FA15E0">
      <w:pPr>
        <w:spacing w:after="240"/>
      </w:pPr>
      <w:r>
        <w:t>________________________________________________________________________________</w:t>
      </w:r>
    </w:p>
    <w:p w:rsidR="0058387B" w:rsidRPr="008C2C79" w:rsidRDefault="0058387B" w:rsidP="008C2C79">
      <w:pPr>
        <w:pStyle w:val="Overskrift2"/>
      </w:pPr>
      <w:bookmarkStart w:id="131" w:name="_Toc482859594"/>
      <w:r w:rsidRPr="008C2C79">
        <w:t>Modul Rs</w:t>
      </w:r>
      <w:r w:rsidR="0036719D">
        <w:t>3</w:t>
      </w:r>
      <w:r w:rsidR="006671F4">
        <w:t>6</w:t>
      </w:r>
      <w:r w:rsidRPr="008C2C79">
        <w:t xml:space="preserve">: </w:t>
      </w:r>
      <w:r w:rsidR="008C2C79">
        <w:t>Sundhedsindsatser på arbejdspladsen</w:t>
      </w:r>
      <w:bookmarkEnd w:id="131"/>
    </w:p>
    <w:p w:rsidR="008C2C79" w:rsidRPr="008C2C79" w:rsidRDefault="008C2C79" w:rsidP="008C2C79">
      <w:pPr>
        <w:rPr>
          <w:rFonts w:ascii="Times New Roman" w:hAnsi="Times New Roman"/>
        </w:rPr>
      </w:pPr>
      <w:r w:rsidRPr="008C2C79">
        <w:rPr>
          <w:rFonts w:ascii="Times New Roman" w:hAnsi="Times New Roman"/>
        </w:rPr>
        <w:t>Modulet søger at opdater</w:t>
      </w:r>
      <w:r w:rsidR="00C43002">
        <w:rPr>
          <w:rFonts w:ascii="Times New Roman" w:hAnsi="Times New Roman"/>
        </w:rPr>
        <w:t>e dette hastigt udviklende felt</w:t>
      </w:r>
      <w:r w:rsidRPr="008C2C79">
        <w:rPr>
          <w:rFonts w:ascii="Times New Roman" w:hAnsi="Times New Roman"/>
        </w:rPr>
        <w:t xml:space="preserve"> med forskning, lovgivning og undersøgelser om arbejdets og arbejdspladsens betydning for sikkerhed, helbred og trivsel. Der sættes fokus på hvordan man som medarbejder, leder eller ekstern konsulent kan styrke arbejdspladsen som sund ramme for alle. Der vil blive arbejdet såvel med arbejdsmiljøets traditionelle forebyggelses-tankegang som med tidens bredere sundhedsfremmevinkel.</w:t>
      </w:r>
    </w:p>
    <w:p w:rsidR="008C2C79" w:rsidRPr="008C2C79" w:rsidRDefault="008C2C79" w:rsidP="008C2C79">
      <w:pPr>
        <w:rPr>
          <w:rFonts w:ascii="Times New Roman" w:hAnsi="Times New Roman"/>
        </w:rPr>
      </w:pPr>
    </w:p>
    <w:p w:rsidR="008C2C79" w:rsidRPr="008C2C79" w:rsidRDefault="008C2C79" w:rsidP="00846A51">
      <w:pPr>
        <w:pStyle w:val="Indholdsfortegnelse1"/>
      </w:pPr>
      <w:r w:rsidRPr="008C2C79">
        <w:t>Omfang</w:t>
      </w:r>
    </w:p>
    <w:p w:rsidR="008C2C79" w:rsidRPr="008C2C79" w:rsidRDefault="008C2C79" w:rsidP="00BE1404">
      <w:pPr>
        <w:rPr>
          <w:rFonts w:ascii="Times New Roman" w:hAnsi="Times New Roman"/>
          <w:i/>
        </w:rPr>
      </w:pPr>
      <w:r w:rsidRPr="008C2C79">
        <w:rPr>
          <w:rFonts w:ascii="Times New Roman" w:hAnsi="Times New Roman"/>
        </w:rPr>
        <w:t xml:space="preserve">10 ECTS-point </w:t>
      </w:r>
    </w:p>
    <w:p w:rsidR="008C2C79" w:rsidRPr="008C2C79" w:rsidRDefault="008C2C79" w:rsidP="008C2C79">
      <w:pPr>
        <w:rPr>
          <w:rFonts w:ascii="Times New Roman" w:hAnsi="Times New Roman"/>
        </w:rPr>
      </w:pPr>
    </w:p>
    <w:p w:rsidR="008C2C79" w:rsidRDefault="008C2C79" w:rsidP="008C2C79">
      <w:pPr>
        <w:rPr>
          <w:rFonts w:ascii="Times New Roman" w:hAnsi="Times New Roman"/>
          <w:b/>
        </w:rPr>
      </w:pPr>
      <w:r w:rsidRPr="008C2C79">
        <w:rPr>
          <w:rFonts w:ascii="Times New Roman" w:hAnsi="Times New Roman"/>
          <w:b/>
        </w:rPr>
        <w:t>Lærings</w:t>
      </w:r>
      <w:r w:rsidR="00592DF8">
        <w:rPr>
          <w:rFonts w:ascii="Times New Roman" w:hAnsi="Times New Roman"/>
          <w:b/>
        </w:rPr>
        <w:t>mål</w:t>
      </w:r>
    </w:p>
    <w:p w:rsidR="00592DF8" w:rsidRPr="002E6263" w:rsidRDefault="00592DF8" w:rsidP="00592DF8">
      <w:pPr>
        <w:rPr>
          <w:rFonts w:ascii="Times New Roman" w:hAnsi="Times New Roman"/>
        </w:rPr>
      </w:pPr>
      <w:r>
        <w:rPr>
          <w:rFonts w:ascii="Times New Roman" w:hAnsi="Times New Roman"/>
        </w:rPr>
        <w:t>Det er målet, at den studerende gennem integration af praksiserfaring og udviklingsorientering</w:t>
      </w:r>
    </w:p>
    <w:p w:rsidR="00592DF8" w:rsidRPr="00592DF8" w:rsidRDefault="00592DF8" w:rsidP="008C2C79">
      <w:pPr>
        <w:rPr>
          <w:rFonts w:ascii="Times New Roman" w:hAnsi="Times New Roman"/>
        </w:rPr>
      </w:pPr>
    </w:p>
    <w:p w:rsidR="008C2C79" w:rsidRPr="00592DF8" w:rsidRDefault="008C2C79" w:rsidP="008C2C79">
      <w:pPr>
        <w:rPr>
          <w:rFonts w:ascii="Times New Roman" w:hAnsi="Times New Roman"/>
          <w:b/>
        </w:rPr>
      </w:pPr>
      <w:r w:rsidRPr="00592DF8">
        <w:rPr>
          <w:rFonts w:ascii="Times New Roman" w:hAnsi="Times New Roman"/>
          <w:b/>
        </w:rPr>
        <w:t>Viden</w:t>
      </w:r>
    </w:p>
    <w:p w:rsidR="008C2C79" w:rsidRPr="008C2C79" w:rsidRDefault="008C2C79" w:rsidP="00EE1383">
      <w:pPr>
        <w:pStyle w:val="Listeafsnit"/>
        <w:numPr>
          <w:ilvl w:val="0"/>
          <w:numId w:val="127"/>
        </w:numPr>
        <w:spacing w:after="0" w:line="240" w:lineRule="auto"/>
        <w:rPr>
          <w:rFonts w:ascii="Times New Roman" w:hAnsi="Times New Roman"/>
          <w:sz w:val="24"/>
          <w:szCs w:val="24"/>
        </w:rPr>
      </w:pPr>
      <w:r w:rsidRPr="008C2C79">
        <w:rPr>
          <w:rFonts w:ascii="Times New Roman" w:hAnsi="Times New Roman"/>
          <w:sz w:val="24"/>
          <w:szCs w:val="24"/>
        </w:rPr>
        <w:t>har viden om i ergonomiske, psykiske, strukturelle og organisatoriske forhold med bety</w:t>
      </w:r>
      <w:r w:rsidRPr="008C2C79">
        <w:rPr>
          <w:rFonts w:ascii="Times New Roman" w:hAnsi="Times New Roman"/>
          <w:sz w:val="24"/>
          <w:szCs w:val="24"/>
        </w:rPr>
        <w:t>d</w:t>
      </w:r>
      <w:r w:rsidRPr="008C2C79">
        <w:rPr>
          <w:rFonts w:ascii="Times New Roman" w:hAnsi="Times New Roman"/>
          <w:sz w:val="24"/>
          <w:szCs w:val="24"/>
        </w:rPr>
        <w:t>ning for sundhed, trivsel og sygdom på arbejdspladsen</w:t>
      </w:r>
    </w:p>
    <w:p w:rsidR="008C2C79" w:rsidRPr="008C2C79" w:rsidRDefault="008C2C79" w:rsidP="00EE1383">
      <w:pPr>
        <w:pStyle w:val="Listeafsnit"/>
        <w:numPr>
          <w:ilvl w:val="0"/>
          <w:numId w:val="127"/>
        </w:numPr>
        <w:spacing w:after="0" w:line="240" w:lineRule="auto"/>
        <w:rPr>
          <w:rFonts w:ascii="Times New Roman" w:hAnsi="Times New Roman"/>
          <w:sz w:val="24"/>
          <w:szCs w:val="24"/>
        </w:rPr>
      </w:pPr>
      <w:r w:rsidRPr="008C2C79">
        <w:rPr>
          <w:rFonts w:ascii="Times New Roman" w:hAnsi="Times New Roman"/>
          <w:sz w:val="24"/>
          <w:szCs w:val="24"/>
        </w:rPr>
        <w:t>kan forstå og reflektere over arbejdets og arbejdspladsens betydning for sundhed, trivsel og sygdom</w:t>
      </w:r>
    </w:p>
    <w:p w:rsidR="008C2C79" w:rsidRPr="008C2C79" w:rsidRDefault="008C2C79" w:rsidP="00EE1383">
      <w:pPr>
        <w:pStyle w:val="Listeafsnit"/>
        <w:numPr>
          <w:ilvl w:val="0"/>
          <w:numId w:val="127"/>
        </w:numPr>
        <w:spacing w:after="0" w:line="240" w:lineRule="auto"/>
        <w:rPr>
          <w:rFonts w:ascii="Times New Roman" w:hAnsi="Times New Roman"/>
          <w:sz w:val="24"/>
          <w:szCs w:val="24"/>
        </w:rPr>
      </w:pPr>
      <w:r w:rsidRPr="008C2C79">
        <w:rPr>
          <w:rFonts w:ascii="Times New Roman" w:hAnsi="Times New Roman"/>
          <w:sz w:val="24"/>
          <w:szCs w:val="24"/>
        </w:rPr>
        <w:t>har Kan forstå det lovmæssige grundlag for regulering af arbejdsmiljø og kan reflektere over betydningen af dette i praksis.</w:t>
      </w:r>
    </w:p>
    <w:p w:rsidR="008C2C79" w:rsidRPr="008C2C79" w:rsidRDefault="008C2C79" w:rsidP="00EE1383">
      <w:pPr>
        <w:pStyle w:val="Listeafsnit"/>
        <w:numPr>
          <w:ilvl w:val="0"/>
          <w:numId w:val="127"/>
        </w:numPr>
        <w:spacing w:after="0" w:line="240" w:lineRule="auto"/>
        <w:rPr>
          <w:rFonts w:ascii="Times New Roman" w:hAnsi="Times New Roman"/>
          <w:sz w:val="24"/>
          <w:szCs w:val="24"/>
        </w:rPr>
      </w:pPr>
      <w:r w:rsidRPr="008C2C79">
        <w:rPr>
          <w:rFonts w:ascii="Times New Roman" w:hAnsi="Times New Roman"/>
          <w:sz w:val="24"/>
          <w:szCs w:val="24"/>
        </w:rPr>
        <w:t>har indsigt i forskningsmetoder med relevans for modulets faglige indhold</w:t>
      </w:r>
    </w:p>
    <w:p w:rsidR="005E50E5" w:rsidRDefault="005E50E5" w:rsidP="008C2C79">
      <w:pPr>
        <w:rPr>
          <w:rFonts w:ascii="Times New Roman" w:hAnsi="Times New Roman"/>
          <w:b/>
        </w:rPr>
      </w:pPr>
    </w:p>
    <w:p w:rsidR="008C2C79" w:rsidRPr="008C2C79" w:rsidRDefault="008C2C79" w:rsidP="008C2C79">
      <w:pPr>
        <w:rPr>
          <w:rFonts w:ascii="Times New Roman" w:hAnsi="Times New Roman"/>
          <w:b/>
        </w:rPr>
      </w:pPr>
      <w:r w:rsidRPr="008C2C79">
        <w:rPr>
          <w:rFonts w:ascii="Times New Roman" w:hAnsi="Times New Roman"/>
          <w:b/>
        </w:rPr>
        <w:t>Færdigheder</w:t>
      </w:r>
    </w:p>
    <w:p w:rsidR="008C2C79" w:rsidRPr="008C2C79" w:rsidRDefault="008C2C79" w:rsidP="00EE1383">
      <w:pPr>
        <w:pStyle w:val="Listeafsnit"/>
        <w:numPr>
          <w:ilvl w:val="0"/>
          <w:numId w:val="128"/>
        </w:numPr>
        <w:spacing w:after="0" w:line="240" w:lineRule="auto"/>
        <w:rPr>
          <w:rFonts w:ascii="Times New Roman" w:hAnsi="Times New Roman"/>
          <w:sz w:val="24"/>
          <w:szCs w:val="24"/>
        </w:rPr>
      </w:pPr>
      <w:r w:rsidRPr="008C2C79">
        <w:rPr>
          <w:rFonts w:ascii="Times New Roman" w:hAnsi="Times New Roman"/>
          <w:sz w:val="24"/>
          <w:szCs w:val="24"/>
        </w:rPr>
        <w:t xml:space="preserve">kan </w:t>
      </w:r>
      <w:r w:rsidR="00C24E67">
        <w:rPr>
          <w:rFonts w:ascii="Times New Roman" w:hAnsi="Times New Roman"/>
          <w:sz w:val="24"/>
          <w:szCs w:val="24"/>
        </w:rPr>
        <w:t xml:space="preserve">identificere og kritisk vurdere sundhedsskadelige og sundhedsfremmende elementer i arbejdsmiljø ud fra viden om empiri og teori </w:t>
      </w:r>
    </w:p>
    <w:p w:rsidR="008C2C79" w:rsidRPr="008C2C79" w:rsidRDefault="008C2C79" w:rsidP="00EE1383">
      <w:pPr>
        <w:pStyle w:val="Listeafsnit"/>
        <w:numPr>
          <w:ilvl w:val="0"/>
          <w:numId w:val="128"/>
        </w:numPr>
        <w:spacing w:after="0" w:line="240" w:lineRule="auto"/>
        <w:rPr>
          <w:rFonts w:ascii="Times New Roman" w:hAnsi="Times New Roman"/>
          <w:sz w:val="24"/>
          <w:szCs w:val="24"/>
        </w:rPr>
      </w:pPr>
      <w:r w:rsidRPr="008C2C79">
        <w:rPr>
          <w:rFonts w:ascii="Times New Roman" w:hAnsi="Times New Roman"/>
          <w:sz w:val="24"/>
          <w:szCs w:val="24"/>
        </w:rPr>
        <w:t>kan søge, udvælge, analysere og vurdere litteratur, undersøgelses- og forskningsresultater med relevans for modulets indhold.</w:t>
      </w:r>
    </w:p>
    <w:p w:rsidR="008C2C79" w:rsidRPr="008C2C79" w:rsidRDefault="008C2C79" w:rsidP="00EE1383">
      <w:pPr>
        <w:pStyle w:val="Listeafsnit"/>
        <w:numPr>
          <w:ilvl w:val="0"/>
          <w:numId w:val="128"/>
        </w:numPr>
        <w:spacing w:after="0" w:line="240" w:lineRule="auto"/>
        <w:rPr>
          <w:rFonts w:ascii="Times New Roman" w:hAnsi="Times New Roman"/>
          <w:sz w:val="24"/>
          <w:szCs w:val="24"/>
        </w:rPr>
      </w:pPr>
      <w:r w:rsidRPr="008C2C79">
        <w:rPr>
          <w:rFonts w:ascii="Times New Roman" w:hAnsi="Times New Roman"/>
          <w:sz w:val="24"/>
          <w:szCs w:val="24"/>
        </w:rPr>
        <w:t>kan formidle og begrunde arbejdsmiljømæssige problemstillinger og løsninger til kolleger og samarbejdspartnere</w:t>
      </w:r>
    </w:p>
    <w:p w:rsidR="005E50E5" w:rsidRDefault="005E50E5" w:rsidP="008C2C79">
      <w:pPr>
        <w:rPr>
          <w:rFonts w:ascii="Times New Roman" w:hAnsi="Times New Roman"/>
          <w:b/>
        </w:rPr>
      </w:pPr>
    </w:p>
    <w:p w:rsidR="008C2C79" w:rsidRPr="008C2C79" w:rsidRDefault="008C2C79" w:rsidP="008C2C79">
      <w:pPr>
        <w:rPr>
          <w:rFonts w:ascii="Times New Roman" w:hAnsi="Times New Roman"/>
          <w:b/>
        </w:rPr>
      </w:pPr>
      <w:r w:rsidRPr="008C2C79">
        <w:rPr>
          <w:rFonts w:ascii="Times New Roman" w:hAnsi="Times New Roman"/>
          <w:b/>
        </w:rPr>
        <w:t>Kompetencer</w:t>
      </w:r>
    </w:p>
    <w:p w:rsidR="008C2C79" w:rsidRPr="008C2C79" w:rsidRDefault="008C2C79" w:rsidP="00EE1383">
      <w:pPr>
        <w:pStyle w:val="Listeafsnit"/>
        <w:numPr>
          <w:ilvl w:val="0"/>
          <w:numId w:val="129"/>
        </w:numPr>
        <w:spacing w:after="0" w:line="240" w:lineRule="auto"/>
        <w:rPr>
          <w:rFonts w:ascii="Times New Roman" w:hAnsi="Times New Roman"/>
          <w:sz w:val="24"/>
          <w:szCs w:val="24"/>
        </w:rPr>
      </w:pPr>
      <w:r w:rsidRPr="008C2C79">
        <w:rPr>
          <w:rFonts w:ascii="Times New Roman" w:hAnsi="Times New Roman"/>
          <w:sz w:val="24"/>
          <w:szCs w:val="24"/>
        </w:rPr>
        <w:t>kan udvikle egen praksis i relation til arbejdsmiljøområdet</w:t>
      </w:r>
    </w:p>
    <w:p w:rsidR="008C2C79" w:rsidRPr="008C2C79" w:rsidRDefault="008C2C79" w:rsidP="00EE1383">
      <w:pPr>
        <w:pStyle w:val="Listeafsnit"/>
        <w:numPr>
          <w:ilvl w:val="0"/>
          <w:numId w:val="129"/>
        </w:numPr>
        <w:spacing w:after="0" w:line="240" w:lineRule="auto"/>
        <w:rPr>
          <w:rFonts w:ascii="Times New Roman" w:hAnsi="Times New Roman"/>
          <w:sz w:val="24"/>
          <w:szCs w:val="24"/>
        </w:rPr>
      </w:pPr>
      <w:r w:rsidRPr="008C2C79">
        <w:rPr>
          <w:rFonts w:ascii="Times New Roman" w:hAnsi="Times New Roman"/>
          <w:sz w:val="24"/>
          <w:szCs w:val="24"/>
        </w:rPr>
        <w:t>kan håndtere komplekse og udviklingsorienterede opgaver indenfor et praksisfelt med a</w:t>
      </w:r>
      <w:r w:rsidRPr="008C2C79">
        <w:rPr>
          <w:rFonts w:ascii="Times New Roman" w:hAnsi="Times New Roman"/>
          <w:sz w:val="24"/>
          <w:szCs w:val="24"/>
        </w:rPr>
        <w:t>r</w:t>
      </w:r>
      <w:r w:rsidRPr="008C2C79">
        <w:rPr>
          <w:rFonts w:ascii="Times New Roman" w:hAnsi="Times New Roman"/>
          <w:sz w:val="24"/>
          <w:szCs w:val="24"/>
        </w:rPr>
        <w:t>bejdsmiljørelaterede problemstillinger</w:t>
      </w:r>
    </w:p>
    <w:p w:rsidR="008C2C79" w:rsidRPr="008C2C79" w:rsidRDefault="008C2C79" w:rsidP="00EE1383">
      <w:pPr>
        <w:pStyle w:val="Listeafsnit"/>
        <w:numPr>
          <w:ilvl w:val="0"/>
          <w:numId w:val="129"/>
        </w:numPr>
        <w:spacing w:after="0" w:line="240" w:lineRule="auto"/>
        <w:rPr>
          <w:rFonts w:ascii="Times New Roman" w:hAnsi="Times New Roman"/>
          <w:sz w:val="24"/>
          <w:szCs w:val="24"/>
        </w:rPr>
      </w:pPr>
      <w:r w:rsidRPr="008C2C79">
        <w:rPr>
          <w:rFonts w:ascii="Times New Roman" w:hAnsi="Times New Roman"/>
          <w:sz w:val="24"/>
          <w:szCs w:val="24"/>
        </w:rPr>
        <w:t xml:space="preserve">kan </w:t>
      </w:r>
      <w:r w:rsidR="00C24E67">
        <w:rPr>
          <w:rFonts w:ascii="Times New Roman" w:hAnsi="Times New Roman"/>
          <w:sz w:val="24"/>
          <w:szCs w:val="24"/>
        </w:rPr>
        <w:t xml:space="preserve">planlægge, analysere, implementere og evaluere sundhedsfremmende og forebyggende interventioner på arbejdspladsen </w:t>
      </w:r>
    </w:p>
    <w:p w:rsidR="008C2C79" w:rsidRPr="008C2C79" w:rsidRDefault="008C2C79" w:rsidP="00EE1383">
      <w:pPr>
        <w:pStyle w:val="Listeafsnit"/>
        <w:numPr>
          <w:ilvl w:val="0"/>
          <w:numId w:val="129"/>
        </w:numPr>
        <w:spacing w:after="0" w:line="240" w:lineRule="auto"/>
        <w:rPr>
          <w:rFonts w:ascii="Times New Roman" w:hAnsi="Times New Roman"/>
          <w:sz w:val="24"/>
          <w:szCs w:val="24"/>
        </w:rPr>
      </w:pPr>
      <w:r w:rsidRPr="008C2C79">
        <w:rPr>
          <w:rFonts w:ascii="Times New Roman" w:hAnsi="Times New Roman"/>
          <w:sz w:val="24"/>
          <w:szCs w:val="24"/>
        </w:rPr>
        <w:t>kan varetage konsulentfunktion og indgå i det tværfaglige samarbejde med de øvrige aktører i arbejdsmiljøet</w:t>
      </w:r>
    </w:p>
    <w:p w:rsidR="008C2C79" w:rsidRPr="008C2C79" w:rsidRDefault="008C2C79" w:rsidP="008C2C79">
      <w:pPr>
        <w:rPr>
          <w:rFonts w:ascii="Times New Roman" w:hAnsi="Times New Roman"/>
        </w:rPr>
      </w:pPr>
    </w:p>
    <w:p w:rsidR="008C2C79" w:rsidRPr="008C2C79" w:rsidRDefault="008C2C79" w:rsidP="008C2C79">
      <w:pPr>
        <w:rPr>
          <w:rFonts w:ascii="Times New Roman" w:hAnsi="Times New Roman"/>
          <w:b/>
        </w:rPr>
      </w:pPr>
      <w:r w:rsidRPr="008C2C79">
        <w:rPr>
          <w:rFonts w:ascii="Times New Roman" w:hAnsi="Times New Roman"/>
          <w:b/>
        </w:rPr>
        <w:t>Indhold</w:t>
      </w:r>
    </w:p>
    <w:p w:rsidR="008C2C79" w:rsidRPr="008C2C79" w:rsidRDefault="008C2C79" w:rsidP="00EE1383">
      <w:pPr>
        <w:pStyle w:val="Listeafsnit"/>
        <w:numPr>
          <w:ilvl w:val="0"/>
          <w:numId w:val="130"/>
        </w:numPr>
        <w:spacing w:after="0" w:line="240" w:lineRule="auto"/>
        <w:rPr>
          <w:rFonts w:ascii="Times New Roman" w:hAnsi="Times New Roman"/>
          <w:sz w:val="24"/>
          <w:szCs w:val="24"/>
        </w:rPr>
      </w:pPr>
      <w:r w:rsidRPr="008C2C79">
        <w:rPr>
          <w:rFonts w:ascii="Times New Roman" w:hAnsi="Times New Roman"/>
          <w:sz w:val="24"/>
          <w:szCs w:val="24"/>
        </w:rPr>
        <w:t>Arbejdsmiljøarbejde i historisk og samfundsmæssigt perspektiv samt metodeudvikling og evaluering</w:t>
      </w:r>
    </w:p>
    <w:p w:rsidR="008C2C79" w:rsidRPr="008C2C79" w:rsidRDefault="008C2C79" w:rsidP="00EE1383">
      <w:pPr>
        <w:pStyle w:val="Listeafsnit"/>
        <w:numPr>
          <w:ilvl w:val="0"/>
          <w:numId w:val="130"/>
        </w:numPr>
        <w:spacing w:after="0" w:line="240" w:lineRule="auto"/>
        <w:rPr>
          <w:rFonts w:ascii="Times New Roman" w:hAnsi="Times New Roman"/>
          <w:sz w:val="24"/>
          <w:szCs w:val="24"/>
        </w:rPr>
      </w:pPr>
      <w:r w:rsidRPr="008C2C79">
        <w:rPr>
          <w:rFonts w:ascii="Times New Roman" w:hAnsi="Times New Roman"/>
          <w:sz w:val="24"/>
          <w:szCs w:val="24"/>
        </w:rPr>
        <w:t>Det lovmæssige grundlag for regulering af arbejdsmiljøet på arbejdspladsen</w:t>
      </w:r>
    </w:p>
    <w:p w:rsidR="008C2C79" w:rsidRPr="008C2C79" w:rsidRDefault="008C2C79" w:rsidP="00EE1383">
      <w:pPr>
        <w:pStyle w:val="Listeafsnit"/>
        <w:numPr>
          <w:ilvl w:val="0"/>
          <w:numId w:val="130"/>
        </w:numPr>
        <w:spacing w:after="0" w:line="240" w:lineRule="auto"/>
        <w:rPr>
          <w:rFonts w:ascii="Times New Roman" w:hAnsi="Times New Roman"/>
          <w:sz w:val="24"/>
          <w:szCs w:val="24"/>
        </w:rPr>
      </w:pPr>
      <w:r w:rsidRPr="008C2C79">
        <w:rPr>
          <w:rFonts w:ascii="Times New Roman" w:hAnsi="Times New Roman"/>
          <w:sz w:val="24"/>
          <w:szCs w:val="24"/>
        </w:rPr>
        <w:t>Metoder til observation og analyse af arbejdets betydning for sundhedsfremme og foreby</w:t>
      </w:r>
      <w:r w:rsidRPr="008C2C79">
        <w:rPr>
          <w:rFonts w:ascii="Times New Roman" w:hAnsi="Times New Roman"/>
          <w:sz w:val="24"/>
          <w:szCs w:val="24"/>
        </w:rPr>
        <w:t>g</w:t>
      </w:r>
      <w:r w:rsidRPr="008C2C79">
        <w:rPr>
          <w:rFonts w:ascii="Times New Roman" w:hAnsi="Times New Roman"/>
          <w:sz w:val="24"/>
          <w:szCs w:val="24"/>
        </w:rPr>
        <w:t>gelse på arbejdspladsen, samt for sundhed og sygdom</w:t>
      </w:r>
    </w:p>
    <w:p w:rsidR="008C2C79" w:rsidRPr="008C2C79" w:rsidRDefault="008C2C79" w:rsidP="00EE1383">
      <w:pPr>
        <w:pStyle w:val="Listeafsnit"/>
        <w:numPr>
          <w:ilvl w:val="0"/>
          <w:numId w:val="130"/>
        </w:numPr>
        <w:spacing w:after="0" w:line="240" w:lineRule="auto"/>
        <w:rPr>
          <w:rFonts w:ascii="Times New Roman" w:hAnsi="Times New Roman"/>
          <w:sz w:val="24"/>
          <w:szCs w:val="24"/>
        </w:rPr>
      </w:pPr>
      <w:r w:rsidRPr="008C2C79">
        <w:rPr>
          <w:rFonts w:ascii="Times New Roman" w:hAnsi="Times New Roman"/>
          <w:sz w:val="24"/>
          <w:szCs w:val="24"/>
        </w:rPr>
        <w:t>Organisationsteori i relation til arbejdsmiljø, arbejdssociologi og psykosocialt arbejdsmiljø</w:t>
      </w:r>
    </w:p>
    <w:p w:rsidR="008C2C79" w:rsidRPr="008C2C79" w:rsidRDefault="008C2C79" w:rsidP="00EE1383">
      <w:pPr>
        <w:pStyle w:val="Listeafsnit"/>
        <w:numPr>
          <w:ilvl w:val="0"/>
          <w:numId w:val="130"/>
        </w:numPr>
        <w:spacing w:after="0" w:line="240" w:lineRule="auto"/>
        <w:rPr>
          <w:rFonts w:ascii="Times New Roman" w:hAnsi="Times New Roman"/>
          <w:sz w:val="24"/>
          <w:szCs w:val="24"/>
        </w:rPr>
      </w:pPr>
      <w:r w:rsidRPr="008C2C79">
        <w:rPr>
          <w:rFonts w:ascii="Times New Roman" w:hAnsi="Times New Roman"/>
          <w:sz w:val="24"/>
          <w:szCs w:val="24"/>
        </w:rPr>
        <w:t>Problemområder relateret til arbejdsmiljø, herunder ergonomi, sikkerhed, f.eks.  trivsel og stress</w:t>
      </w:r>
    </w:p>
    <w:p w:rsidR="008C2C79" w:rsidRPr="008C2C79" w:rsidRDefault="008C2C79" w:rsidP="00EE1383">
      <w:pPr>
        <w:pStyle w:val="Listeafsnit"/>
        <w:numPr>
          <w:ilvl w:val="0"/>
          <w:numId w:val="130"/>
        </w:numPr>
        <w:spacing w:after="0" w:line="240" w:lineRule="auto"/>
        <w:rPr>
          <w:rFonts w:ascii="Times New Roman" w:hAnsi="Times New Roman"/>
          <w:sz w:val="24"/>
          <w:szCs w:val="24"/>
        </w:rPr>
      </w:pPr>
      <w:r w:rsidRPr="008C2C79">
        <w:rPr>
          <w:rFonts w:ascii="Times New Roman" w:hAnsi="Times New Roman"/>
          <w:sz w:val="24"/>
          <w:szCs w:val="24"/>
        </w:rPr>
        <w:t>Formidling og implementering af arbejdsmiljøindsatser, herunder konsulentrollen og bruge</w:t>
      </w:r>
      <w:r w:rsidRPr="008C2C79">
        <w:rPr>
          <w:rFonts w:ascii="Times New Roman" w:hAnsi="Times New Roman"/>
          <w:sz w:val="24"/>
          <w:szCs w:val="24"/>
        </w:rPr>
        <w:t>r</w:t>
      </w:r>
      <w:r w:rsidRPr="008C2C79">
        <w:rPr>
          <w:rFonts w:ascii="Times New Roman" w:hAnsi="Times New Roman"/>
          <w:sz w:val="24"/>
          <w:szCs w:val="24"/>
        </w:rPr>
        <w:t>inddragelse</w:t>
      </w:r>
    </w:p>
    <w:p w:rsidR="008C2C79" w:rsidRPr="008C2C79" w:rsidRDefault="008C2C79" w:rsidP="00EE1383">
      <w:pPr>
        <w:pStyle w:val="Listeafsnit"/>
        <w:numPr>
          <w:ilvl w:val="0"/>
          <w:numId w:val="130"/>
        </w:numPr>
        <w:spacing w:after="0" w:line="240" w:lineRule="auto"/>
        <w:rPr>
          <w:rFonts w:ascii="Times New Roman" w:hAnsi="Times New Roman"/>
          <w:sz w:val="24"/>
          <w:szCs w:val="24"/>
        </w:rPr>
      </w:pPr>
      <w:r w:rsidRPr="008C2C79">
        <w:rPr>
          <w:rFonts w:ascii="Times New Roman" w:hAnsi="Times New Roman"/>
          <w:sz w:val="24"/>
          <w:szCs w:val="24"/>
        </w:rPr>
        <w:t>Udvalgte forskningsmetoder samt udvalgte udviklings- og forskningsprojekter med relevans for modulets faglige indhold</w:t>
      </w:r>
    </w:p>
    <w:p w:rsidR="008C2C79" w:rsidRPr="008C2C79" w:rsidRDefault="008C2C79" w:rsidP="008C2C79">
      <w:pPr>
        <w:rPr>
          <w:rFonts w:ascii="Times New Roman" w:hAnsi="Times New Roman"/>
        </w:rPr>
      </w:pPr>
    </w:p>
    <w:p w:rsidR="008C2C79" w:rsidRPr="008C2C79" w:rsidRDefault="008C2C79" w:rsidP="008C2C79">
      <w:pPr>
        <w:rPr>
          <w:rFonts w:ascii="Times New Roman" w:hAnsi="Times New Roman"/>
          <w:b/>
        </w:rPr>
      </w:pPr>
      <w:r w:rsidRPr="008C2C79">
        <w:rPr>
          <w:rFonts w:ascii="Times New Roman" w:hAnsi="Times New Roman"/>
          <w:b/>
        </w:rPr>
        <w:t>Bedømmelse</w:t>
      </w:r>
    </w:p>
    <w:p w:rsidR="005E2E2F" w:rsidRPr="008E14D2" w:rsidRDefault="005E2E2F" w:rsidP="005E2E2F">
      <w:pPr>
        <w:pStyle w:val="UCNNotatbrdtekst"/>
        <w:spacing w:after="0" w:line="240" w:lineRule="auto"/>
        <w:jc w:val="left"/>
        <w:rPr>
          <w:rFonts w:ascii="Times New Roman" w:hAnsi="Times New Roman"/>
          <w:sz w:val="24"/>
          <w:szCs w:val="24"/>
        </w:rPr>
      </w:pPr>
      <w:r w:rsidRPr="008E14D2">
        <w:rPr>
          <w:rFonts w:ascii="Times New Roman" w:hAnsi="Times New Roman"/>
          <w:sz w:val="24"/>
          <w:szCs w:val="24"/>
        </w:rPr>
        <w:t xml:space="preserve">Individuel bedømmelse med intern vurdering efter </w:t>
      </w:r>
      <w:r w:rsidR="003B3E25">
        <w:rPr>
          <w:rFonts w:ascii="Times New Roman" w:hAnsi="Times New Roman"/>
          <w:sz w:val="24"/>
          <w:szCs w:val="24"/>
        </w:rPr>
        <w:t>7-trins-skalaen</w:t>
      </w:r>
      <w:r w:rsidRPr="008E14D2">
        <w:rPr>
          <w:rFonts w:ascii="Times New Roman" w:hAnsi="Times New Roman"/>
          <w:sz w:val="24"/>
          <w:szCs w:val="24"/>
        </w:rPr>
        <w:t>.</w:t>
      </w:r>
    </w:p>
    <w:p w:rsidR="0058387B" w:rsidRDefault="00FA15E0" w:rsidP="00FA15E0">
      <w:pPr>
        <w:spacing w:after="240"/>
      </w:pPr>
      <w:r>
        <w:t>________________________________________________________________________________</w:t>
      </w:r>
    </w:p>
    <w:p w:rsidR="002745EA" w:rsidRPr="00426B8B" w:rsidRDefault="002745EA" w:rsidP="002745EA">
      <w:pPr>
        <w:autoSpaceDE w:val="0"/>
        <w:autoSpaceDN w:val="0"/>
        <w:adjustRightInd w:val="0"/>
        <w:rPr>
          <w:rFonts w:ascii="Times New Roman" w:hAnsi="Times New Roman"/>
        </w:rPr>
      </w:pPr>
      <w:bookmarkStart w:id="132" w:name="_Toc482859595"/>
      <w:r w:rsidRPr="00426B8B">
        <w:rPr>
          <w:rStyle w:val="Overskrift2Tegn"/>
          <w:rFonts w:ascii="Times New Roman" w:hAnsi="Times New Roman"/>
        </w:rPr>
        <w:t>Modul Rs44: Kultur, sundhed og etnicitet</w:t>
      </w:r>
      <w:bookmarkEnd w:id="132"/>
      <w:r w:rsidRPr="00426B8B">
        <w:rPr>
          <w:rFonts w:ascii="Times New Roman" w:hAnsi="Times New Roman"/>
        </w:rPr>
        <w:t xml:space="preserve"> </w:t>
      </w:r>
      <w:r w:rsidRPr="00426B8B">
        <w:rPr>
          <w:rFonts w:ascii="Times New Roman" w:hAnsi="Times New Roman"/>
          <w:b/>
        </w:rPr>
        <w:t>(</w:t>
      </w:r>
      <w:r w:rsidRPr="00426B8B">
        <w:rPr>
          <w:rFonts w:ascii="Times New Roman" w:hAnsi="Times New Roman"/>
        </w:rPr>
        <w:t>Culture, Health and Ethnicity)</w:t>
      </w:r>
    </w:p>
    <w:p w:rsidR="002745EA" w:rsidRPr="00426B8B" w:rsidRDefault="002745EA" w:rsidP="002745EA">
      <w:pPr>
        <w:pStyle w:val="UCNNotatbrdtekst"/>
        <w:spacing w:after="0" w:line="240" w:lineRule="auto"/>
        <w:contextualSpacing/>
        <w:jc w:val="left"/>
        <w:rPr>
          <w:rFonts w:ascii="Times New Roman" w:hAnsi="Times New Roman"/>
          <w:sz w:val="24"/>
          <w:szCs w:val="24"/>
          <w:lang w:val="da-DK" w:eastAsia="da-DK"/>
        </w:rPr>
      </w:pPr>
      <w:r w:rsidRPr="00426B8B">
        <w:rPr>
          <w:rFonts w:ascii="Times New Roman" w:hAnsi="Times New Roman"/>
          <w:sz w:val="24"/>
          <w:szCs w:val="24"/>
          <w:lang w:val="da-DK" w:eastAsia="da-DK"/>
        </w:rPr>
        <w:t xml:space="preserve">Modulet har fokus på kultur, sundhed og etnicitet i bred forstand. Specielt vægtes kulturmødet </w:t>
      </w:r>
      <w:r w:rsidRPr="00426B8B">
        <w:rPr>
          <w:rFonts w:ascii="Times New Roman" w:hAnsi="Times New Roman"/>
          <w:sz w:val="24"/>
          <w:szCs w:val="24"/>
          <w:lang w:val="da-DK"/>
        </w:rPr>
        <w:t xml:space="preserve">på tværs af etniske tilhørsforhold. </w:t>
      </w:r>
      <w:r w:rsidRPr="00426B8B">
        <w:rPr>
          <w:rFonts w:ascii="Times New Roman" w:hAnsi="Times New Roman"/>
          <w:sz w:val="24"/>
          <w:szCs w:val="24"/>
          <w:lang w:val="da-DK" w:eastAsia="da-DK"/>
        </w:rPr>
        <w:t xml:space="preserve">Der er tale om forskellige kultursammenhænge som individet både præger og præges af. Kultur og sundhed perspektiveres i forhold til etnicitet. </w:t>
      </w:r>
    </w:p>
    <w:p w:rsidR="002745EA" w:rsidRDefault="002745EA" w:rsidP="002745EA">
      <w:pPr>
        <w:rPr>
          <w:rFonts w:ascii="Times New Roman" w:hAnsi="Times New Roman"/>
          <w:b/>
        </w:rPr>
      </w:pPr>
    </w:p>
    <w:p w:rsidR="002745EA" w:rsidRPr="00683BBB" w:rsidRDefault="002745EA" w:rsidP="002745EA">
      <w:pPr>
        <w:rPr>
          <w:rFonts w:ascii="Times New Roman" w:hAnsi="Times New Roman"/>
          <w:b/>
        </w:rPr>
      </w:pPr>
      <w:r w:rsidRPr="00683BBB">
        <w:rPr>
          <w:rFonts w:ascii="Times New Roman" w:hAnsi="Times New Roman"/>
          <w:b/>
        </w:rPr>
        <w:t>Omfang</w:t>
      </w:r>
    </w:p>
    <w:p w:rsidR="002745EA" w:rsidRPr="00683BBB" w:rsidRDefault="002745EA" w:rsidP="002745EA">
      <w:pPr>
        <w:rPr>
          <w:rFonts w:ascii="Times New Roman" w:hAnsi="Times New Roman"/>
          <w:b/>
        </w:rPr>
      </w:pPr>
      <w:r w:rsidRPr="00683BBB">
        <w:rPr>
          <w:rFonts w:ascii="Times New Roman" w:hAnsi="Times New Roman"/>
        </w:rPr>
        <w:t>5 ECTS-point</w:t>
      </w:r>
    </w:p>
    <w:p w:rsidR="002745EA" w:rsidRDefault="002745EA" w:rsidP="002745EA">
      <w:pPr>
        <w:pStyle w:val="Listeafsnit1"/>
        <w:spacing w:after="0" w:line="240" w:lineRule="auto"/>
        <w:rPr>
          <w:rFonts w:ascii="Times New Roman" w:hAnsi="Times New Roman" w:cs="Times New Roman"/>
          <w:b/>
          <w:sz w:val="24"/>
          <w:szCs w:val="24"/>
        </w:rPr>
      </w:pPr>
    </w:p>
    <w:p w:rsidR="002745EA" w:rsidRPr="00426B8B" w:rsidRDefault="002745EA" w:rsidP="002745EA">
      <w:pPr>
        <w:pStyle w:val="Listeafsnit1"/>
        <w:spacing w:after="0" w:line="240" w:lineRule="auto"/>
        <w:rPr>
          <w:rFonts w:ascii="Times New Roman" w:hAnsi="Times New Roman" w:cs="Times New Roman"/>
          <w:b/>
          <w:sz w:val="24"/>
          <w:szCs w:val="24"/>
        </w:rPr>
      </w:pPr>
      <w:r w:rsidRPr="00426B8B">
        <w:rPr>
          <w:rFonts w:ascii="Times New Roman" w:hAnsi="Times New Roman" w:cs="Times New Roman"/>
          <w:b/>
          <w:sz w:val="24"/>
          <w:szCs w:val="24"/>
        </w:rPr>
        <w:t>Læringsmål</w:t>
      </w:r>
    </w:p>
    <w:p w:rsidR="002745EA" w:rsidRPr="00426B8B" w:rsidRDefault="002745EA" w:rsidP="002745EA">
      <w:pPr>
        <w:pStyle w:val="Listeafsnit1"/>
        <w:spacing w:after="0" w:line="240" w:lineRule="auto"/>
        <w:ind w:left="-20"/>
        <w:rPr>
          <w:rFonts w:ascii="Times New Roman" w:hAnsi="Times New Roman" w:cs="Times New Roman"/>
          <w:b/>
          <w:sz w:val="24"/>
          <w:szCs w:val="24"/>
        </w:rPr>
      </w:pPr>
      <w:r w:rsidRPr="00426B8B">
        <w:rPr>
          <w:rFonts w:ascii="Times New Roman" w:hAnsi="Times New Roman" w:cs="Times New Roman"/>
          <w:sz w:val="24"/>
          <w:szCs w:val="24"/>
        </w:rPr>
        <w:t xml:space="preserve">Det er målet, at den studerende gennem integration af praksiserfaring og udviklingsorientering </w:t>
      </w:r>
    </w:p>
    <w:p w:rsidR="002745EA" w:rsidRDefault="002745EA" w:rsidP="002745EA">
      <w:pPr>
        <w:pStyle w:val="Listeafsnit1"/>
        <w:spacing w:after="0" w:line="240" w:lineRule="auto"/>
        <w:rPr>
          <w:rFonts w:ascii="Times New Roman" w:hAnsi="Times New Roman" w:cs="Times New Roman"/>
          <w:b/>
          <w:sz w:val="24"/>
          <w:szCs w:val="24"/>
        </w:rPr>
      </w:pPr>
    </w:p>
    <w:p w:rsidR="002745EA" w:rsidRPr="00426B8B" w:rsidRDefault="002745EA" w:rsidP="002745EA">
      <w:pPr>
        <w:pStyle w:val="Listeafsnit1"/>
        <w:spacing w:after="0" w:line="240" w:lineRule="auto"/>
        <w:rPr>
          <w:rFonts w:ascii="Times New Roman" w:hAnsi="Times New Roman" w:cs="Times New Roman"/>
          <w:b/>
          <w:sz w:val="24"/>
          <w:szCs w:val="24"/>
        </w:rPr>
      </w:pPr>
      <w:r w:rsidRPr="00426B8B">
        <w:rPr>
          <w:rFonts w:ascii="Times New Roman" w:hAnsi="Times New Roman" w:cs="Times New Roman"/>
          <w:b/>
          <w:sz w:val="24"/>
          <w:szCs w:val="24"/>
        </w:rPr>
        <w:t>Viden</w:t>
      </w:r>
    </w:p>
    <w:p w:rsidR="002745EA" w:rsidRPr="00426B8B" w:rsidRDefault="002745EA" w:rsidP="00EE1383">
      <w:pPr>
        <w:numPr>
          <w:ilvl w:val="0"/>
          <w:numId w:val="148"/>
        </w:numPr>
        <w:rPr>
          <w:rFonts w:ascii="Times New Roman" w:hAnsi="Times New Roman"/>
        </w:rPr>
      </w:pPr>
      <w:r w:rsidRPr="00426B8B">
        <w:rPr>
          <w:rFonts w:ascii="Times New Roman" w:hAnsi="Times New Roman"/>
        </w:rPr>
        <w:t>har indsigt i centrale teorier og international forskning om etnicitet og hvilken betydning e</w:t>
      </w:r>
      <w:r w:rsidRPr="00426B8B">
        <w:rPr>
          <w:rFonts w:ascii="Times New Roman" w:hAnsi="Times New Roman"/>
        </w:rPr>
        <w:t>t</w:t>
      </w:r>
      <w:r w:rsidRPr="00426B8B">
        <w:rPr>
          <w:rFonts w:ascii="Times New Roman" w:hAnsi="Times New Roman"/>
        </w:rPr>
        <w:t>nicitet har for individers og gruppers selvopfattelse</w:t>
      </w:r>
    </w:p>
    <w:p w:rsidR="002745EA" w:rsidRPr="00426B8B" w:rsidRDefault="002745EA" w:rsidP="00EE1383">
      <w:pPr>
        <w:numPr>
          <w:ilvl w:val="0"/>
          <w:numId w:val="148"/>
        </w:numPr>
        <w:rPr>
          <w:rFonts w:ascii="Times New Roman" w:hAnsi="Times New Roman"/>
        </w:rPr>
      </w:pPr>
      <w:r w:rsidRPr="00426B8B">
        <w:rPr>
          <w:rFonts w:ascii="Times New Roman" w:hAnsi="Times New Roman"/>
        </w:rPr>
        <w:t>har indsigt i hvordan etnicitet kan have betydning for individers og gruppers livsstile og m</w:t>
      </w:r>
      <w:r w:rsidRPr="00426B8B">
        <w:rPr>
          <w:rFonts w:ascii="Times New Roman" w:hAnsi="Times New Roman"/>
        </w:rPr>
        <w:t>e</w:t>
      </w:r>
      <w:r w:rsidRPr="00426B8B">
        <w:rPr>
          <w:rFonts w:ascii="Times New Roman" w:hAnsi="Times New Roman"/>
        </w:rPr>
        <w:t>stringsstrategier</w:t>
      </w:r>
    </w:p>
    <w:p w:rsidR="002745EA" w:rsidRPr="00426B8B" w:rsidRDefault="002745EA" w:rsidP="00EE1383">
      <w:pPr>
        <w:numPr>
          <w:ilvl w:val="0"/>
          <w:numId w:val="148"/>
        </w:numPr>
        <w:rPr>
          <w:rFonts w:ascii="Times New Roman" w:hAnsi="Times New Roman"/>
        </w:rPr>
      </w:pPr>
      <w:r w:rsidRPr="00426B8B">
        <w:rPr>
          <w:rFonts w:ascii="Times New Roman" w:hAnsi="Times New Roman"/>
        </w:rPr>
        <w:t>kan reflektere over udfordringer og muligheder i forbindelse med facilitering af multietniske kulturnetværk</w:t>
      </w:r>
    </w:p>
    <w:p w:rsidR="002745EA" w:rsidRDefault="002745EA" w:rsidP="002745EA">
      <w:pPr>
        <w:rPr>
          <w:rFonts w:ascii="Times New Roman" w:eastAsia="SimSun" w:hAnsi="Times New Roman"/>
          <w:b/>
          <w:kern w:val="1"/>
          <w:lang w:eastAsia="ar-SA"/>
        </w:rPr>
      </w:pPr>
    </w:p>
    <w:p w:rsidR="002745EA" w:rsidRPr="00426B8B" w:rsidRDefault="002745EA" w:rsidP="002745EA">
      <w:pPr>
        <w:pStyle w:val="Listeafsnit1"/>
        <w:spacing w:after="0" w:line="240" w:lineRule="auto"/>
        <w:rPr>
          <w:rFonts w:ascii="Times New Roman" w:hAnsi="Times New Roman" w:cs="Times New Roman"/>
          <w:b/>
          <w:sz w:val="24"/>
          <w:szCs w:val="24"/>
        </w:rPr>
      </w:pPr>
      <w:r w:rsidRPr="00426B8B">
        <w:rPr>
          <w:rFonts w:ascii="Times New Roman" w:hAnsi="Times New Roman" w:cs="Times New Roman"/>
          <w:b/>
          <w:sz w:val="24"/>
          <w:szCs w:val="24"/>
        </w:rPr>
        <w:t>Færdigheder</w:t>
      </w:r>
    </w:p>
    <w:p w:rsidR="002745EA" w:rsidRPr="00426B8B" w:rsidRDefault="002745EA" w:rsidP="00EE1383">
      <w:pPr>
        <w:pStyle w:val="UCNNotatbrdtekst"/>
        <w:numPr>
          <w:ilvl w:val="0"/>
          <w:numId w:val="151"/>
        </w:numPr>
        <w:spacing w:after="0" w:line="240" w:lineRule="auto"/>
        <w:ind w:left="714" w:hanging="357"/>
        <w:jc w:val="left"/>
        <w:rPr>
          <w:rFonts w:ascii="Times New Roman" w:hAnsi="Times New Roman"/>
          <w:sz w:val="24"/>
          <w:szCs w:val="24"/>
          <w:lang w:val="da-DK"/>
        </w:rPr>
      </w:pPr>
      <w:r w:rsidRPr="00426B8B">
        <w:rPr>
          <w:rFonts w:ascii="Times New Roman" w:hAnsi="Times New Roman"/>
          <w:sz w:val="24"/>
          <w:szCs w:val="24"/>
          <w:lang w:val="da-DK"/>
        </w:rPr>
        <w:t>kan analysere og vurdere hvordan globalisering har nationale og lokale konsekvenser og kan føre til øget marginalisering for grupper af mennesker og det enkelte menneske</w:t>
      </w:r>
    </w:p>
    <w:p w:rsidR="002745EA" w:rsidRPr="00426B8B" w:rsidRDefault="002745EA" w:rsidP="00EE1383">
      <w:pPr>
        <w:numPr>
          <w:ilvl w:val="0"/>
          <w:numId w:val="149"/>
        </w:numPr>
        <w:rPr>
          <w:rFonts w:ascii="Times New Roman" w:hAnsi="Times New Roman"/>
        </w:rPr>
      </w:pPr>
      <w:r w:rsidRPr="00426B8B">
        <w:rPr>
          <w:rFonts w:ascii="Times New Roman" w:hAnsi="Times New Roman"/>
        </w:rPr>
        <w:t>i et sundhedsfremmende arbejde kan anvende de ressourcer, der ligger i samspillet mellem mennesker med forskellig etnicitet, herunder planlægge og gennemføre kulturelt sundhed</w:t>
      </w:r>
      <w:r w:rsidRPr="00426B8B">
        <w:rPr>
          <w:rFonts w:ascii="Times New Roman" w:hAnsi="Times New Roman"/>
        </w:rPr>
        <w:t>s</w:t>
      </w:r>
      <w:r w:rsidRPr="00426B8B">
        <w:rPr>
          <w:rFonts w:ascii="Times New Roman" w:hAnsi="Times New Roman"/>
        </w:rPr>
        <w:t>fremmende arbejde</w:t>
      </w:r>
    </w:p>
    <w:p w:rsidR="002745EA" w:rsidRPr="00426B8B" w:rsidRDefault="002745EA" w:rsidP="00EE1383">
      <w:pPr>
        <w:numPr>
          <w:ilvl w:val="0"/>
          <w:numId w:val="149"/>
        </w:numPr>
        <w:rPr>
          <w:rFonts w:ascii="Times New Roman" w:hAnsi="Times New Roman"/>
        </w:rPr>
      </w:pPr>
      <w:r w:rsidRPr="00426B8B">
        <w:rPr>
          <w:rFonts w:ascii="Times New Roman" w:hAnsi="Times New Roman"/>
        </w:rPr>
        <w:t>kan formidle forståelse for etniske forskelle på en anerkendende og problemløsende måde samt mestre forskellige samarbejdsmetoder og med kultursensitivitet kunne udvælge rel</w:t>
      </w:r>
      <w:r w:rsidRPr="00426B8B">
        <w:rPr>
          <w:rFonts w:ascii="Times New Roman" w:hAnsi="Times New Roman"/>
        </w:rPr>
        <w:t>e</w:t>
      </w:r>
      <w:r w:rsidRPr="00426B8B">
        <w:rPr>
          <w:rFonts w:ascii="Times New Roman" w:hAnsi="Times New Roman"/>
        </w:rPr>
        <w:t>vante metoder i forhold til en given gruppe</w:t>
      </w:r>
    </w:p>
    <w:p w:rsidR="002745EA" w:rsidRDefault="002745EA" w:rsidP="002745EA">
      <w:pPr>
        <w:pStyle w:val="Listeafsnit1"/>
        <w:spacing w:after="0" w:line="240" w:lineRule="auto"/>
        <w:rPr>
          <w:rFonts w:ascii="Times New Roman" w:hAnsi="Times New Roman" w:cs="Times New Roman"/>
          <w:b/>
          <w:sz w:val="24"/>
          <w:szCs w:val="24"/>
        </w:rPr>
      </w:pPr>
    </w:p>
    <w:p w:rsidR="002745EA" w:rsidRPr="00426B8B" w:rsidRDefault="002745EA" w:rsidP="002745EA">
      <w:pPr>
        <w:pStyle w:val="Listeafsnit1"/>
        <w:spacing w:after="0" w:line="240" w:lineRule="auto"/>
        <w:rPr>
          <w:rFonts w:ascii="Times New Roman" w:hAnsi="Times New Roman" w:cs="Times New Roman"/>
          <w:b/>
          <w:sz w:val="24"/>
          <w:szCs w:val="24"/>
        </w:rPr>
      </w:pPr>
      <w:r w:rsidRPr="00426B8B">
        <w:rPr>
          <w:rFonts w:ascii="Times New Roman" w:hAnsi="Times New Roman" w:cs="Times New Roman"/>
          <w:b/>
          <w:sz w:val="24"/>
          <w:szCs w:val="24"/>
        </w:rPr>
        <w:t>Kompetencer</w:t>
      </w:r>
    </w:p>
    <w:p w:rsidR="002745EA" w:rsidRPr="00426B8B" w:rsidRDefault="002745EA" w:rsidP="00EE1383">
      <w:pPr>
        <w:numPr>
          <w:ilvl w:val="0"/>
          <w:numId w:val="150"/>
        </w:numPr>
        <w:rPr>
          <w:rFonts w:ascii="Times New Roman" w:hAnsi="Times New Roman"/>
        </w:rPr>
      </w:pPr>
      <w:r w:rsidRPr="00426B8B">
        <w:rPr>
          <w:rFonts w:ascii="Times New Roman" w:hAnsi="Times New Roman"/>
        </w:rPr>
        <w:t>kan håndtere udviklingsorienterede situationer i mødet mellem mennesker med forskellig etnisk baggrund både på individ- og gruppeniveau</w:t>
      </w:r>
    </w:p>
    <w:p w:rsidR="002745EA" w:rsidRPr="00426B8B" w:rsidRDefault="002745EA" w:rsidP="00EE1383">
      <w:pPr>
        <w:numPr>
          <w:ilvl w:val="0"/>
          <w:numId w:val="150"/>
        </w:numPr>
        <w:rPr>
          <w:rFonts w:ascii="Times New Roman" w:hAnsi="Times New Roman"/>
        </w:rPr>
      </w:pPr>
      <w:r w:rsidRPr="00426B8B">
        <w:rPr>
          <w:rFonts w:ascii="Times New Roman" w:hAnsi="Times New Roman"/>
        </w:rPr>
        <w:t>kan indgå i et tværprofessionelt samarbejde om at planlægge, gennemføre og evaluere sun</w:t>
      </w:r>
      <w:r w:rsidRPr="00426B8B">
        <w:rPr>
          <w:rFonts w:ascii="Times New Roman" w:hAnsi="Times New Roman"/>
        </w:rPr>
        <w:t>d</w:t>
      </w:r>
      <w:r w:rsidRPr="00426B8B">
        <w:rPr>
          <w:rFonts w:ascii="Times New Roman" w:hAnsi="Times New Roman"/>
        </w:rPr>
        <w:t>hedsfremmende kulturelle arrangementer med deltagere med forskellig etnisk baggrund</w:t>
      </w:r>
    </w:p>
    <w:p w:rsidR="002745EA" w:rsidRPr="00426B8B" w:rsidRDefault="002745EA" w:rsidP="00EE1383">
      <w:pPr>
        <w:numPr>
          <w:ilvl w:val="0"/>
          <w:numId w:val="150"/>
        </w:numPr>
        <w:rPr>
          <w:rFonts w:ascii="Times New Roman" w:hAnsi="Times New Roman"/>
        </w:rPr>
      </w:pPr>
      <w:r w:rsidRPr="00426B8B">
        <w:rPr>
          <w:rFonts w:ascii="Times New Roman" w:hAnsi="Times New Roman"/>
        </w:rPr>
        <w:t>kan udvikle samarbejdsrelationer med mennesker på tværs af forskellig etnisk baggrund og påtage sig ansvar for at facilitere multietniske kulturnetværk</w:t>
      </w:r>
    </w:p>
    <w:p w:rsidR="002745EA" w:rsidRPr="00426B8B" w:rsidRDefault="002745EA" w:rsidP="002745EA">
      <w:pPr>
        <w:pStyle w:val="UCNNotatbrdtekst"/>
        <w:spacing w:after="0" w:line="240" w:lineRule="auto"/>
        <w:rPr>
          <w:rFonts w:ascii="Times New Roman" w:hAnsi="Times New Roman"/>
          <w:sz w:val="24"/>
          <w:szCs w:val="24"/>
          <w:lang w:val="da-DK"/>
        </w:rPr>
      </w:pPr>
    </w:p>
    <w:p w:rsidR="002745EA" w:rsidRPr="00426B8B" w:rsidRDefault="002745EA" w:rsidP="002745EA">
      <w:pPr>
        <w:pStyle w:val="Listeafsnit1"/>
        <w:spacing w:after="0" w:line="240" w:lineRule="auto"/>
        <w:rPr>
          <w:rFonts w:ascii="Times New Roman" w:hAnsi="Times New Roman" w:cs="Times New Roman"/>
          <w:b/>
          <w:sz w:val="24"/>
          <w:szCs w:val="24"/>
        </w:rPr>
      </w:pPr>
      <w:r w:rsidRPr="00426B8B">
        <w:rPr>
          <w:rFonts w:ascii="Times New Roman" w:hAnsi="Times New Roman" w:cs="Times New Roman"/>
          <w:b/>
          <w:sz w:val="24"/>
          <w:szCs w:val="24"/>
        </w:rPr>
        <w:t>Indhold</w:t>
      </w:r>
    </w:p>
    <w:p w:rsidR="002745EA" w:rsidRPr="00426B8B" w:rsidRDefault="002745EA" w:rsidP="00EE1383">
      <w:pPr>
        <w:numPr>
          <w:ilvl w:val="0"/>
          <w:numId w:val="147"/>
        </w:numPr>
        <w:rPr>
          <w:rFonts w:ascii="Times New Roman" w:hAnsi="Times New Roman"/>
        </w:rPr>
      </w:pPr>
      <w:r w:rsidRPr="00426B8B">
        <w:rPr>
          <w:rFonts w:ascii="Times New Roman" w:hAnsi="Times New Roman"/>
        </w:rPr>
        <w:t>Etnicitet, identitet og kultur</w:t>
      </w:r>
    </w:p>
    <w:p w:rsidR="002745EA" w:rsidRPr="00426B8B" w:rsidRDefault="002745EA" w:rsidP="00EE1383">
      <w:pPr>
        <w:numPr>
          <w:ilvl w:val="0"/>
          <w:numId w:val="147"/>
        </w:numPr>
        <w:rPr>
          <w:rFonts w:ascii="Times New Roman" w:hAnsi="Times New Roman"/>
        </w:rPr>
      </w:pPr>
      <w:r w:rsidRPr="00426B8B">
        <w:rPr>
          <w:rFonts w:ascii="Times New Roman" w:hAnsi="Times New Roman"/>
        </w:rPr>
        <w:t xml:space="preserve">Syn på sundhed og levevis i relation til etnicitet </w:t>
      </w:r>
    </w:p>
    <w:p w:rsidR="002745EA" w:rsidRPr="00426B8B" w:rsidRDefault="002745EA" w:rsidP="00EE1383">
      <w:pPr>
        <w:numPr>
          <w:ilvl w:val="0"/>
          <w:numId w:val="147"/>
        </w:numPr>
        <w:rPr>
          <w:rFonts w:ascii="Times New Roman" w:hAnsi="Times New Roman"/>
        </w:rPr>
      </w:pPr>
      <w:r w:rsidRPr="00426B8B">
        <w:rPr>
          <w:rFonts w:ascii="Times New Roman" w:hAnsi="Times New Roman"/>
        </w:rPr>
        <w:t>Kulturelle, politiske og samfundsmæssige vilkår for mennesker med anden etnisk baggrund i forhold til sundhed</w:t>
      </w:r>
    </w:p>
    <w:p w:rsidR="002745EA" w:rsidRPr="00426B8B" w:rsidRDefault="002745EA" w:rsidP="00EE1383">
      <w:pPr>
        <w:numPr>
          <w:ilvl w:val="0"/>
          <w:numId w:val="147"/>
        </w:numPr>
        <w:rPr>
          <w:rFonts w:ascii="Times New Roman" w:hAnsi="Times New Roman"/>
        </w:rPr>
      </w:pPr>
      <w:r w:rsidRPr="00426B8B">
        <w:rPr>
          <w:rFonts w:ascii="Times New Roman" w:hAnsi="Times New Roman"/>
        </w:rPr>
        <w:t xml:space="preserve">Facilitering af kulturnetværk på tværs af mennesker med forskellig etnisk baggrund </w:t>
      </w:r>
    </w:p>
    <w:p w:rsidR="002745EA" w:rsidRDefault="002745EA" w:rsidP="002745EA">
      <w:pPr>
        <w:rPr>
          <w:rFonts w:ascii="Times New Roman" w:hAnsi="Times New Roman"/>
          <w:b/>
        </w:rPr>
      </w:pPr>
    </w:p>
    <w:p w:rsidR="002745EA" w:rsidRPr="00D71B6C" w:rsidRDefault="002745EA" w:rsidP="002745EA">
      <w:pPr>
        <w:rPr>
          <w:rFonts w:ascii="Times New Roman" w:hAnsi="Times New Roman"/>
          <w:b/>
        </w:rPr>
      </w:pPr>
      <w:r w:rsidRPr="00D71B6C">
        <w:rPr>
          <w:rFonts w:ascii="Times New Roman" w:hAnsi="Times New Roman"/>
          <w:b/>
        </w:rPr>
        <w:t>Bedømmelse</w:t>
      </w:r>
    </w:p>
    <w:p w:rsidR="002745EA" w:rsidRPr="000E19B4" w:rsidRDefault="002745EA" w:rsidP="002745EA">
      <w:pPr>
        <w:pStyle w:val="UCNNotatbrdtekst"/>
        <w:spacing w:after="0" w:line="240" w:lineRule="auto"/>
        <w:contextualSpacing/>
        <w:jc w:val="left"/>
        <w:rPr>
          <w:rFonts w:ascii="Times New Roman" w:hAnsi="Times New Roman"/>
          <w:sz w:val="24"/>
          <w:szCs w:val="24"/>
        </w:rPr>
      </w:pPr>
      <w:r w:rsidRPr="000E19B4">
        <w:rPr>
          <w:rFonts w:ascii="Times New Roman" w:hAnsi="Times New Roman"/>
          <w:sz w:val="24"/>
          <w:szCs w:val="24"/>
        </w:rPr>
        <w:t xml:space="preserve">Individuel bedømmelse med </w:t>
      </w:r>
      <w:r>
        <w:rPr>
          <w:rFonts w:ascii="Times New Roman" w:hAnsi="Times New Roman"/>
          <w:sz w:val="24"/>
          <w:szCs w:val="24"/>
          <w:lang w:val="da-DK"/>
        </w:rPr>
        <w:t xml:space="preserve">intern </w:t>
      </w:r>
      <w:r w:rsidRPr="000E19B4">
        <w:rPr>
          <w:rFonts w:ascii="Times New Roman" w:hAnsi="Times New Roman"/>
          <w:sz w:val="24"/>
          <w:szCs w:val="24"/>
        </w:rPr>
        <w:t xml:space="preserve">vurdering </w:t>
      </w:r>
      <w:r w:rsidRPr="00332C61">
        <w:rPr>
          <w:rFonts w:ascii="Times New Roman" w:hAnsi="Times New Roman"/>
          <w:sz w:val="24"/>
          <w:szCs w:val="24"/>
        </w:rPr>
        <w:t>efter 7-trins-skalaen.</w:t>
      </w:r>
    </w:p>
    <w:p w:rsidR="002745EA" w:rsidRPr="002745EA" w:rsidRDefault="002745EA" w:rsidP="002745EA">
      <w:pPr>
        <w:spacing w:after="240"/>
      </w:pPr>
      <w:r w:rsidRPr="002745EA">
        <w:t>________________________________________________________________________________</w:t>
      </w:r>
    </w:p>
    <w:p w:rsidR="00156DB9" w:rsidRDefault="00156DB9" w:rsidP="00156DB9">
      <w:pPr>
        <w:pStyle w:val="Overskrift2"/>
      </w:pPr>
      <w:bookmarkStart w:id="133" w:name="_Toc482859596"/>
      <w:r>
        <w:t>Modul Rs45: Rehabilitering i et neuropsykologisk perspektiv efter erhvervet hjerneskade med fokus på kognitive, emotionelle og personlighedsmæssige forhold</w:t>
      </w:r>
      <w:r w:rsidR="00BE1404">
        <w:t xml:space="preserve"> – </w:t>
      </w:r>
      <w:r>
        <w:t>Modul A</w:t>
      </w:r>
      <w:bookmarkEnd w:id="133"/>
    </w:p>
    <w:p w:rsidR="009718E9" w:rsidRPr="008A5738" w:rsidRDefault="009718E9" w:rsidP="009718E9">
      <w:pPr>
        <w:rPr>
          <w:rFonts w:ascii="Times New Roman" w:hAnsi="Times New Roman"/>
          <w:i/>
        </w:rPr>
      </w:pPr>
      <w:r w:rsidRPr="008A5738">
        <w:rPr>
          <w:rFonts w:ascii="Times New Roman" w:hAnsi="Times New Roman"/>
        </w:rPr>
        <w:t>Modulet henvender sig til fysioterapeuter, ergoterapeuter, sygeplejersker og andre fagprofessione</w:t>
      </w:r>
      <w:r w:rsidRPr="008A5738">
        <w:rPr>
          <w:rFonts w:ascii="Times New Roman" w:hAnsi="Times New Roman"/>
        </w:rPr>
        <w:t>l</w:t>
      </w:r>
      <w:r w:rsidRPr="008A5738">
        <w:rPr>
          <w:rFonts w:ascii="Times New Roman" w:hAnsi="Times New Roman"/>
        </w:rPr>
        <w:t>le, der arbejder med borgere med erhvervet hjerneskade - herunder konsulenter, hjerneskadekoord</w:t>
      </w:r>
      <w:r w:rsidRPr="008A5738">
        <w:rPr>
          <w:rFonts w:ascii="Times New Roman" w:hAnsi="Times New Roman"/>
        </w:rPr>
        <w:t>i</w:t>
      </w:r>
      <w:r w:rsidRPr="008A5738">
        <w:rPr>
          <w:rFonts w:ascii="Times New Roman" w:hAnsi="Times New Roman"/>
        </w:rPr>
        <w:t>natorer, sagsbehandlere. Eksempelvis på optræningscentre, botilbud, specialskoler, bo støtte i eget hjem.</w:t>
      </w:r>
    </w:p>
    <w:p w:rsidR="009718E9" w:rsidRPr="008A5738" w:rsidRDefault="009718E9" w:rsidP="009718E9">
      <w:pPr>
        <w:rPr>
          <w:rFonts w:ascii="Times New Roman" w:hAnsi="Times New Roman"/>
        </w:rPr>
      </w:pPr>
      <w:r w:rsidRPr="008A5738">
        <w:rPr>
          <w:rFonts w:ascii="Times New Roman" w:hAnsi="Times New Roman"/>
        </w:rPr>
        <w:t>På modulet arbejdes ud fra et neuropsykologisk perspektiv</w:t>
      </w:r>
      <w:r w:rsidRPr="008A5738">
        <w:rPr>
          <w:rFonts w:ascii="Times New Roman" w:hAnsi="Times New Roman"/>
          <w:i/>
        </w:rPr>
        <w:t xml:space="preserve"> </w:t>
      </w:r>
      <w:r w:rsidRPr="008A5738">
        <w:rPr>
          <w:rFonts w:ascii="Times New Roman" w:hAnsi="Times New Roman"/>
        </w:rPr>
        <w:t>med tilrettelæggelse og varetagelse af rehabiliteringsforløb med fokus på kognitive, emotionelle og personlighedsmæssige forhold.</w:t>
      </w:r>
    </w:p>
    <w:p w:rsidR="009718E9" w:rsidRDefault="009718E9" w:rsidP="00156DB9"/>
    <w:p w:rsidR="009718E9" w:rsidRDefault="009718E9" w:rsidP="00846A51">
      <w:pPr>
        <w:pStyle w:val="Indholdsfortegnelse1"/>
      </w:pPr>
      <w:r>
        <w:t>Omfang</w:t>
      </w:r>
    </w:p>
    <w:p w:rsidR="009718E9" w:rsidRPr="008A5738" w:rsidRDefault="009718E9" w:rsidP="009718E9">
      <w:pPr>
        <w:rPr>
          <w:rFonts w:ascii="Times New Roman" w:hAnsi="Times New Roman"/>
        </w:rPr>
      </w:pPr>
      <w:r w:rsidRPr="008A5738">
        <w:rPr>
          <w:rFonts w:ascii="Times New Roman" w:hAnsi="Times New Roman"/>
        </w:rPr>
        <w:t>10 ECTS-point</w:t>
      </w:r>
    </w:p>
    <w:p w:rsidR="009718E9" w:rsidRDefault="009718E9" w:rsidP="009718E9"/>
    <w:p w:rsidR="009718E9" w:rsidRPr="009718E9" w:rsidRDefault="009718E9" w:rsidP="00846A51">
      <w:pPr>
        <w:pStyle w:val="Indholdsfortegnelse1"/>
      </w:pPr>
      <w:r w:rsidRPr="009718E9">
        <w:t>Læringsmål</w:t>
      </w:r>
    </w:p>
    <w:p w:rsidR="009718E9" w:rsidRPr="008A5738" w:rsidRDefault="009718E9" w:rsidP="009718E9">
      <w:pPr>
        <w:rPr>
          <w:rFonts w:ascii="Times New Roman" w:hAnsi="Times New Roman"/>
        </w:rPr>
      </w:pPr>
      <w:r w:rsidRPr="008A5738">
        <w:rPr>
          <w:rFonts w:ascii="Times New Roman" w:hAnsi="Times New Roman"/>
        </w:rPr>
        <w:t>Det er målet, at den studerende gennem integration af praksiserfaring og udviklingsorientering</w:t>
      </w:r>
    </w:p>
    <w:p w:rsidR="009718E9" w:rsidRPr="008A5738" w:rsidRDefault="009718E9" w:rsidP="009718E9">
      <w:pPr>
        <w:rPr>
          <w:rFonts w:ascii="Times New Roman" w:hAnsi="Times New Roman"/>
        </w:rPr>
      </w:pPr>
    </w:p>
    <w:p w:rsidR="009718E9" w:rsidRPr="009718E9" w:rsidRDefault="009718E9" w:rsidP="00846A51">
      <w:pPr>
        <w:pStyle w:val="Indholdsfortegnelse1"/>
      </w:pPr>
      <w:r w:rsidRPr="009718E9">
        <w:t>Viden</w:t>
      </w:r>
    </w:p>
    <w:p w:rsidR="009718E9" w:rsidRPr="008A5738" w:rsidRDefault="009718E9" w:rsidP="00EE1383">
      <w:pPr>
        <w:numPr>
          <w:ilvl w:val="0"/>
          <w:numId w:val="153"/>
        </w:numPr>
        <w:rPr>
          <w:rFonts w:ascii="Times New Roman" w:hAnsi="Times New Roman"/>
        </w:rPr>
      </w:pPr>
      <w:r w:rsidRPr="008A5738">
        <w:rPr>
          <w:rFonts w:ascii="Times New Roman" w:hAnsi="Times New Roman"/>
        </w:rPr>
        <w:t>Kan demonstrere viden om og forståelse for forskning og udvikling indenfor rehabilitering af hjerneskaderamte i relation til kognitive, emotionelle og personlighedsmæssige forhold</w:t>
      </w:r>
      <w:r w:rsidRPr="008A5738">
        <w:rPr>
          <w:rFonts w:ascii="Times New Roman" w:hAnsi="Times New Roman"/>
          <w:i/>
        </w:rPr>
        <w:t xml:space="preserve"> </w:t>
      </w:r>
    </w:p>
    <w:p w:rsidR="009718E9" w:rsidRPr="008A5738" w:rsidRDefault="009718E9" w:rsidP="00EE1383">
      <w:pPr>
        <w:numPr>
          <w:ilvl w:val="0"/>
          <w:numId w:val="153"/>
        </w:numPr>
        <w:rPr>
          <w:rFonts w:ascii="Times New Roman" w:hAnsi="Times New Roman"/>
        </w:rPr>
      </w:pPr>
      <w:r w:rsidRPr="008A5738">
        <w:rPr>
          <w:rFonts w:ascii="Times New Roman" w:hAnsi="Times New Roman"/>
        </w:rPr>
        <w:t>Kan demonstrere viden om og forståelse for relevante teorier, metoder, modeller og strateg</w:t>
      </w:r>
      <w:r w:rsidRPr="008A5738">
        <w:rPr>
          <w:rFonts w:ascii="Times New Roman" w:hAnsi="Times New Roman"/>
        </w:rPr>
        <w:t>i</w:t>
      </w:r>
      <w:r w:rsidRPr="008A5738">
        <w:rPr>
          <w:rFonts w:ascii="Times New Roman" w:hAnsi="Times New Roman"/>
        </w:rPr>
        <w:t>er – og herigennem forståelse for kompleksiteten i rehabiliteringsfasen i relation til kognit</w:t>
      </w:r>
      <w:r w:rsidRPr="008A5738">
        <w:rPr>
          <w:rFonts w:ascii="Times New Roman" w:hAnsi="Times New Roman"/>
        </w:rPr>
        <w:t>i</w:t>
      </w:r>
      <w:r w:rsidRPr="008A5738">
        <w:rPr>
          <w:rFonts w:ascii="Times New Roman" w:hAnsi="Times New Roman"/>
        </w:rPr>
        <w:t xml:space="preserve">ve, emotionelle og personlighedsmæssige forhold </w:t>
      </w:r>
    </w:p>
    <w:p w:rsidR="009718E9" w:rsidRPr="008A5738" w:rsidRDefault="009718E9" w:rsidP="00EE1383">
      <w:pPr>
        <w:numPr>
          <w:ilvl w:val="0"/>
          <w:numId w:val="153"/>
        </w:numPr>
        <w:rPr>
          <w:rFonts w:ascii="Times New Roman" w:hAnsi="Times New Roman"/>
        </w:rPr>
      </w:pPr>
      <w:r w:rsidRPr="008A5738">
        <w:rPr>
          <w:rFonts w:ascii="Times New Roman" w:hAnsi="Times New Roman"/>
        </w:rPr>
        <w:t>Kan demonstrere viden om betydningen af tværfagligt samarbejde og borgerinddragelse i r</w:t>
      </w:r>
      <w:r w:rsidRPr="008A5738">
        <w:rPr>
          <w:rFonts w:ascii="Times New Roman" w:hAnsi="Times New Roman"/>
        </w:rPr>
        <w:t>e</w:t>
      </w:r>
      <w:r w:rsidRPr="008A5738">
        <w:rPr>
          <w:rFonts w:ascii="Times New Roman" w:hAnsi="Times New Roman"/>
        </w:rPr>
        <w:t>lation til kognitive, emotionelle og personlighedsmæssige forhold</w:t>
      </w:r>
    </w:p>
    <w:p w:rsidR="009718E9" w:rsidRDefault="009718E9" w:rsidP="00846A51">
      <w:pPr>
        <w:pStyle w:val="Indholdsfortegnelse1"/>
      </w:pPr>
    </w:p>
    <w:p w:rsidR="009718E9" w:rsidRPr="009718E9" w:rsidRDefault="009718E9" w:rsidP="00846A51">
      <w:pPr>
        <w:pStyle w:val="Indholdsfortegnelse1"/>
      </w:pPr>
      <w:r w:rsidRPr="009718E9">
        <w:t>Færdigheder</w:t>
      </w:r>
    </w:p>
    <w:p w:rsidR="009718E9" w:rsidRPr="008A5738" w:rsidRDefault="009718E9" w:rsidP="00EE1383">
      <w:pPr>
        <w:numPr>
          <w:ilvl w:val="0"/>
          <w:numId w:val="154"/>
        </w:numPr>
        <w:rPr>
          <w:rFonts w:ascii="Times New Roman" w:hAnsi="Times New Roman"/>
        </w:rPr>
      </w:pPr>
      <w:r w:rsidRPr="008A5738">
        <w:rPr>
          <w:rFonts w:ascii="Times New Roman" w:hAnsi="Times New Roman"/>
        </w:rPr>
        <w:t>Kan identificere, analysere og begrunde problemstillinger og behov i forhold til indsatser og kan argumentere for relevante handlemuligheder</w:t>
      </w:r>
    </w:p>
    <w:p w:rsidR="009718E9" w:rsidRPr="008A5738" w:rsidRDefault="009718E9" w:rsidP="00EE1383">
      <w:pPr>
        <w:numPr>
          <w:ilvl w:val="0"/>
          <w:numId w:val="154"/>
        </w:numPr>
        <w:rPr>
          <w:rFonts w:ascii="Times New Roman" w:hAnsi="Times New Roman"/>
        </w:rPr>
      </w:pPr>
      <w:r w:rsidRPr="008A5738">
        <w:rPr>
          <w:rFonts w:ascii="Times New Roman" w:hAnsi="Times New Roman"/>
        </w:rPr>
        <w:t>Kan tilrettelægge, varetage og evaluere individualiserede forløb, herunder tage stilling til r</w:t>
      </w:r>
      <w:r w:rsidRPr="008A5738">
        <w:rPr>
          <w:rFonts w:ascii="Times New Roman" w:hAnsi="Times New Roman"/>
        </w:rPr>
        <w:t>e</w:t>
      </w:r>
      <w:r w:rsidRPr="008A5738">
        <w:rPr>
          <w:rFonts w:ascii="Times New Roman" w:hAnsi="Times New Roman"/>
        </w:rPr>
        <w:t>habiliteringspotentiale og muligheder</w:t>
      </w:r>
    </w:p>
    <w:p w:rsidR="009718E9" w:rsidRPr="008A5738" w:rsidRDefault="009718E9" w:rsidP="00EE1383">
      <w:pPr>
        <w:numPr>
          <w:ilvl w:val="0"/>
          <w:numId w:val="154"/>
        </w:numPr>
        <w:rPr>
          <w:rFonts w:ascii="Times New Roman" w:hAnsi="Times New Roman"/>
        </w:rPr>
      </w:pPr>
      <w:r w:rsidRPr="008A5738">
        <w:rPr>
          <w:rFonts w:ascii="Times New Roman" w:hAnsi="Times New Roman"/>
        </w:rPr>
        <w:t>Kan indgå i en tværfaglig praksis ud fra en helhedsorienteret forståelse</w:t>
      </w:r>
    </w:p>
    <w:p w:rsidR="009718E9" w:rsidRPr="008A5738" w:rsidRDefault="009718E9" w:rsidP="00EE1383">
      <w:pPr>
        <w:numPr>
          <w:ilvl w:val="0"/>
          <w:numId w:val="154"/>
        </w:numPr>
        <w:rPr>
          <w:rFonts w:ascii="Times New Roman" w:hAnsi="Times New Roman"/>
        </w:rPr>
      </w:pPr>
      <w:r w:rsidRPr="008A5738">
        <w:rPr>
          <w:rFonts w:ascii="Times New Roman" w:hAnsi="Times New Roman"/>
        </w:rPr>
        <w:t>Kan inddrage pårørende i et konstruktivt samarbejde.</w:t>
      </w:r>
    </w:p>
    <w:p w:rsidR="009718E9" w:rsidRDefault="009718E9" w:rsidP="00846A51">
      <w:pPr>
        <w:pStyle w:val="Indholdsfortegnelse1"/>
      </w:pPr>
    </w:p>
    <w:p w:rsidR="009718E9" w:rsidRPr="009718E9" w:rsidRDefault="009718E9" w:rsidP="00846A51">
      <w:pPr>
        <w:pStyle w:val="Indholdsfortegnelse1"/>
      </w:pPr>
      <w:r w:rsidRPr="009718E9">
        <w:t>Kompetencer</w:t>
      </w:r>
    </w:p>
    <w:p w:rsidR="009718E9" w:rsidRPr="008A5738" w:rsidRDefault="009718E9" w:rsidP="00EE1383">
      <w:pPr>
        <w:numPr>
          <w:ilvl w:val="0"/>
          <w:numId w:val="155"/>
        </w:numPr>
        <w:rPr>
          <w:rFonts w:ascii="Times New Roman" w:hAnsi="Times New Roman"/>
        </w:rPr>
      </w:pPr>
      <w:r w:rsidRPr="008A5738">
        <w:rPr>
          <w:rFonts w:ascii="Times New Roman" w:hAnsi="Times New Roman"/>
        </w:rPr>
        <w:t>Kan i daglig praksis håndtere komplekse problemstillinger og træffe beslutninger om indsa</w:t>
      </w:r>
      <w:r w:rsidRPr="008A5738">
        <w:rPr>
          <w:rFonts w:ascii="Times New Roman" w:hAnsi="Times New Roman"/>
        </w:rPr>
        <w:t>t</w:t>
      </w:r>
      <w:r w:rsidRPr="008A5738">
        <w:rPr>
          <w:rFonts w:ascii="Times New Roman" w:hAnsi="Times New Roman"/>
        </w:rPr>
        <w:t>ser i relation til kognitive, emotionelle og personlighedsmæssige forhold hos voksne.</w:t>
      </w:r>
    </w:p>
    <w:p w:rsidR="009718E9" w:rsidRPr="008A5738" w:rsidRDefault="009718E9" w:rsidP="00EE1383">
      <w:pPr>
        <w:numPr>
          <w:ilvl w:val="0"/>
          <w:numId w:val="155"/>
        </w:numPr>
        <w:rPr>
          <w:rFonts w:ascii="Times New Roman" w:hAnsi="Times New Roman"/>
        </w:rPr>
      </w:pPr>
      <w:r w:rsidRPr="008A5738">
        <w:rPr>
          <w:rFonts w:ascii="Times New Roman" w:hAnsi="Times New Roman"/>
        </w:rPr>
        <w:t>Kan indgå på tværs af faggrupper og sektorer i sammenhængende patientforløb</w:t>
      </w:r>
    </w:p>
    <w:p w:rsidR="009718E9" w:rsidRPr="008A5738" w:rsidRDefault="009718E9" w:rsidP="00EE1383">
      <w:pPr>
        <w:numPr>
          <w:ilvl w:val="0"/>
          <w:numId w:val="155"/>
        </w:numPr>
        <w:rPr>
          <w:rFonts w:ascii="Times New Roman" w:hAnsi="Times New Roman"/>
        </w:rPr>
      </w:pPr>
      <w:r w:rsidRPr="008A5738">
        <w:rPr>
          <w:rFonts w:ascii="Times New Roman" w:hAnsi="Times New Roman"/>
        </w:rPr>
        <w:t>Kan udvikle egen praksis med afsæt i fagligt begrundede beslutninger</w:t>
      </w:r>
    </w:p>
    <w:p w:rsidR="009718E9" w:rsidRPr="009718E9" w:rsidRDefault="009718E9" w:rsidP="009718E9">
      <w:pPr>
        <w:rPr>
          <w:b/>
        </w:rPr>
      </w:pPr>
    </w:p>
    <w:p w:rsidR="009718E9" w:rsidRPr="009718E9" w:rsidRDefault="009718E9" w:rsidP="00846A51">
      <w:pPr>
        <w:pStyle w:val="Indholdsfortegnelse1"/>
      </w:pPr>
      <w:r w:rsidRPr="009718E9">
        <w:t>Indhold</w:t>
      </w:r>
    </w:p>
    <w:p w:rsidR="009718E9" w:rsidRPr="008A5738" w:rsidRDefault="009718E9" w:rsidP="00EE1383">
      <w:pPr>
        <w:numPr>
          <w:ilvl w:val="0"/>
          <w:numId w:val="152"/>
        </w:numPr>
        <w:rPr>
          <w:rFonts w:ascii="Times New Roman" w:hAnsi="Times New Roman"/>
        </w:rPr>
      </w:pPr>
      <w:r w:rsidRPr="008A5738">
        <w:rPr>
          <w:rFonts w:ascii="Times New Roman" w:hAnsi="Times New Roman"/>
        </w:rPr>
        <w:t>Neuropsykologisk baseret rehabilitering med fokus på kognitive, emotionelle og personli</w:t>
      </w:r>
      <w:r w:rsidRPr="008A5738">
        <w:rPr>
          <w:rFonts w:ascii="Times New Roman" w:hAnsi="Times New Roman"/>
        </w:rPr>
        <w:t>g</w:t>
      </w:r>
      <w:r w:rsidRPr="008A5738">
        <w:rPr>
          <w:rFonts w:ascii="Times New Roman" w:hAnsi="Times New Roman"/>
        </w:rPr>
        <w:t>hedsmæssige forhold</w:t>
      </w:r>
    </w:p>
    <w:p w:rsidR="009718E9" w:rsidRPr="008A5738" w:rsidRDefault="009718E9" w:rsidP="00EE1383">
      <w:pPr>
        <w:numPr>
          <w:ilvl w:val="0"/>
          <w:numId w:val="152"/>
        </w:numPr>
        <w:rPr>
          <w:rFonts w:ascii="Times New Roman" w:hAnsi="Times New Roman"/>
        </w:rPr>
      </w:pPr>
      <w:r w:rsidRPr="008A5738">
        <w:rPr>
          <w:rFonts w:ascii="Times New Roman" w:hAnsi="Times New Roman"/>
        </w:rPr>
        <w:t>Restitution efter hjerneskader</w:t>
      </w:r>
    </w:p>
    <w:p w:rsidR="009718E9" w:rsidRPr="008A5738" w:rsidRDefault="009718E9" w:rsidP="00EE1383">
      <w:pPr>
        <w:numPr>
          <w:ilvl w:val="0"/>
          <w:numId w:val="152"/>
        </w:numPr>
        <w:rPr>
          <w:rFonts w:ascii="Times New Roman" w:hAnsi="Times New Roman"/>
        </w:rPr>
      </w:pPr>
      <w:r w:rsidRPr="008A5738">
        <w:rPr>
          <w:rFonts w:ascii="Times New Roman" w:hAnsi="Times New Roman"/>
        </w:rPr>
        <w:t>Forudsætninger for rehabilitering</w:t>
      </w:r>
    </w:p>
    <w:p w:rsidR="009718E9" w:rsidRPr="008A5738" w:rsidRDefault="009718E9" w:rsidP="00EE1383">
      <w:pPr>
        <w:numPr>
          <w:ilvl w:val="1"/>
          <w:numId w:val="152"/>
        </w:numPr>
        <w:rPr>
          <w:rFonts w:ascii="Times New Roman" w:hAnsi="Times New Roman"/>
        </w:rPr>
      </w:pPr>
      <w:r w:rsidRPr="008A5738">
        <w:rPr>
          <w:rFonts w:ascii="Times New Roman" w:hAnsi="Times New Roman"/>
        </w:rPr>
        <w:t>teori og principper bag neuropsykologisk baseret rehabilitering;</w:t>
      </w:r>
    </w:p>
    <w:p w:rsidR="009718E9" w:rsidRPr="008A5738" w:rsidRDefault="009718E9" w:rsidP="00EE1383">
      <w:pPr>
        <w:numPr>
          <w:ilvl w:val="1"/>
          <w:numId w:val="152"/>
        </w:numPr>
        <w:rPr>
          <w:rFonts w:ascii="Times New Roman" w:hAnsi="Times New Roman"/>
        </w:rPr>
      </w:pPr>
      <w:r w:rsidRPr="008A5738">
        <w:rPr>
          <w:rFonts w:ascii="Times New Roman" w:hAnsi="Times New Roman"/>
        </w:rPr>
        <w:t>individuel udredning</w:t>
      </w:r>
    </w:p>
    <w:p w:rsidR="009718E9" w:rsidRPr="008A5738" w:rsidRDefault="009718E9" w:rsidP="00EE1383">
      <w:pPr>
        <w:numPr>
          <w:ilvl w:val="1"/>
          <w:numId w:val="152"/>
        </w:numPr>
        <w:rPr>
          <w:rFonts w:ascii="Times New Roman" w:hAnsi="Times New Roman"/>
        </w:rPr>
      </w:pPr>
      <w:r w:rsidRPr="008A5738">
        <w:rPr>
          <w:rFonts w:ascii="Times New Roman" w:hAnsi="Times New Roman"/>
        </w:rPr>
        <w:t xml:space="preserve">målsætning </w:t>
      </w:r>
    </w:p>
    <w:p w:rsidR="009718E9" w:rsidRPr="008A5738" w:rsidRDefault="009718E9" w:rsidP="00EE1383">
      <w:pPr>
        <w:numPr>
          <w:ilvl w:val="1"/>
          <w:numId w:val="152"/>
        </w:numPr>
        <w:rPr>
          <w:rFonts w:ascii="Times New Roman" w:hAnsi="Times New Roman"/>
        </w:rPr>
      </w:pPr>
      <w:r w:rsidRPr="008A5738">
        <w:rPr>
          <w:rFonts w:ascii="Times New Roman" w:hAnsi="Times New Roman"/>
        </w:rPr>
        <w:t>borger inddragelse og motivation</w:t>
      </w:r>
    </w:p>
    <w:p w:rsidR="009718E9" w:rsidRPr="008A5738" w:rsidRDefault="009718E9" w:rsidP="00EE1383">
      <w:pPr>
        <w:numPr>
          <w:ilvl w:val="1"/>
          <w:numId w:val="152"/>
        </w:numPr>
        <w:rPr>
          <w:rFonts w:ascii="Times New Roman" w:hAnsi="Times New Roman"/>
        </w:rPr>
      </w:pPr>
      <w:r w:rsidRPr="008A5738">
        <w:rPr>
          <w:rFonts w:ascii="Times New Roman" w:hAnsi="Times New Roman"/>
        </w:rPr>
        <w:t>erkendelsesproces og</w:t>
      </w:r>
    </w:p>
    <w:p w:rsidR="009718E9" w:rsidRPr="008A5738" w:rsidRDefault="009718E9" w:rsidP="00EE1383">
      <w:pPr>
        <w:numPr>
          <w:ilvl w:val="1"/>
          <w:numId w:val="152"/>
        </w:numPr>
        <w:rPr>
          <w:rFonts w:ascii="Times New Roman" w:hAnsi="Times New Roman"/>
        </w:rPr>
      </w:pPr>
      <w:r w:rsidRPr="008A5738">
        <w:rPr>
          <w:rFonts w:ascii="Times New Roman" w:hAnsi="Times New Roman"/>
        </w:rPr>
        <w:t xml:space="preserve">psykologiske faktorers betydning </w:t>
      </w:r>
    </w:p>
    <w:p w:rsidR="009718E9" w:rsidRPr="008A5738" w:rsidRDefault="009718E9" w:rsidP="00EE1383">
      <w:pPr>
        <w:numPr>
          <w:ilvl w:val="0"/>
          <w:numId w:val="152"/>
        </w:numPr>
        <w:rPr>
          <w:rFonts w:ascii="Times New Roman" w:hAnsi="Times New Roman"/>
        </w:rPr>
      </w:pPr>
      <w:r w:rsidRPr="008A5738">
        <w:rPr>
          <w:rFonts w:ascii="Times New Roman" w:hAnsi="Times New Roman"/>
        </w:rPr>
        <w:t>Evidensbaseret rehabilitering – træning og kompensation</w:t>
      </w:r>
    </w:p>
    <w:p w:rsidR="009718E9" w:rsidRPr="008A5738" w:rsidRDefault="009718E9" w:rsidP="00EE1383">
      <w:pPr>
        <w:numPr>
          <w:ilvl w:val="0"/>
          <w:numId w:val="152"/>
        </w:numPr>
        <w:rPr>
          <w:rFonts w:ascii="Times New Roman" w:hAnsi="Times New Roman"/>
        </w:rPr>
      </w:pPr>
      <w:r w:rsidRPr="008A5738">
        <w:rPr>
          <w:rFonts w:ascii="Times New Roman" w:hAnsi="Times New Roman"/>
        </w:rPr>
        <w:t>Implementering af træning og strategier i dagligdagen og i arbejdslivet</w:t>
      </w:r>
    </w:p>
    <w:p w:rsidR="009718E9" w:rsidRPr="008A5738" w:rsidRDefault="009718E9" w:rsidP="00EE1383">
      <w:pPr>
        <w:numPr>
          <w:ilvl w:val="0"/>
          <w:numId w:val="152"/>
        </w:numPr>
        <w:rPr>
          <w:rFonts w:ascii="Times New Roman" w:hAnsi="Times New Roman"/>
        </w:rPr>
      </w:pPr>
      <w:r w:rsidRPr="008A5738">
        <w:rPr>
          <w:rFonts w:ascii="Times New Roman" w:hAnsi="Times New Roman"/>
        </w:rPr>
        <w:t>Faglighed i et tværfagligt perspektiv</w:t>
      </w:r>
    </w:p>
    <w:p w:rsidR="009718E9" w:rsidRPr="008A5738" w:rsidRDefault="009718E9" w:rsidP="00EE1383">
      <w:pPr>
        <w:numPr>
          <w:ilvl w:val="0"/>
          <w:numId w:val="152"/>
        </w:numPr>
        <w:rPr>
          <w:rFonts w:ascii="Times New Roman" w:hAnsi="Times New Roman"/>
        </w:rPr>
      </w:pPr>
      <w:r w:rsidRPr="008A5738">
        <w:rPr>
          <w:rFonts w:ascii="Times New Roman" w:hAnsi="Times New Roman"/>
        </w:rPr>
        <w:t>Samarbejde med pårørende</w:t>
      </w:r>
    </w:p>
    <w:p w:rsidR="009718E9" w:rsidRPr="008A5738" w:rsidRDefault="009718E9" w:rsidP="00EE1383">
      <w:pPr>
        <w:numPr>
          <w:ilvl w:val="0"/>
          <w:numId w:val="152"/>
        </w:numPr>
        <w:rPr>
          <w:rFonts w:ascii="Times New Roman" w:hAnsi="Times New Roman"/>
        </w:rPr>
      </w:pPr>
      <w:r w:rsidRPr="008A5738">
        <w:rPr>
          <w:rFonts w:ascii="Times New Roman" w:hAnsi="Times New Roman"/>
        </w:rPr>
        <w:t>Dilemmaer i rehabiliteringsindsatsen</w:t>
      </w:r>
    </w:p>
    <w:p w:rsidR="009718E9" w:rsidRPr="009718E9" w:rsidRDefault="009718E9" w:rsidP="009718E9"/>
    <w:p w:rsidR="009718E9" w:rsidRPr="009718E9" w:rsidRDefault="009718E9" w:rsidP="00846A51">
      <w:pPr>
        <w:pStyle w:val="Indholdsfortegnelse1"/>
      </w:pPr>
      <w:r w:rsidRPr="009718E9">
        <w:t>Bedømmelse</w:t>
      </w:r>
    </w:p>
    <w:p w:rsidR="009718E9" w:rsidRDefault="009718E9" w:rsidP="009718E9">
      <w:pPr>
        <w:rPr>
          <w:rFonts w:ascii="Times New Roman" w:hAnsi="Times New Roman"/>
        </w:rPr>
      </w:pPr>
      <w:r w:rsidRPr="008A5738">
        <w:rPr>
          <w:rFonts w:ascii="Times New Roman" w:hAnsi="Times New Roman"/>
        </w:rPr>
        <w:t>Individuel bedømmelse med intern vurdering efter 7-trins-skalaen</w:t>
      </w:r>
    </w:p>
    <w:p w:rsidR="00FA15E0" w:rsidRDefault="00FA15E0" w:rsidP="00FA15E0">
      <w:pPr>
        <w:spacing w:after="240"/>
      </w:pPr>
      <w:r>
        <w:t>________________________________________________________________________________</w:t>
      </w:r>
    </w:p>
    <w:p w:rsidR="008A5738" w:rsidRPr="00090DF3" w:rsidRDefault="008A5738" w:rsidP="008A5738">
      <w:pPr>
        <w:pStyle w:val="Overskrift2"/>
        <w:rPr>
          <w:rFonts w:eastAsia="Calibri"/>
        </w:rPr>
      </w:pPr>
      <w:bookmarkStart w:id="134" w:name="_Toc482859597"/>
      <w:r w:rsidRPr="008A5738">
        <w:t xml:space="preserve">Modul Rs46: </w:t>
      </w:r>
      <w:r w:rsidRPr="00090DF3">
        <w:rPr>
          <w:rFonts w:eastAsia="Calibri"/>
        </w:rPr>
        <w:t>Rehabilitering i et neuropsykologisk perspektiv efter erhvervet hjerneskade med fokus på fysiske og sensomotoriske følger</w:t>
      </w:r>
      <w:r w:rsidRPr="008A5738">
        <w:t xml:space="preserve"> – </w:t>
      </w:r>
      <w:r w:rsidRPr="00090DF3">
        <w:rPr>
          <w:rFonts w:eastAsia="Calibri"/>
        </w:rPr>
        <w:t>Modul B</w:t>
      </w:r>
      <w:bookmarkEnd w:id="134"/>
    </w:p>
    <w:p w:rsidR="008A5738" w:rsidRPr="008A5738" w:rsidRDefault="008A5738" w:rsidP="008A5738">
      <w:pPr>
        <w:rPr>
          <w:rFonts w:ascii="Times New Roman" w:hAnsi="Times New Roman"/>
        </w:rPr>
      </w:pPr>
      <w:r w:rsidRPr="008A5738">
        <w:rPr>
          <w:rFonts w:ascii="Times New Roman" w:hAnsi="Times New Roman"/>
        </w:rPr>
        <w:t>Modulet henvender sig til fysioterapeuter, ergoterapeuter, sygeplejersker og andre fagprofessione</w:t>
      </w:r>
      <w:r w:rsidRPr="008A5738">
        <w:rPr>
          <w:rFonts w:ascii="Times New Roman" w:hAnsi="Times New Roman"/>
        </w:rPr>
        <w:t>l</w:t>
      </w:r>
      <w:r w:rsidRPr="008A5738">
        <w:rPr>
          <w:rFonts w:ascii="Times New Roman" w:hAnsi="Times New Roman"/>
        </w:rPr>
        <w:t>le, der arbejder med borgere med erhvervet hjerneskade - herunder konsulenter, hjerneskadekoord</w:t>
      </w:r>
      <w:r w:rsidRPr="008A5738">
        <w:rPr>
          <w:rFonts w:ascii="Times New Roman" w:hAnsi="Times New Roman"/>
        </w:rPr>
        <w:t>i</w:t>
      </w:r>
      <w:r w:rsidRPr="008A5738">
        <w:rPr>
          <w:rFonts w:ascii="Times New Roman" w:hAnsi="Times New Roman"/>
        </w:rPr>
        <w:t>natorer, sagsbehandlere. Eksempelvis på optræningscentre, botilbud, specialskoler, bo støtte i eget hjem.</w:t>
      </w:r>
    </w:p>
    <w:p w:rsidR="008A5738" w:rsidRPr="008A5738" w:rsidRDefault="008A5738" w:rsidP="008A5738">
      <w:pPr>
        <w:rPr>
          <w:rFonts w:ascii="Times New Roman" w:hAnsi="Times New Roman"/>
          <w:i/>
        </w:rPr>
      </w:pPr>
      <w:r w:rsidRPr="008A5738">
        <w:rPr>
          <w:rFonts w:ascii="Times New Roman" w:hAnsi="Times New Roman"/>
        </w:rPr>
        <w:t>På modulet arbejdes ud fra et neuropsykologisk perspektiv</w:t>
      </w:r>
      <w:r w:rsidRPr="008A5738">
        <w:rPr>
          <w:rFonts w:ascii="Times New Roman" w:hAnsi="Times New Roman"/>
          <w:i/>
        </w:rPr>
        <w:t xml:space="preserve"> </w:t>
      </w:r>
      <w:r w:rsidRPr="008A5738">
        <w:rPr>
          <w:rFonts w:ascii="Times New Roman" w:hAnsi="Times New Roman"/>
        </w:rPr>
        <w:t>med tilrettelæggelse og varetagelse af rehabiliteringsforløb med fokus på fysiske og sensomotoriske følger.</w:t>
      </w:r>
    </w:p>
    <w:p w:rsidR="008A5738" w:rsidRPr="000667C5" w:rsidRDefault="008A5738" w:rsidP="000667C5">
      <w:pPr>
        <w:rPr>
          <w:rFonts w:ascii="Times New Roman" w:hAnsi="Times New Roman"/>
          <w:b/>
        </w:rPr>
      </w:pPr>
    </w:p>
    <w:p w:rsidR="008A5738" w:rsidRPr="008A5738" w:rsidRDefault="008A5738" w:rsidP="008A5738">
      <w:pPr>
        <w:rPr>
          <w:rFonts w:ascii="Times New Roman" w:hAnsi="Times New Roman"/>
          <w:b/>
        </w:rPr>
      </w:pPr>
      <w:r w:rsidRPr="008A5738">
        <w:rPr>
          <w:rFonts w:ascii="Times New Roman" w:hAnsi="Times New Roman"/>
          <w:b/>
        </w:rPr>
        <w:t>Omfang</w:t>
      </w:r>
    </w:p>
    <w:p w:rsidR="008A5738" w:rsidRPr="008A5738" w:rsidRDefault="008A5738" w:rsidP="008A5738">
      <w:pPr>
        <w:rPr>
          <w:rFonts w:ascii="Times New Roman" w:hAnsi="Times New Roman"/>
        </w:rPr>
      </w:pPr>
      <w:r w:rsidRPr="008A5738">
        <w:rPr>
          <w:rFonts w:ascii="Times New Roman" w:hAnsi="Times New Roman"/>
        </w:rPr>
        <w:t>10 ECTS-point</w:t>
      </w:r>
    </w:p>
    <w:p w:rsidR="008A5738" w:rsidRDefault="008A5738" w:rsidP="008A5738"/>
    <w:p w:rsidR="008A5738" w:rsidRPr="008A5738" w:rsidRDefault="008A5738" w:rsidP="008A5738">
      <w:pPr>
        <w:rPr>
          <w:rFonts w:ascii="Times New Roman" w:hAnsi="Times New Roman"/>
          <w:b/>
        </w:rPr>
      </w:pPr>
      <w:r w:rsidRPr="008A5738">
        <w:rPr>
          <w:rFonts w:ascii="Times New Roman" w:hAnsi="Times New Roman"/>
          <w:b/>
        </w:rPr>
        <w:t>Læringsmål</w:t>
      </w:r>
    </w:p>
    <w:p w:rsidR="008A5738" w:rsidRPr="008A5738" w:rsidRDefault="008A5738" w:rsidP="008A5738">
      <w:pPr>
        <w:rPr>
          <w:rFonts w:ascii="Times New Roman" w:hAnsi="Times New Roman"/>
        </w:rPr>
      </w:pPr>
      <w:r w:rsidRPr="008A5738">
        <w:rPr>
          <w:rFonts w:ascii="Times New Roman" w:hAnsi="Times New Roman"/>
        </w:rPr>
        <w:t>Det er målet, at den studerende gennem integration af praksiserfaring og udviklingsorientering</w:t>
      </w:r>
    </w:p>
    <w:p w:rsidR="00937D68" w:rsidRDefault="00937D68" w:rsidP="008A5738">
      <w:pPr>
        <w:rPr>
          <w:rFonts w:ascii="Times New Roman" w:hAnsi="Times New Roman"/>
          <w:b/>
        </w:rPr>
      </w:pPr>
    </w:p>
    <w:p w:rsidR="008A5738" w:rsidRPr="008A5738" w:rsidRDefault="008A5738" w:rsidP="008A5738">
      <w:pPr>
        <w:rPr>
          <w:rFonts w:ascii="Times New Roman" w:hAnsi="Times New Roman"/>
          <w:b/>
        </w:rPr>
      </w:pPr>
      <w:r w:rsidRPr="008A5738">
        <w:rPr>
          <w:rFonts w:ascii="Times New Roman" w:hAnsi="Times New Roman"/>
          <w:b/>
        </w:rPr>
        <w:t>Viden</w:t>
      </w:r>
    </w:p>
    <w:p w:rsidR="008A5738" w:rsidRPr="008A5738" w:rsidRDefault="008A5738" w:rsidP="00EE1383">
      <w:pPr>
        <w:numPr>
          <w:ilvl w:val="0"/>
          <w:numId w:val="156"/>
        </w:numPr>
        <w:rPr>
          <w:rFonts w:ascii="Times New Roman" w:hAnsi="Times New Roman"/>
        </w:rPr>
      </w:pPr>
      <w:r w:rsidRPr="008A5738">
        <w:rPr>
          <w:rFonts w:ascii="Times New Roman" w:hAnsi="Times New Roman"/>
        </w:rPr>
        <w:t>Kan demonstrere viden om og forståelse af forskning og udvikling indenfor rehabilitering</w:t>
      </w:r>
    </w:p>
    <w:p w:rsidR="008A5738" w:rsidRPr="008A5738" w:rsidRDefault="008A5738" w:rsidP="00937D68">
      <w:pPr>
        <w:ind w:left="720"/>
        <w:rPr>
          <w:rFonts w:ascii="Times New Roman" w:hAnsi="Times New Roman"/>
        </w:rPr>
      </w:pPr>
      <w:r w:rsidRPr="008A5738">
        <w:rPr>
          <w:rFonts w:ascii="Times New Roman" w:hAnsi="Times New Roman"/>
        </w:rPr>
        <w:t xml:space="preserve">af hjerneskaderamte i relation til </w:t>
      </w:r>
      <w:r w:rsidRPr="00937D68">
        <w:rPr>
          <w:rFonts w:ascii="Times New Roman" w:hAnsi="Times New Roman"/>
        </w:rPr>
        <w:t>fysiske og sensomotoriske følger</w:t>
      </w:r>
    </w:p>
    <w:p w:rsidR="008A5738" w:rsidRPr="008A5738" w:rsidRDefault="008A5738" w:rsidP="00EE1383">
      <w:pPr>
        <w:numPr>
          <w:ilvl w:val="0"/>
          <w:numId w:val="156"/>
        </w:numPr>
        <w:rPr>
          <w:rFonts w:ascii="Times New Roman" w:hAnsi="Times New Roman"/>
        </w:rPr>
      </w:pPr>
      <w:r w:rsidRPr="008A5738">
        <w:rPr>
          <w:rFonts w:ascii="Times New Roman" w:hAnsi="Times New Roman"/>
        </w:rPr>
        <w:t xml:space="preserve">Kan demonstrere viden om og forståelse af relevante teorier, metoder, modeller og strategier – og herigennem forståelse for kompleksiteten i rehabiliteringsfasen i relation til </w:t>
      </w:r>
      <w:r w:rsidRPr="00937D68">
        <w:rPr>
          <w:rFonts w:ascii="Times New Roman" w:hAnsi="Times New Roman"/>
        </w:rPr>
        <w:t xml:space="preserve">fysiske og sensomotoriske følger </w:t>
      </w:r>
    </w:p>
    <w:p w:rsidR="008A5738" w:rsidRPr="00937D68" w:rsidRDefault="008A5738" w:rsidP="00EE1383">
      <w:pPr>
        <w:numPr>
          <w:ilvl w:val="0"/>
          <w:numId w:val="156"/>
        </w:numPr>
        <w:rPr>
          <w:rFonts w:ascii="Times New Roman" w:hAnsi="Times New Roman"/>
        </w:rPr>
      </w:pPr>
      <w:r w:rsidRPr="008A5738">
        <w:rPr>
          <w:rFonts w:ascii="Times New Roman" w:hAnsi="Times New Roman"/>
        </w:rPr>
        <w:t>Kan demonstrere viden om betydningen af tværfagligt samarbejde og borgerinddragelse i r</w:t>
      </w:r>
      <w:r w:rsidRPr="008A5738">
        <w:rPr>
          <w:rFonts w:ascii="Times New Roman" w:hAnsi="Times New Roman"/>
        </w:rPr>
        <w:t>e</w:t>
      </w:r>
      <w:r w:rsidRPr="008A5738">
        <w:rPr>
          <w:rFonts w:ascii="Times New Roman" w:hAnsi="Times New Roman"/>
        </w:rPr>
        <w:t xml:space="preserve">lation til </w:t>
      </w:r>
      <w:r w:rsidRPr="00937D68">
        <w:rPr>
          <w:rFonts w:ascii="Times New Roman" w:hAnsi="Times New Roman"/>
        </w:rPr>
        <w:t>fysiske og sensomotoriske følger hos voksne</w:t>
      </w:r>
    </w:p>
    <w:p w:rsidR="008A5738" w:rsidRPr="008A5738" w:rsidRDefault="008A5738" w:rsidP="00EE1383">
      <w:pPr>
        <w:numPr>
          <w:ilvl w:val="0"/>
          <w:numId w:val="156"/>
        </w:numPr>
        <w:rPr>
          <w:rFonts w:ascii="Times New Roman" w:hAnsi="Times New Roman"/>
        </w:rPr>
      </w:pPr>
      <w:r w:rsidRPr="008A5738">
        <w:rPr>
          <w:rFonts w:ascii="Times New Roman" w:hAnsi="Times New Roman"/>
        </w:rPr>
        <w:t xml:space="preserve">Kan demonstrere viden om evidens: hvilke metoder og tilgange i relation til </w:t>
      </w:r>
      <w:r w:rsidRPr="00937D68">
        <w:rPr>
          <w:rFonts w:ascii="Times New Roman" w:hAnsi="Times New Roman"/>
        </w:rPr>
        <w:t>fysiske og se</w:t>
      </w:r>
      <w:r w:rsidRPr="00937D68">
        <w:rPr>
          <w:rFonts w:ascii="Times New Roman" w:hAnsi="Times New Roman"/>
        </w:rPr>
        <w:t>n</w:t>
      </w:r>
      <w:r w:rsidRPr="00937D68">
        <w:rPr>
          <w:rFonts w:ascii="Times New Roman" w:hAnsi="Times New Roman"/>
        </w:rPr>
        <w:t>somotoriske følger</w:t>
      </w:r>
      <w:r w:rsidRPr="008A5738">
        <w:rPr>
          <w:rFonts w:ascii="Times New Roman" w:hAnsi="Times New Roman"/>
          <w:i/>
        </w:rPr>
        <w:t xml:space="preserve"> </w:t>
      </w:r>
      <w:r w:rsidRPr="008A5738">
        <w:rPr>
          <w:rFonts w:ascii="Times New Roman" w:hAnsi="Times New Roman"/>
        </w:rPr>
        <w:t>er evidensbaseret</w:t>
      </w:r>
    </w:p>
    <w:p w:rsidR="00937D68" w:rsidRDefault="00937D68" w:rsidP="008A5738">
      <w:pPr>
        <w:rPr>
          <w:rFonts w:ascii="Times New Roman" w:hAnsi="Times New Roman"/>
          <w:b/>
        </w:rPr>
      </w:pPr>
    </w:p>
    <w:p w:rsidR="008A5738" w:rsidRPr="008A5738" w:rsidRDefault="008A5738" w:rsidP="008A5738">
      <w:pPr>
        <w:rPr>
          <w:rFonts w:ascii="Times New Roman" w:hAnsi="Times New Roman"/>
          <w:b/>
        </w:rPr>
      </w:pPr>
      <w:r w:rsidRPr="008A5738">
        <w:rPr>
          <w:rFonts w:ascii="Times New Roman" w:hAnsi="Times New Roman"/>
          <w:b/>
        </w:rPr>
        <w:t>Færdigheder</w:t>
      </w:r>
    </w:p>
    <w:p w:rsidR="008A5738" w:rsidRPr="008A5738" w:rsidRDefault="008A5738" w:rsidP="00EE1383">
      <w:pPr>
        <w:numPr>
          <w:ilvl w:val="0"/>
          <w:numId w:val="154"/>
        </w:numPr>
        <w:rPr>
          <w:rFonts w:ascii="Times New Roman" w:hAnsi="Times New Roman"/>
        </w:rPr>
      </w:pPr>
      <w:r w:rsidRPr="008A5738">
        <w:rPr>
          <w:rFonts w:ascii="Times New Roman" w:hAnsi="Times New Roman"/>
        </w:rPr>
        <w:t>Kan identificere, analysere og begrunde problemstillinger og behov i forhold til indsatser og kan argumentere for relevante handlemuligheder</w:t>
      </w:r>
    </w:p>
    <w:p w:rsidR="008A5738" w:rsidRPr="008A5738" w:rsidRDefault="008A5738" w:rsidP="00EE1383">
      <w:pPr>
        <w:numPr>
          <w:ilvl w:val="0"/>
          <w:numId w:val="157"/>
        </w:numPr>
        <w:rPr>
          <w:rFonts w:ascii="Times New Roman" w:hAnsi="Times New Roman"/>
        </w:rPr>
      </w:pPr>
      <w:r w:rsidRPr="008A5738">
        <w:rPr>
          <w:rFonts w:ascii="Times New Roman" w:hAnsi="Times New Roman"/>
        </w:rPr>
        <w:t>Kan tilrettelægge, varetage og evaluere individualiserede forløb, herunder tage stilling til r</w:t>
      </w:r>
      <w:r w:rsidRPr="008A5738">
        <w:rPr>
          <w:rFonts w:ascii="Times New Roman" w:hAnsi="Times New Roman"/>
        </w:rPr>
        <w:t>e</w:t>
      </w:r>
      <w:r w:rsidRPr="008A5738">
        <w:rPr>
          <w:rFonts w:ascii="Times New Roman" w:hAnsi="Times New Roman"/>
        </w:rPr>
        <w:t>habiliteringspotentiale og muligheder</w:t>
      </w:r>
    </w:p>
    <w:p w:rsidR="008A5738" w:rsidRPr="008A5738" w:rsidRDefault="008A5738" w:rsidP="00EE1383">
      <w:pPr>
        <w:numPr>
          <w:ilvl w:val="0"/>
          <w:numId w:val="157"/>
        </w:numPr>
        <w:rPr>
          <w:rFonts w:ascii="Times New Roman" w:hAnsi="Times New Roman"/>
        </w:rPr>
      </w:pPr>
      <w:r w:rsidRPr="008A5738">
        <w:rPr>
          <w:rFonts w:ascii="Times New Roman" w:hAnsi="Times New Roman"/>
        </w:rPr>
        <w:t>Kan indgå i en tværfaglig praksis med en helhedsorienteret tænkning.</w:t>
      </w:r>
    </w:p>
    <w:p w:rsidR="008A5738" w:rsidRDefault="008A5738" w:rsidP="00EE1383">
      <w:pPr>
        <w:numPr>
          <w:ilvl w:val="0"/>
          <w:numId w:val="157"/>
        </w:numPr>
        <w:rPr>
          <w:rFonts w:ascii="Times New Roman" w:hAnsi="Times New Roman"/>
        </w:rPr>
      </w:pPr>
      <w:r w:rsidRPr="008A5738">
        <w:rPr>
          <w:rFonts w:ascii="Times New Roman" w:hAnsi="Times New Roman"/>
        </w:rPr>
        <w:t>Kan inddrage pårørende i et konstruktivt samarbejde</w:t>
      </w:r>
    </w:p>
    <w:p w:rsidR="00983790" w:rsidRPr="008A5738" w:rsidRDefault="00983790" w:rsidP="00983790">
      <w:pPr>
        <w:ind w:left="720"/>
        <w:rPr>
          <w:rFonts w:ascii="Times New Roman" w:hAnsi="Times New Roman"/>
        </w:rPr>
      </w:pPr>
    </w:p>
    <w:p w:rsidR="008A5738" w:rsidRPr="008A5738" w:rsidRDefault="008A5738" w:rsidP="008A5738">
      <w:pPr>
        <w:rPr>
          <w:rFonts w:ascii="Times New Roman" w:hAnsi="Times New Roman"/>
          <w:b/>
        </w:rPr>
      </w:pPr>
      <w:r w:rsidRPr="008A5738">
        <w:rPr>
          <w:rFonts w:ascii="Times New Roman" w:hAnsi="Times New Roman"/>
          <w:b/>
        </w:rPr>
        <w:t>Kompetencer</w:t>
      </w:r>
    </w:p>
    <w:p w:rsidR="008A5738" w:rsidRPr="008A5738" w:rsidRDefault="008A5738" w:rsidP="00EE1383">
      <w:pPr>
        <w:numPr>
          <w:ilvl w:val="0"/>
          <w:numId w:val="158"/>
        </w:numPr>
        <w:rPr>
          <w:rFonts w:ascii="Times New Roman" w:hAnsi="Times New Roman"/>
        </w:rPr>
      </w:pPr>
      <w:r w:rsidRPr="008A5738">
        <w:rPr>
          <w:rFonts w:ascii="Times New Roman" w:hAnsi="Times New Roman"/>
        </w:rPr>
        <w:t>Kan i daglig praksis håndtere komplekse problemstillinger og træffe beslutninger om indsa</w:t>
      </w:r>
      <w:r w:rsidRPr="008A5738">
        <w:rPr>
          <w:rFonts w:ascii="Times New Roman" w:hAnsi="Times New Roman"/>
        </w:rPr>
        <w:t>t</w:t>
      </w:r>
      <w:r w:rsidRPr="008A5738">
        <w:rPr>
          <w:rFonts w:ascii="Times New Roman" w:hAnsi="Times New Roman"/>
        </w:rPr>
        <w:t xml:space="preserve">ser i relation til </w:t>
      </w:r>
      <w:r w:rsidRPr="008A5738">
        <w:rPr>
          <w:rFonts w:ascii="Times New Roman" w:hAnsi="Times New Roman"/>
          <w:i/>
        </w:rPr>
        <w:t xml:space="preserve">fysiske og sensomotoriske følger </w:t>
      </w:r>
    </w:p>
    <w:p w:rsidR="008A5738" w:rsidRPr="008A5738" w:rsidRDefault="008A5738" w:rsidP="00EE1383">
      <w:pPr>
        <w:numPr>
          <w:ilvl w:val="0"/>
          <w:numId w:val="158"/>
        </w:numPr>
        <w:rPr>
          <w:rFonts w:ascii="Times New Roman" w:hAnsi="Times New Roman"/>
        </w:rPr>
      </w:pPr>
      <w:r w:rsidRPr="008A5738">
        <w:rPr>
          <w:rFonts w:ascii="Times New Roman" w:hAnsi="Times New Roman"/>
        </w:rPr>
        <w:t>Kan indgå på tværs af faggrupper og sektorer i sammenhængende patientforløb.</w:t>
      </w:r>
    </w:p>
    <w:p w:rsidR="008A5738" w:rsidRPr="008A5738" w:rsidRDefault="008A5738" w:rsidP="00EE1383">
      <w:pPr>
        <w:numPr>
          <w:ilvl w:val="0"/>
          <w:numId w:val="158"/>
        </w:numPr>
        <w:rPr>
          <w:rFonts w:ascii="Times New Roman" w:hAnsi="Times New Roman"/>
        </w:rPr>
      </w:pPr>
      <w:r w:rsidRPr="008A5738">
        <w:rPr>
          <w:rFonts w:ascii="Times New Roman" w:hAnsi="Times New Roman"/>
        </w:rPr>
        <w:t>Kan udvikle egen praksis med afsæt i fagligt begrundede beslutninger</w:t>
      </w:r>
    </w:p>
    <w:p w:rsidR="008A5738" w:rsidRPr="008A5738" w:rsidRDefault="008A5738" w:rsidP="008A5738">
      <w:pPr>
        <w:rPr>
          <w:rFonts w:ascii="Times New Roman" w:hAnsi="Times New Roman"/>
        </w:rPr>
      </w:pPr>
    </w:p>
    <w:p w:rsidR="008A5738" w:rsidRPr="008A5738" w:rsidRDefault="008A5738" w:rsidP="008A5738">
      <w:pPr>
        <w:rPr>
          <w:rFonts w:ascii="Times New Roman" w:hAnsi="Times New Roman"/>
          <w:b/>
        </w:rPr>
      </w:pPr>
      <w:r w:rsidRPr="008A5738">
        <w:rPr>
          <w:rFonts w:ascii="Times New Roman" w:hAnsi="Times New Roman"/>
          <w:b/>
        </w:rPr>
        <w:t>Indhold</w:t>
      </w:r>
    </w:p>
    <w:p w:rsidR="008A5738" w:rsidRPr="008A5738" w:rsidRDefault="008A5738" w:rsidP="00EE1383">
      <w:pPr>
        <w:numPr>
          <w:ilvl w:val="0"/>
          <w:numId w:val="160"/>
        </w:numPr>
        <w:rPr>
          <w:rFonts w:ascii="Times New Roman" w:hAnsi="Times New Roman"/>
          <w:b/>
        </w:rPr>
      </w:pPr>
      <w:r w:rsidRPr="008A5738">
        <w:rPr>
          <w:rFonts w:ascii="Times New Roman" w:hAnsi="Times New Roman"/>
        </w:rPr>
        <w:t>Neuropsykologisk baseret rehabilitering med fokus på fysiske og sensomotoriske følger</w:t>
      </w:r>
    </w:p>
    <w:p w:rsidR="008A5738" w:rsidRPr="008A5738" w:rsidRDefault="008A5738" w:rsidP="00EE1383">
      <w:pPr>
        <w:numPr>
          <w:ilvl w:val="0"/>
          <w:numId w:val="159"/>
        </w:numPr>
        <w:rPr>
          <w:rFonts w:ascii="Times New Roman" w:hAnsi="Times New Roman"/>
        </w:rPr>
      </w:pPr>
      <w:r w:rsidRPr="008A5738">
        <w:rPr>
          <w:rFonts w:ascii="Times New Roman" w:hAnsi="Times New Roman"/>
        </w:rPr>
        <w:t>Hjernens plasticitet, reorganisering, træning- læring- kompensation.</w:t>
      </w:r>
    </w:p>
    <w:p w:rsidR="008A5738" w:rsidRPr="008A5738" w:rsidRDefault="008A5738" w:rsidP="00EE1383">
      <w:pPr>
        <w:numPr>
          <w:ilvl w:val="0"/>
          <w:numId w:val="159"/>
        </w:numPr>
        <w:rPr>
          <w:rFonts w:ascii="Times New Roman" w:hAnsi="Times New Roman"/>
        </w:rPr>
      </w:pPr>
      <w:r w:rsidRPr="008A5738">
        <w:rPr>
          <w:rFonts w:ascii="Times New Roman" w:hAnsi="Times New Roman"/>
        </w:rPr>
        <w:t>Evidens, metoder og koncepter i rehabilitering</w:t>
      </w:r>
    </w:p>
    <w:p w:rsidR="008A5738" w:rsidRPr="008A5738" w:rsidRDefault="008A5738" w:rsidP="00EE1383">
      <w:pPr>
        <w:numPr>
          <w:ilvl w:val="0"/>
          <w:numId w:val="159"/>
        </w:numPr>
        <w:rPr>
          <w:rFonts w:ascii="Times New Roman" w:hAnsi="Times New Roman"/>
        </w:rPr>
      </w:pPr>
      <w:r w:rsidRPr="008A5738">
        <w:rPr>
          <w:rFonts w:ascii="Times New Roman" w:hAnsi="Times New Roman"/>
        </w:rPr>
        <w:t>Følger efter hjerneskade</w:t>
      </w:r>
    </w:p>
    <w:p w:rsidR="008A5738" w:rsidRPr="008A5738" w:rsidRDefault="008A5738" w:rsidP="00EE1383">
      <w:pPr>
        <w:numPr>
          <w:ilvl w:val="1"/>
          <w:numId w:val="159"/>
        </w:numPr>
        <w:rPr>
          <w:rFonts w:ascii="Times New Roman" w:hAnsi="Times New Roman"/>
        </w:rPr>
      </w:pPr>
      <w:r w:rsidRPr="008A5738">
        <w:rPr>
          <w:rFonts w:ascii="Times New Roman" w:hAnsi="Times New Roman"/>
        </w:rPr>
        <w:t>tonus, koordinations- og bevægeforstyrrelser</w:t>
      </w:r>
    </w:p>
    <w:p w:rsidR="008A5738" w:rsidRPr="008A5738" w:rsidRDefault="008A5738" w:rsidP="00EE1383">
      <w:pPr>
        <w:numPr>
          <w:ilvl w:val="1"/>
          <w:numId w:val="159"/>
        </w:numPr>
        <w:rPr>
          <w:rFonts w:ascii="Times New Roman" w:hAnsi="Times New Roman"/>
        </w:rPr>
      </w:pPr>
      <w:r w:rsidRPr="008A5738">
        <w:rPr>
          <w:rFonts w:ascii="Times New Roman" w:hAnsi="Times New Roman"/>
        </w:rPr>
        <w:t>adfærdsmæssigt</w:t>
      </w:r>
    </w:p>
    <w:p w:rsidR="008A5738" w:rsidRPr="008A5738" w:rsidRDefault="008A5738" w:rsidP="00EE1383">
      <w:pPr>
        <w:numPr>
          <w:ilvl w:val="1"/>
          <w:numId w:val="159"/>
        </w:numPr>
        <w:rPr>
          <w:rFonts w:ascii="Times New Roman" w:hAnsi="Times New Roman"/>
        </w:rPr>
      </w:pPr>
      <w:r w:rsidRPr="008A5738">
        <w:rPr>
          <w:rFonts w:ascii="Times New Roman" w:hAnsi="Times New Roman"/>
        </w:rPr>
        <w:t>handlingsmæssigt</w:t>
      </w:r>
    </w:p>
    <w:p w:rsidR="008A5738" w:rsidRPr="008A5738" w:rsidRDefault="008A5738" w:rsidP="00EE1383">
      <w:pPr>
        <w:numPr>
          <w:ilvl w:val="0"/>
          <w:numId w:val="159"/>
        </w:numPr>
        <w:rPr>
          <w:rFonts w:ascii="Times New Roman" w:hAnsi="Times New Roman"/>
        </w:rPr>
      </w:pPr>
      <w:r w:rsidRPr="008A5738">
        <w:rPr>
          <w:rFonts w:ascii="Times New Roman" w:hAnsi="Times New Roman"/>
        </w:rPr>
        <w:t>Helhedsorienteret og tværfagligt arbejde</w:t>
      </w:r>
    </w:p>
    <w:p w:rsidR="008A5738" w:rsidRPr="008A5738" w:rsidRDefault="008A5738" w:rsidP="00EE1383">
      <w:pPr>
        <w:numPr>
          <w:ilvl w:val="1"/>
          <w:numId w:val="159"/>
        </w:numPr>
        <w:rPr>
          <w:rFonts w:ascii="Times New Roman" w:hAnsi="Times New Roman"/>
        </w:rPr>
      </w:pPr>
      <w:r w:rsidRPr="008A5738">
        <w:rPr>
          <w:rFonts w:ascii="Times New Roman" w:hAnsi="Times New Roman"/>
        </w:rPr>
        <w:t>ICF som tværfaglig referenceramme</w:t>
      </w:r>
    </w:p>
    <w:p w:rsidR="008A5738" w:rsidRPr="008A5738" w:rsidRDefault="008A5738" w:rsidP="00EE1383">
      <w:pPr>
        <w:numPr>
          <w:ilvl w:val="0"/>
          <w:numId w:val="159"/>
        </w:numPr>
        <w:rPr>
          <w:rFonts w:ascii="Times New Roman" w:hAnsi="Times New Roman"/>
        </w:rPr>
      </w:pPr>
      <w:r w:rsidRPr="008A5738">
        <w:rPr>
          <w:rFonts w:ascii="Times New Roman" w:hAnsi="Times New Roman"/>
        </w:rPr>
        <w:t xml:space="preserve">Dilemmaer i forhold til </w:t>
      </w:r>
    </w:p>
    <w:p w:rsidR="008A5738" w:rsidRPr="008A5738" w:rsidRDefault="008A5738" w:rsidP="00EE1383">
      <w:pPr>
        <w:numPr>
          <w:ilvl w:val="1"/>
          <w:numId w:val="159"/>
        </w:numPr>
        <w:rPr>
          <w:rFonts w:ascii="Times New Roman" w:hAnsi="Times New Roman"/>
        </w:rPr>
      </w:pPr>
      <w:r w:rsidRPr="008A5738">
        <w:rPr>
          <w:rFonts w:ascii="Times New Roman" w:hAnsi="Times New Roman"/>
        </w:rPr>
        <w:t>egen rolle, fagidentitet, etik, praktiske rammer for rehabilitering</w:t>
      </w:r>
    </w:p>
    <w:p w:rsidR="008A5738" w:rsidRPr="008A5738" w:rsidRDefault="008A5738" w:rsidP="00EE1383">
      <w:pPr>
        <w:numPr>
          <w:ilvl w:val="1"/>
          <w:numId w:val="159"/>
        </w:numPr>
        <w:rPr>
          <w:rFonts w:ascii="Times New Roman" w:hAnsi="Times New Roman"/>
        </w:rPr>
      </w:pPr>
      <w:r w:rsidRPr="008A5738">
        <w:rPr>
          <w:rFonts w:ascii="Times New Roman" w:hAnsi="Times New Roman"/>
        </w:rPr>
        <w:t>når samarbejde og egen identitet sættes under pres af fx voldsom adfærd</w:t>
      </w:r>
    </w:p>
    <w:p w:rsidR="008A5738" w:rsidRPr="008A5738" w:rsidRDefault="008A5738" w:rsidP="00EE1383">
      <w:pPr>
        <w:numPr>
          <w:ilvl w:val="0"/>
          <w:numId w:val="159"/>
        </w:numPr>
        <w:rPr>
          <w:rFonts w:ascii="Times New Roman" w:hAnsi="Times New Roman"/>
        </w:rPr>
      </w:pPr>
      <w:r w:rsidRPr="008A5738">
        <w:rPr>
          <w:rFonts w:ascii="Times New Roman" w:hAnsi="Times New Roman"/>
        </w:rPr>
        <w:t>Sundhedspædagogik</w:t>
      </w:r>
    </w:p>
    <w:p w:rsidR="008A5738" w:rsidRPr="008A5738" w:rsidRDefault="008A5738" w:rsidP="00EE1383">
      <w:pPr>
        <w:numPr>
          <w:ilvl w:val="1"/>
          <w:numId w:val="159"/>
        </w:numPr>
        <w:rPr>
          <w:rFonts w:ascii="Times New Roman" w:hAnsi="Times New Roman"/>
        </w:rPr>
      </w:pPr>
      <w:r w:rsidRPr="008A5738">
        <w:rPr>
          <w:rFonts w:ascii="Times New Roman" w:hAnsi="Times New Roman"/>
        </w:rPr>
        <w:t>Neuropædagogisk strategi</w:t>
      </w:r>
    </w:p>
    <w:p w:rsidR="008A5738" w:rsidRPr="008A5738" w:rsidRDefault="008A5738" w:rsidP="008A5738">
      <w:pPr>
        <w:rPr>
          <w:rFonts w:ascii="Times New Roman" w:hAnsi="Times New Roman"/>
        </w:rPr>
      </w:pPr>
    </w:p>
    <w:p w:rsidR="008A5738" w:rsidRPr="008A5738" w:rsidRDefault="008A5738" w:rsidP="008A5738">
      <w:pPr>
        <w:rPr>
          <w:rFonts w:ascii="Times New Roman" w:hAnsi="Times New Roman"/>
          <w:b/>
        </w:rPr>
      </w:pPr>
      <w:r w:rsidRPr="008A5738">
        <w:rPr>
          <w:rFonts w:ascii="Times New Roman" w:hAnsi="Times New Roman"/>
          <w:b/>
        </w:rPr>
        <w:t>Bedømmelse</w:t>
      </w:r>
    </w:p>
    <w:p w:rsidR="008A5738" w:rsidRPr="008A5738" w:rsidRDefault="008A5738" w:rsidP="008A5738">
      <w:pPr>
        <w:rPr>
          <w:rFonts w:ascii="Times New Roman" w:hAnsi="Times New Roman"/>
        </w:rPr>
      </w:pPr>
      <w:r w:rsidRPr="008A5738">
        <w:rPr>
          <w:rFonts w:ascii="Times New Roman" w:hAnsi="Times New Roman"/>
        </w:rPr>
        <w:t>Individuel bedømmelse med intern vurdering efter 7-trins-skalaen</w:t>
      </w:r>
    </w:p>
    <w:p w:rsidR="00FA15E0" w:rsidRDefault="00FA15E0" w:rsidP="00FA15E0">
      <w:pPr>
        <w:spacing w:after="240"/>
      </w:pPr>
      <w:r>
        <w:t>________________________________________________________________________________</w:t>
      </w:r>
    </w:p>
    <w:p w:rsidR="00983790" w:rsidRPr="00AD1C77" w:rsidRDefault="000E30AB" w:rsidP="00983790">
      <w:pPr>
        <w:pStyle w:val="Overskrift2"/>
        <w:rPr>
          <w:szCs w:val="24"/>
        </w:rPr>
      </w:pPr>
      <w:bookmarkStart w:id="135" w:name="_Toc482859598"/>
      <w:r>
        <w:rPr>
          <w:szCs w:val="24"/>
        </w:rPr>
        <w:t xml:space="preserve">Modul </w:t>
      </w:r>
      <w:r w:rsidR="00F64058">
        <w:rPr>
          <w:szCs w:val="24"/>
        </w:rPr>
        <w:t>Rs56</w:t>
      </w:r>
      <w:r>
        <w:rPr>
          <w:szCs w:val="24"/>
        </w:rPr>
        <w:t>:</w:t>
      </w:r>
      <w:r w:rsidR="00983790" w:rsidRPr="00AD1C77">
        <w:rPr>
          <w:szCs w:val="24"/>
        </w:rPr>
        <w:t xml:space="preserve"> Forebyggende hjemmebesøg</w:t>
      </w:r>
      <w:bookmarkEnd w:id="135"/>
      <w:r w:rsidR="00983790" w:rsidRPr="00AD1C77">
        <w:rPr>
          <w:szCs w:val="24"/>
        </w:rPr>
        <w:t xml:space="preserve"> </w:t>
      </w:r>
    </w:p>
    <w:p w:rsidR="00983790" w:rsidRPr="00AD1C77" w:rsidRDefault="00983790" w:rsidP="00983790">
      <w:pPr>
        <w:rPr>
          <w:rFonts w:ascii="Times New Roman" w:hAnsi="Times New Roman"/>
        </w:rPr>
      </w:pPr>
      <w:r w:rsidRPr="00AD1C77">
        <w:rPr>
          <w:rFonts w:ascii="Times New Roman" w:hAnsi="Times New Roman"/>
        </w:rPr>
        <w:t>Modulet giver de forebyggende medarbejdere et kompetenceløft i forhold til at varetage sundhed</w:t>
      </w:r>
      <w:r w:rsidRPr="00AD1C77">
        <w:rPr>
          <w:rFonts w:ascii="Times New Roman" w:hAnsi="Times New Roman"/>
        </w:rPr>
        <w:t>s</w:t>
      </w:r>
      <w:r w:rsidRPr="00AD1C77">
        <w:rPr>
          <w:rFonts w:ascii="Times New Roman" w:hAnsi="Times New Roman"/>
        </w:rPr>
        <w:t>fremmende og forebyggende indsatser som sigter mod at bevare funktionsevne og livskvalitet hos ældre borgere. Der lægges vægt på teori og metoder til opsporing af ældre borgere, som er i særlig risiko for at få nedsat den sociale, den psykiske eller den fysiske funktionsevne, og som vil have gavn af tilbud om forebyggende hjemmebesøg, og i forlængelse heraf etablering af en forebygge</w:t>
      </w:r>
      <w:r w:rsidRPr="00AD1C77">
        <w:rPr>
          <w:rFonts w:ascii="Times New Roman" w:hAnsi="Times New Roman"/>
        </w:rPr>
        <w:t>l</w:t>
      </w:r>
      <w:r w:rsidRPr="00AD1C77">
        <w:rPr>
          <w:rFonts w:ascii="Times New Roman" w:hAnsi="Times New Roman"/>
        </w:rPr>
        <w:t>sesplan.</w:t>
      </w:r>
    </w:p>
    <w:p w:rsidR="00983790" w:rsidRPr="00AD1C77" w:rsidRDefault="00983790" w:rsidP="00983790">
      <w:pPr>
        <w:rPr>
          <w:rFonts w:ascii="Times New Roman" w:hAnsi="Times New Roman"/>
        </w:rPr>
      </w:pPr>
    </w:p>
    <w:p w:rsidR="00983790" w:rsidRPr="00AD1C77" w:rsidRDefault="00983790" w:rsidP="00983790">
      <w:pPr>
        <w:rPr>
          <w:rFonts w:ascii="Times New Roman" w:hAnsi="Times New Roman"/>
          <w:b/>
        </w:rPr>
      </w:pPr>
      <w:r w:rsidRPr="00AD1C77">
        <w:rPr>
          <w:rFonts w:ascii="Times New Roman" w:hAnsi="Times New Roman"/>
          <w:b/>
        </w:rPr>
        <w:t>Omfang</w:t>
      </w:r>
    </w:p>
    <w:p w:rsidR="00983790" w:rsidRPr="00AD1C77" w:rsidRDefault="00983790" w:rsidP="00983790">
      <w:pPr>
        <w:rPr>
          <w:rFonts w:ascii="Times New Roman" w:hAnsi="Times New Roman"/>
        </w:rPr>
      </w:pPr>
      <w:r w:rsidRPr="00AD1C77">
        <w:rPr>
          <w:rFonts w:ascii="Times New Roman" w:hAnsi="Times New Roman"/>
        </w:rPr>
        <w:t>10 ECTS-point</w:t>
      </w:r>
    </w:p>
    <w:p w:rsidR="00983790" w:rsidRPr="00AD1C77" w:rsidRDefault="00983790" w:rsidP="00983790">
      <w:pPr>
        <w:rPr>
          <w:rFonts w:ascii="Times New Roman" w:hAnsi="Times New Roman"/>
          <w:b/>
        </w:rPr>
      </w:pPr>
    </w:p>
    <w:p w:rsidR="00983790" w:rsidRPr="00AD1C77" w:rsidRDefault="00983790" w:rsidP="00983790">
      <w:pPr>
        <w:rPr>
          <w:rFonts w:ascii="Times New Roman" w:hAnsi="Times New Roman"/>
          <w:b/>
        </w:rPr>
      </w:pPr>
      <w:r w:rsidRPr="00AD1C77">
        <w:rPr>
          <w:rFonts w:ascii="Times New Roman" w:hAnsi="Times New Roman"/>
          <w:b/>
        </w:rPr>
        <w:t>Læringsmål</w:t>
      </w:r>
    </w:p>
    <w:p w:rsidR="00983790" w:rsidRPr="00AD1C77" w:rsidRDefault="00983790" w:rsidP="00983790">
      <w:pPr>
        <w:rPr>
          <w:rFonts w:ascii="Times New Roman" w:hAnsi="Times New Roman"/>
        </w:rPr>
      </w:pPr>
      <w:r w:rsidRPr="00AD1C77">
        <w:rPr>
          <w:rFonts w:ascii="Times New Roman" w:hAnsi="Times New Roman"/>
        </w:rPr>
        <w:t>Det er målet, at den studerende gennem integration af praksiserfaring og udviklingsorientering</w:t>
      </w:r>
    </w:p>
    <w:p w:rsidR="00983790" w:rsidRPr="00AD1C77" w:rsidRDefault="00983790" w:rsidP="00983790">
      <w:pPr>
        <w:rPr>
          <w:rFonts w:ascii="Times New Roman" w:hAnsi="Times New Roman"/>
        </w:rPr>
      </w:pPr>
    </w:p>
    <w:p w:rsidR="00983790" w:rsidRPr="00AD1C77" w:rsidRDefault="00983790" w:rsidP="00983790">
      <w:pPr>
        <w:rPr>
          <w:rFonts w:ascii="Times New Roman" w:hAnsi="Times New Roman"/>
          <w:b/>
        </w:rPr>
      </w:pPr>
      <w:r w:rsidRPr="00AD1C77">
        <w:rPr>
          <w:rFonts w:ascii="Times New Roman" w:hAnsi="Times New Roman"/>
          <w:b/>
        </w:rPr>
        <w:t>Læringsmål: Viden</w:t>
      </w:r>
    </w:p>
    <w:p w:rsidR="00983790" w:rsidRPr="00AD1C77" w:rsidRDefault="00983790" w:rsidP="00EE1383">
      <w:pPr>
        <w:numPr>
          <w:ilvl w:val="0"/>
          <w:numId w:val="160"/>
        </w:numPr>
        <w:rPr>
          <w:rFonts w:ascii="Times New Roman" w:hAnsi="Times New Roman"/>
        </w:rPr>
      </w:pPr>
      <w:r w:rsidRPr="00AD1C77">
        <w:rPr>
          <w:rFonts w:ascii="Times New Roman" w:hAnsi="Times New Roman"/>
        </w:rPr>
        <w:t xml:space="preserve">har viden om gerontologiske og geriatriske teorier og metoder til identificering og analyse af ældre borgeres sundhedsrisici, sårbarhed og robusthed/ressourcer i forhold til funktionsevne og livskvalitet </w:t>
      </w:r>
    </w:p>
    <w:p w:rsidR="00983790" w:rsidRPr="00AD1C77" w:rsidRDefault="00983790" w:rsidP="00EE1383">
      <w:pPr>
        <w:numPr>
          <w:ilvl w:val="0"/>
          <w:numId w:val="160"/>
        </w:numPr>
        <w:rPr>
          <w:rFonts w:ascii="Times New Roman" w:hAnsi="Times New Roman"/>
        </w:rPr>
      </w:pPr>
      <w:r w:rsidRPr="00AD1C77">
        <w:rPr>
          <w:rFonts w:ascii="Times New Roman" w:hAnsi="Times New Roman"/>
        </w:rPr>
        <w:t>demonstrerer viden om og forståelse for relevante teorier vedr. forebyggelige problemsti</w:t>
      </w:r>
      <w:r w:rsidRPr="00AD1C77">
        <w:rPr>
          <w:rFonts w:ascii="Times New Roman" w:hAnsi="Times New Roman"/>
        </w:rPr>
        <w:t>l</w:t>
      </w:r>
      <w:r w:rsidRPr="00AD1C77">
        <w:rPr>
          <w:rFonts w:ascii="Times New Roman" w:hAnsi="Times New Roman"/>
        </w:rPr>
        <w:t>linger blandt svækkede og udsatte ældre borgere og relevante perspektiver på sundhed</w:t>
      </w:r>
      <w:r w:rsidRPr="00AD1C77">
        <w:rPr>
          <w:rFonts w:ascii="Times New Roman" w:hAnsi="Times New Roman"/>
        </w:rPr>
        <w:t>s</w:t>
      </w:r>
      <w:r w:rsidRPr="00AD1C77">
        <w:rPr>
          <w:rFonts w:ascii="Times New Roman" w:hAnsi="Times New Roman"/>
        </w:rPr>
        <w:t>fremme og forebyggelse i forhold til disse</w:t>
      </w:r>
    </w:p>
    <w:p w:rsidR="00983790" w:rsidRPr="00AD1C77" w:rsidRDefault="00983790" w:rsidP="00EE1383">
      <w:pPr>
        <w:numPr>
          <w:ilvl w:val="0"/>
          <w:numId w:val="160"/>
        </w:numPr>
        <w:rPr>
          <w:rFonts w:ascii="Times New Roman" w:hAnsi="Times New Roman"/>
        </w:rPr>
      </w:pPr>
      <w:r w:rsidRPr="00AD1C77">
        <w:rPr>
          <w:rFonts w:ascii="Times New Roman" w:hAnsi="Times New Roman"/>
        </w:rPr>
        <w:t>har forståelse for og kan reflektere over borgerinvolvering, kommunikation og samarbejd</w:t>
      </w:r>
      <w:r w:rsidRPr="00AD1C77">
        <w:rPr>
          <w:rFonts w:ascii="Times New Roman" w:hAnsi="Times New Roman"/>
        </w:rPr>
        <w:t>s</w:t>
      </w:r>
      <w:r w:rsidRPr="00AD1C77">
        <w:rPr>
          <w:rFonts w:ascii="Times New Roman" w:hAnsi="Times New Roman"/>
        </w:rPr>
        <w:t>former mellem borger og fagprofessionelle herunder også etiske dilemmaer og udfordringer i opsporing og screening i den sundhedsfremmende og forebyggende indsats</w:t>
      </w:r>
    </w:p>
    <w:p w:rsidR="00983790" w:rsidRPr="00751E5E" w:rsidRDefault="00983790" w:rsidP="00EE1383">
      <w:pPr>
        <w:numPr>
          <w:ilvl w:val="0"/>
          <w:numId w:val="160"/>
        </w:numPr>
        <w:rPr>
          <w:rFonts w:ascii="Times New Roman" w:hAnsi="Times New Roman"/>
        </w:rPr>
      </w:pPr>
      <w:r w:rsidRPr="00AD1C77">
        <w:rPr>
          <w:rFonts w:ascii="Times New Roman" w:hAnsi="Times New Roman"/>
        </w:rPr>
        <w:t>har viden og forståelse for rammer og vilkår for forebyggende hjemmebesøg og forebygge</w:t>
      </w:r>
      <w:r w:rsidRPr="00AD1C77">
        <w:rPr>
          <w:rFonts w:ascii="Times New Roman" w:hAnsi="Times New Roman"/>
        </w:rPr>
        <w:t>l</w:t>
      </w:r>
      <w:r w:rsidRPr="00AD1C77">
        <w:rPr>
          <w:rFonts w:ascii="Times New Roman" w:hAnsi="Times New Roman"/>
        </w:rPr>
        <w:t xml:space="preserve">sesindsatsens organisering </w:t>
      </w:r>
    </w:p>
    <w:p w:rsidR="00983790" w:rsidRPr="00AD1C77" w:rsidRDefault="00983790" w:rsidP="00983790">
      <w:pPr>
        <w:rPr>
          <w:rFonts w:ascii="Times New Roman" w:hAnsi="Times New Roman"/>
          <w:b/>
        </w:rPr>
      </w:pPr>
    </w:p>
    <w:p w:rsidR="00983790" w:rsidRPr="00AD1C77" w:rsidRDefault="00983790" w:rsidP="00983790">
      <w:pPr>
        <w:rPr>
          <w:rFonts w:ascii="Times New Roman" w:hAnsi="Times New Roman"/>
          <w:b/>
        </w:rPr>
      </w:pPr>
      <w:r w:rsidRPr="00AD1C77">
        <w:rPr>
          <w:rFonts w:ascii="Times New Roman" w:hAnsi="Times New Roman"/>
          <w:b/>
        </w:rPr>
        <w:t>Læringsmål: Færdigheder</w:t>
      </w:r>
    </w:p>
    <w:p w:rsidR="00983790" w:rsidRPr="00AD1C77" w:rsidRDefault="00983790" w:rsidP="00EE1383">
      <w:pPr>
        <w:numPr>
          <w:ilvl w:val="0"/>
          <w:numId w:val="160"/>
        </w:numPr>
        <w:rPr>
          <w:rFonts w:ascii="Times New Roman" w:hAnsi="Times New Roman"/>
        </w:rPr>
      </w:pPr>
      <w:r w:rsidRPr="00AD1C77">
        <w:rPr>
          <w:rFonts w:ascii="Times New Roman" w:hAnsi="Times New Roman"/>
        </w:rPr>
        <w:t>kan identificere, analysere og vurdere ressourcer, sundhedsrisici og sårbarhed hos ældre borgere og gennemføre en helhedsorienteret udredning af borgerens sundhedssituation</w:t>
      </w:r>
    </w:p>
    <w:p w:rsidR="00983790" w:rsidRPr="00AD1C77" w:rsidRDefault="00983790" w:rsidP="00EE1383">
      <w:pPr>
        <w:numPr>
          <w:ilvl w:val="0"/>
          <w:numId w:val="160"/>
        </w:numPr>
        <w:rPr>
          <w:rFonts w:ascii="Times New Roman" w:hAnsi="Times New Roman"/>
        </w:rPr>
      </w:pPr>
      <w:r w:rsidRPr="00AD1C77">
        <w:rPr>
          <w:rFonts w:ascii="Times New Roman" w:hAnsi="Times New Roman"/>
        </w:rPr>
        <w:t>kan anvende og formidle sundhedspædagogiske metoder, der understøtter borgerens ege</w:t>
      </w:r>
      <w:r w:rsidRPr="00AD1C77">
        <w:rPr>
          <w:rFonts w:ascii="Times New Roman" w:hAnsi="Times New Roman"/>
        </w:rPr>
        <w:t>n</w:t>
      </w:r>
      <w:r w:rsidRPr="00AD1C77">
        <w:rPr>
          <w:rFonts w:ascii="Times New Roman" w:hAnsi="Times New Roman"/>
        </w:rPr>
        <w:t>omsorgskapacitet og handlekompetence på individ- og gruppeniveau</w:t>
      </w:r>
    </w:p>
    <w:p w:rsidR="00983790" w:rsidRPr="00AD1C77" w:rsidRDefault="00983790" w:rsidP="00EE1383">
      <w:pPr>
        <w:numPr>
          <w:ilvl w:val="0"/>
          <w:numId w:val="160"/>
        </w:numPr>
        <w:rPr>
          <w:rFonts w:ascii="Times New Roman" w:hAnsi="Times New Roman"/>
        </w:rPr>
      </w:pPr>
      <w:r w:rsidRPr="00AD1C77">
        <w:rPr>
          <w:rFonts w:ascii="Times New Roman" w:hAnsi="Times New Roman"/>
        </w:rPr>
        <w:t xml:space="preserve">kan formidle relevante sundhedsfremmende og forebyggende indsatser til ældre borgere og definere eget ansvar og opgaver i denne i et tværfagligt og lokalområde perspektiv </w:t>
      </w:r>
    </w:p>
    <w:p w:rsidR="00983790" w:rsidRPr="00AD1C77" w:rsidRDefault="00983790" w:rsidP="00EE1383">
      <w:pPr>
        <w:numPr>
          <w:ilvl w:val="0"/>
          <w:numId w:val="160"/>
        </w:numPr>
        <w:rPr>
          <w:rFonts w:ascii="Times New Roman" w:hAnsi="Times New Roman"/>
        </w:rPr>
      </w:pPr>
      <w:r w:rsidRPr="00AD1C77">
        <w:rPr>
          <w:rFonts w:ascii="Times New Roman" w:hAnsi="Times New Roman"/>
        </w:rPr>
        <w:t>kan redegøre for forebyggelsesindsatser herunder forventede resultater og effekter af indsa</w:t>
      </w:r>
      <w:r w:rsidRPr="00AD1C77">
        <w:rPr>
          <w:rFonts w:ascii="Times New Roman" w:hAnsi="Times New Roman"/>
        </w:rPr>
        <w:t>t</w:t>
      </w:r>
      <w:r w:rsidRPr="00AD1C77">
        <w:rPr>
          <w:rFonts w:ascii="Times New Roman" w:hAnsi="Times New Roman"/>
        </w:rPr>
        <w:t>sen på individ-, - gruppe og organisationsniveau</w:t>
      </w:r>
    </w:p>
    <w:p w:rsidR="00983790" w:rsidRPr="00AD1C77" w:rsidRDefault="00983790" w:rsidP="00751E5E">
      <w:pPr>
        <w:ind w:left="720"/>
        <w:rPr>
          <w:rFonts w:ascii="Times New Roman" w:hAnsi="Times New Roman"/>
        </w:rPr>
      </w:pPr>
    </w:p>
    <w:p w:rsidR="00983790" w:rsidRPr="00AD1C77" w:rsidRDefault="00983790" w:rsidP="00983790">
      <w:pPr>
        <w:pStyle w:val="Opstilling-punkttegn"/>
        <w:numPr>
          <w:ilvl w:val="0"/>
          <w:numId w:val="0"/>
        </w:numPr>
        <w:ind w:left="360" w:hanging="360"/>
        <w:rPr>
          <w:rFonts w:ascii="Times New Roman" w:hAnsi="Times New Roman"/>
          <w:b/>
          <w:sz w:val="24"/>
        </w:rPr>
      </w:pPr>
      <w:r w:rsidRPr="00AD1C77">
        <w:rPr>
          <w:rFonts w:ascii="Times New Roman" w:hAnsi="Times New Roman"/>
          <w:b/>
          <w:sz w:val="24"/>
        </w:rPr>
        <w:t>Læringsmål: Kompetencer</w:t>
      </w:r>
    </w:p>
    <w:p w:rsidR="00983790" w:rsidRPr="00AD1C77" w:rsidRDefault="00983790" w:rsidP="00EE1383">
      <w:pPr>
        <w:numPr>
          <w:ilvl w:val="0"/>
          <w:numId w:val="160"/>
        </w:numPr>
        <w:rPr>
          <w:rFonts w:ascii="Times New Roman" w:hAnsi="Times New Roman"/>
        </w:rPr>
      </w:pPr>
      <w:r w:rsidRPr="00AD1C77">
        <w:rPr>
          <w:rFonts w:ascii="Times New Roman" w:hAnsi="Times New Roman"/>
        </w:rPr>
        <w:t>kan opspore særlige risikogrupper og risikosituationer og medvirke til bevarelse at sundhed og livskvalitet og forebyggelse af potentiel svækkelse i den fysiske, den psykiske og/eller den sociale funktionsevne blandt ældre hjemmeboende borgere</w:t>
      </w:r>
    </w:p>
    <w:p w:rsidR="00983790" w:rsidRPr="00AD1C77" w:rsidRDefault="00983790" w:rsidP="00EE1383">
      <w:pPr>
        <w:numPr>
          <w:ilvl w:val="0"/>
          <w:numId w:val="160"/>
        </w:numPr>
        <w:rPr>
          <w:rFonts w:ascii="Times New Roman" w:hAnsi="Times New Roman"/>
        </w:rPr>
      </w:pPr>
      <w:r w:rsidRPr="00AD1C77">
        <w:rPr>
          <w:rFonts w:ascii="Times New Roman" w:hAnsi="Times New Roman"/>
        </w:rPr>
        <w:t>kan involvere ældre borgere og deres pårørende i forebyggende hjemmebesøg, herunder u</w:t>
      </w:r>
      <w:r w:rsidRPr="00AD1C77">
        <w:rPr>
          <w:rFonts w:ascii="Times New Roman" w:hAnsi="Times New Roman"/>
        </w:rPr>
        <w:t>n</w:t>
      </w:r>
      <w:r w:rsidRPr="00AD1C77">
        <w:rPr>
          <w:rFonts w:ascii="Times New Roman" w:hAnsi="Times New Roman"/>
        </w:rPr>
        <w:t xml:space="preserve">derstøtte værdighed, integritet og autonomi i alle indsatser </w:t>
      </w:r>
    </w:p>
    <w:p w:rsidR="00983790" w:rsidRPr="00AD1C77" w:rsidRDefault="00983790" w:rsidP="00EE1383">
      <w:pPr>
        <w:numPr>
          <w:ilvl w:val="0"/>
          <w:numId w:val="160"/>
        </w:numPr>
        <w:rPr>
          <w:rFonts w:ascii="Times New Roman" w:hAnsi="Times New Roman"/>
        </w:rPr>
      </w:pPr>
      <w:r w:rsidRPr="00751E5E">
        <w:rPr>
          <w:rFonts w:ascii="Times New Roman" w:hAnsi="Times New Roman"/>
        </w:rPr>
        <w:t xml:space="preserve">kan involvere og støtte ældre borgere til mestring af sundheds- og sygdomsudfordringer i hverdagen gennem person- og gruppebaserede indsatser </w:t>
      </w:r>
    </w:p>
    <w:p w:rsidR="00983790" w:rsidRPr="00AD1C77" w:rsidRDefault="00983790" w:rsidP="00EE1383">
      <w:pPr>
        <w:numPr>
          <w:ilvl w:val="0"/>
          <w:numId w:val="160"/>
        </w:numPr>
        <w:rPr>
          <w:rFonts w:ascii="Times New Roman" w:hAnsi="Times New Roman"/>
        </w:rPr>
      </w:pPr>
      <w:r w:rsidRPr="00AD1C77">
        <w:rPr>
          <w:rFonts w:ascii="Times New Roman" w:hAnsi="Times New Roman"/>
        </w:rPr>
        <w:t>kan udvikle, tilrettelægge, udføre og evaluere målrettede og differentierede sundhedsfre</w:t>
      </w:r>
      <w:r w:rsidRPr="00AD1C77">
        <w:rPr>
          <w:rFonts w:ascii="Times New Roman" w:hAnsi="Times New Roman"/>
        </w:rPr>
        <w:t>m</w:t>
      </w:r>
      <w:r w:rsidRPr="00AD1C77">
        <w:rPr>
          <w:rFonts w:ascii="Times New Roman" w:hAnsi="Times New Roman"/>
        </w:rPr>
        <w:t xml:space="preserve">mende og forebyggende indsatser i samarbejde med andre aktører </w:t>
      </w:r>
    </w:p>
    <w:p w:rsidR="00983790" w:rsidRPr="00AD1C77" w:rsidRDefault="00983790" w:rsidP="00983790">
      <w:pPr>
        <w:pStyle w:val="Opstilling-punkttegn"/>
        <w:numPr>
          <w:ilvl w:val="0"/>
          <w:numId w:val="0"/>
        </w:numPr>
        <w:ind w:left="720"/>
        <w:rPr>
          <w:rFonts w:ascii="Times New Roman" w:hAnsi="Times New Roman"/>
          <w:sz w:val="24"/>
        </w:rPr>
      </w:pPr>
    </w:p>
    <w:p w:rsidR="00983790" w:rsidRPr="00AD1C77" w:rsidRDefault="00983790" w:rsidP="00983790">
      <w:pPr>
        <w:rPr>
          <w:rFonts w:ascii="Times New Roman" w:hAnsi="Times New Roman"/>
        </w:rPr>
      </w:pPr>
      <w:r w:rsidRPr="00AD1C77">
        <w:rPr>
          <w:rFonts w:ascii="Times New Roman" w:hAnsi="Times New Roman"/>
          <w:b/>
        </w:rPr>
        <w:t>Indhold</w:t>
      </w:r>
    </w:p>
    <w:p w:rsidR="00983790" w:rsidRPr="00AD1C77" w:rsidRDefault="00983790" w:rsidP="00EE1383">
      <w:pPr>
        <w:numPr>
          <w:ilvl w:val="0"/>
          <w:numId w:val="160"/>
        </w:numPr>
        <w:rPr>
          <w:rFonts w:ascii="Times New Roman" w:hAnsi="Times New Roman"/>
        </w:rPr>
      </w:pPr>
      <w:r w:rsidRPr="00AD1C77">
        <w:rPr>
          <w:rFonts w:ascii="Times New Roman" w:hAnsi="Times New Roman"/>
        </w:rPr>
        <w:t>Gerontologiske og geriatriske teorier og metoder</w:t>
      </w:r>
    </w:p>
    <w:p w:rsidR="00983790" w:rsidRPr="00AD1C77" w:rsidRDefault="00983790" w:rsidP="00EE1383">
      <w:pPr>
        <w:numPr>
          <w:ilvl w:val="0"/>
          <w:numId w:val="160"/>
        </w:numPr>
        <w:rPr>
          <w:rFonts w:ascii="Times New Roman" w:hAnsi="Times New Roman"/>
        </w:rPr>
      </w:pPr>
      <w:r w:rsidRPr="00AD1C77">
        <w:rPr>
          <w:rFonts w:ascii="Times New Roman" w:hAnsi="Times New Roman"/>
        </w:rPr>
        <w:t>Ældre borgeres sundhed, trivsel og funktionsevne samt sundhedsrisici og sårbarhed</w:t>
      </w:r>
    </w:p>
    <w:p w:rsidR="00983790" w:rsidRPr="00AD1C77" w:rsidRDefault="00983790" w:rsidP="00EE1383">
      <w:pPr>
        <w:numPr>
          <w:ilvl w:val="0"/>
          <w:numId w:val="160"/>
        </w:numPr>
        <w:rPr>
          <w:rFonts w:ascii="Times New Roman" w:hAnsi="Times New Roman"/>
        </w:rPr>
      </w:pPr>
      <w:r w:rsidRPr="00AD1C77">
        <w:rPr>
          <w:rFonts w:ascii="Times New Roman" w:hAnsi="Times New Roman"/>
        </w:rPr>
        <w:t>Opsporing og identifikation af ældre mennesker, som kan have behov for en tidlig foreby</w:t>
      </w:r>
      <w:r w:rsidRPr="00AD1C77">
        <w:rPr>
          <w:rFonts w:ascii="Times New Roman" w:hAnsi="Times New Roman"/>
        </w:rPr>
        <w:t>g</w:t>
      </w:r>
      <w:r w:rsidRPr="00AD1C77">
        <w:rPr>
          <w:rFonts w:ascii="Times New Roman" w:hAnsi="Times New Roman"/>
        </w:rPr>
        <w:t>gende indsats</w:t>
      </w:r>
    </w:p>
    <w:p w:rsidR="00983790" w:rsidRPr="00AD1C77" w:rsidRDefault="00983790" w:rsidP="00EE1383">
      <w:pPr>
        <w:numPr>
          <w:ilvl w:val="0"/>
          <w:numId w:val="160"/>
        </w:numPr>
        <w:rPr>
          <w:rFonts w:ascii="Times New Roman" w:hAnsi="Times New Roman"/>
        </w:rPr>
      </w:pPr>
      <w:r w:rsidRPr="00AD1C77">
        <w:rPr>
          <w:rFonts w:ascii="Times New Roman" w:hAnsi="Times New Roman"/>
        </w:rPr>
        <w:t>Etik og dilemmaer i sundhedsfremme og forebyggelse</w:t>
      </w:r>
    </w:p>
    <w:p w:rsidR="00983790" w:rsidRPr="00AD1C77" w:rsidRDefault="00983790" w:rsidP="00EE1383">
      <w:pPr>
        <w:numPr>
          <w:ilvl w:val="0"/>
          <w:numId w:val="160"/>
        </w:numPr>
        <w:rPr>
          <w:rFonts w:ascii="Times New Roman" w:hAnsi="Times New Roman"/>
        </w:rPr>
      </w:pPr>
      <w:r w:rsidRPr="00AD1C77">
        <w:rPr>
          <w:rFonts w:ascii="Times New Roman" w:hAnsi="Times New Roman"/>
        </w:rPr>
        <w:t>Borgerinvolvering, kommunikation og samarbejde mellem borgere op professionelle i for</w:t>
      </w:r>
      <w:r w:rsidRPr="00AD1C77">
        <w:rPr>
          <w:rFonts w:ascii="Times New Roman" w:hAnsi="Times New Roman"/>
        </w:rPr>
        <w:t>e</w:t>
      </w:r>
      <w:r w:rsidRPr="00AD1C77">
        <w:rPr>
          <w:rFonts w:ascii="Times New Roman" w:hAnsi="Times New Roman"/>
        </w:rPr>
        <w:t>byggende indsatser, opsporing og screening</w:t>
      </w:r>
    </w:p>
    <w:p w:rsidR="00983790" w:rsidRPr="00AD1C77" w:rsidRDefault="00983790" w:rsidP="00EE1383">
      <w:pPr>
        <w:numPr>
          <w:ilvl w:val="0"/>
          <w:numId w:val="160"/>
        </w:numPr>
        <w:rPr>
          <w:rFonts w:ascii="Times New Roman" w:hAnsi="Times New Roman"/>
        </w:rPr>
      </w:pPr>
      <w:r w:rsidRPr="00AD1C77">
        <w:rPr>
          <w:rFonts w:ascii="Times New Roman" w:hAnsi="Times New Roman"/>
        </w:rPr>
        <w:t>Sundhedspædagogiske metoder og forebyggelsesindsatser</w:t>
      </w:r>
    </w:p>
    <w:p w:rsidR="00983790" w:rsidRPr="00AD1C77" w:rsidRDefault="00983790" w:rsidP="00EE1383">
      <w:pPr>
        <w:numPr>
          <w:ilvl w:val="0"/>
          <w:numId w:val="160"/>
        </w:numPr>
        <w:rPr>
          <w:rFonts w:ascii="Times New Roman" w:hAnsi="Times New Roman"/>
        </w:rPr>
      </w:pPr>
      <w:r w:rsidRPr="00AD1C77">
        <w:rPr>
          <w:rFonts w:ascii="Times New Roman" w:hAnsi="Times New Roman"/>
        </w:rPr>
        <w:t>Udvikling og dokumentation af sundhedsfremmende og forebyggende indsatser på borge</w:t>
      </w:r>
      <w:r w:rsidRPr="00AD1C77">
        <w:rPr>
          <w:rFonts w:ascii="Times New Roman" w:hAnsi="Times New Roman"/>
        </w:rPr>
        <w:t>r</w:t>
      </w:r>
      <w:r w:rsidRPr="00AD1C77">
        <w:rPr>
          <w:rFonts w:ascii="Times New Roman" w:hAnsi="Times New Roman"/>
        </w:rPr>
        <w:t>niveau, gruppeniveau og organisatorisk niveau</w:t>
      </w:r>
    </w:p>
    <w:p w:rsidR="00983790" w:rsidRPr="00AD1C77" w:rsidRDefault="00983790" w:rsidP="00983790">
      <w:pPr>
        <w:rPr>
          <w:rFonts w:ascii="Times New Roman" w:hAnsi="Times New Roman"/>
        </w:rPr>
      </w:pPr>
    </w:p>
    <w:p w:rsidR="00983790" w:rsidRPr="00AD1C77" w:rsidRDefault="00983790" w:rsidP="00983790">
      <w:pPr>
        <w:rPr>
          <w:rFonts w:ascii="Times New Roman" w:hAnsi="Times New Roman"/>
          <w:b/>
        </w:rPr>
      </w:pPr>
      <w:r w:rsidRPr="00AD1C77">
        <w:rPr>
          <w:rFonts w:ascii="Times New Roman" w:hAnsi="Times New Roman"/>
          <w:b/>
        </w:rPr>
        <w:t>Bedømmelse</w:t>
      </w:r>
    </w:p>
    <w:p w:rsidR="00983790" w:rsidRDefault="00983790" w:rsidP="00983790">
      <w:r w:rsidRPr="00AD1C77">
        <w:rPr>
          <w:rFonts w:ascii="Times New Roman" w:hAnsi="Times New Roman"/>
        </w:rPr>
        <w:t>Individuel bedømmelse med intern vurdering efter 7-trins-skalaen</w:t>
      </w:r>
    </w:p>
    <w:p w:rsidR="00983790" w:rsidRDefault="00983790" w:rsidP="00983790">
      <w:pPr>
        <w:spacing w:after="240"/>
      </w:pPr>
      <w:r>
        <w:t>________________________________________________________________________________</w:t>
      </w:r>
    </w:p>
    <w:p w:rsidR="00C54607" w:rsidRPr="00CE4C1B" w:rsidRDefault="00C54607" w:rsidP="00EC09DE">
      <w:pPr>
        <w:pStyle w:val="Overskrift1"/>
      </w:pPr>
      <w:bookmarkStart w:id="136" w:name="_Toc482859599"/>
      <w:r w:rsidRPr="00CE4C1B">
        <w:t xml:space="preserve">Uddannelsesretning: </w:t>
      </w:r>
      <w:r w:rsidR="00E02E09">
        <w:t>Sundhedsfaglig diplomuddannelse i sundhedsformidling og klinisk uddannelse</w:t>
      </w:r>
      <w:bookmarkEnd w:id="136"/>
    </w:p>
    <w:p w:rsidR="006671F4" w:rsidRDefault="006671F4" w:rsidP="00C54607">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03"/>
      </w:tblGrid>
      <w:tr w:rsidR="00A375FC" w:rsidTr="00A375FC">
        <w:tc>
          <w:tcPr>
            <w:tcW w:w="5003" w:type="dxa"/>
            <w:shd w:val="clear" w:color="auto" w:fill="B8CCE4"/>
          </w:tcPr>
          <w:p w:rsidR="00994EDC" w:rsidRDefault="00994EDC" w:rsidP="00A375FC">
            <w:pPr>
              <w:tabs>
                <w:tab w:val="center" w:pos="4819"/>
                <w:tab w:val="right" w:pos="9638"/>
              </w:tabs>
              <w:jc w:val="center"/>
              <w:rPr>
                <w:b/>
              </w:rPr>
            </w:pPr>
          </w:p>
          <w:p w:rsidR="00592DF8" w:rsidRDefault="00A375FC" w:rsidP="00A375FC">
            <w:pPr>
              <w:tabs>
                <w:tab w:val="center" w:pos="4819"/>
                <w:tab w:val="right" w:pos="9638"/>
              </w:tabs>
              <w:jc w:val="center"/>
              <w:rPr>
                <w:b/>
                <w:sz w:val="28"/>
                <w:szCs w:val="28"/>
              </w:rPr>
            </w:pPr>
            <w:r w:rsidRPr="00592DF8">
              <w:rPr>
                <w:b/>
                <w:sz w:val="28"/>
                <w:szCs w:val="28"/>
              </w:rPr>
              <w:t>Fælles obligatorisk</w:t>
            </w:r>
            <w:r w:rsidR="00592DF8">
              <w:rPr>
                <w:b/>
                <w:sz w:val="28"/>
                <w:szCs w:val="28"/>
              </w:rPr>
              <w:t>e</w:t>
            </w:r>
            <w:r w:rsidRPr="00592DF8">
              <w:rPr>
                <w:b/>
                <w:sz w:val="28"/>
                <w:szCs w:val="28"/>
              </w:rPr>
              <w:t xml:space="preserve"> modul</w:t>
            </w:r>
            <w:r w:rsidR="00592DF8">
              <w:rPr>
                <w:b/>
                <w:sz w:val="28"/>
                <w:szCs w:val="28"/>
              </w:rPr>
              <w:t>er</w:t>
            </w:r>
            <w:r w:rsidRPr="00592DF8">
              <w:rPr>
                <w:b/>
                <w:sz w:val="28"/>
                <w:szCs w:val="28"/>
              </w:rPr>
              <w:t xml:space="preserve"> </w:t>
            </w:r>
          </w:p>
          <w:p w:rsidR="00A375FC" w:rsidRPr="00592DF8" w:rsidRDefault="00A375FC" w:rsidP="00A375FC">
            <w:pPr>
              <w:tabs>
                <w:tab w:val="center" w:pos="4819"/>
                <w:tab w:val="right" w:pos="9638"/>
              </w:tabs>
              <w:jc w:val="center"/>
              <w:rPr>
                <w:b/>
                <w:sz w:val="28"/>
                <w:szCs w:val="28"/>
              </w:rPr>
            </w:pPr>
            <w:r w:rsidRPr="00592DF8">
              <w:rPr>
                <w:b/>
                <w:sz w:val="28"/>
                <w:szCs w:val="28"/>
              </w:rPr>
              <w:t>1</w:t>
            </w:r>
            <w:r w:rsidR="00994EDC" w:rsidRPr="00592DF8">
              <w:rPr>
                <w:b/>
                <w:sz w:val="28"/>
                <w:szCs w:val="28"/>
              </w:rPr>
              <w:t>5</w:t>
            </w:r>
            <w:r w:rsidRPr="00592DF8">
              <w:rPr>
                <w:b/>
                <w:sz w:val="28"/>
                <w:szCs w:val="28"/>
              </w:rPr>
              <w:t xml:space="preserve"> ECTS</w:t>
            </w:r>
            <w:r w:rsidR="00592DF8">
              <w:rPr>
                <w:b/>
                <w:sz w:val="28"/>
                <w:szCs w:val="28"/>
              </w:rPr>
              <w:t>-point</w:t>
            </w:r>
          </w:p>
          <w:p w:rsidR="00A375FC" w:rsidRDefault="00A375FC" w:rsidP="00A375FC">
            <w:pPr>
              <w:tabs>
                <w:tab w:val="center" w:pos="4819"/>
                <w:tab w:val="right" w:pos="9638"/>
              </w:tabs>
              <w:jc w:val="center"/>
              <w:rPr>
                <w:sz w:val="18"/>
                <w:szCs w:val="18"/>
              </w:rPr>
            </w:pPr>
            <w:r w:rsidRPr="00A375FC">
              <w:rPr>
                <w:sz w:val="18"/>
                <w:szCs w:val="18"/>
              </w:rPr>
              <w:t>Praksis videnskabsteori og metode</w:t>
            </w:r>
          </w:p>
          <w:p w:rsidR="00994EDC" w:rsidRDefault="00994EDC" w:rsidP="00A375FC">
            <w:pPr>
              <w:tabs>
                <w:tab w:val="center" w:pos="4819"/>
                <w:tab w:val="right" w:pos="9638"/>
              </w:tabs>
              <w:jc w:val="center"/>
              <w:rPr>
                <w:sz w:val="18"/>
                <w:szCs w:val="18"/>
              </w:rPr>
            </w:pPr>
            <w:r>
              <w:rPr>
                <w:sz w:val="18"/>
                <w:szCs w:val="18"/>
              </w:rPr>
              <w:t>Undersøgelse af sundhedsfaglig praksis</w:t>
            </w:r>
          </w:p>
          <w:p w:rsidR="00592DF8" w:rsidRPr="00A375FC" w:rsidRDefault="00592DF8" w:rsidP="00A375FC">
            <w:pPr>
              <w:tabs>
                <w:tab w:val="center" w:pos="4819"/>
                <w:tab w:val="right" w:pos="9638"/>
              </w:tabs>
              <w:jc w:val="center"/>
              <w:rPr>
                <w:sz w:val="18"/>
                <w:szCs w:val="18"/>
              </w:rPr>
            </w:pPr>
          </w:p>
        </w:tc>
      </w:tr>
      <w:tr w:rsidR="00A375FC" w:rsidTr="00A375FC">
        <w:tc>
          <w:tcPr>
            <w:tcW w:w="5003" w:type="dxa"/>
            <w:shd w:val="clear" w:color="auto" w:fill="DBE5F1"/>
          </w:tcPr>
          <w:p w:rsidR="00994EDC" w:rsidRDefault="00994EDC" w:rsidP="00A375FC">
            <w:pPr>
              <w:tabs>
                <w:tab w:val="center" w:pos="4819"/>
                <w:tab w:val="right" w:pos="9638"/>
              </w:tabs>
              <w:jc w:val="center"/>
              <w:rPr>
                <w:b/>
              </w:rPr>
            </w:pPr>
          </w:p>
          <w:p w:rsidR="00592DF8" w:rsidRDefault="00A375FC" w:rsidP="00A375FC">
            <w:pPr>
              <w:tabs>
                <w:tab w:val="center" w:pos="4819"/>
                <w:tab w:val="right" w:pos="9638"/>
              </w:tabs>
              <w:jc w:val="center"/>
              <w:rPr>
                <w:b/>
                <w:sz w:val="28"/>
                <w:szCs w:val="28"/>
              </w:rPr>
            </w:pPr>
            <w:r w:rsidRPr="00592DF8">
              <w:rPr>
                <w:b/>
                <w:sz w:val="28"/>
                <w:szCs w:val="28"/>
              </w:rPr>
              <w:t xml:space="preserve">Retningsbestemt obligatorisk modul </w:t>
            </w:r>
          </w:p>
          <w:p w:rsidR="00A375FC" w:rsidRPr="00592DF8" w:rsidRDefault="00A375FC" w:rsidP="00A375FC">
            <w:pPr>
              <w:tabs>
                <w:tab w:val="center" w:pos="4819"/>
                <w:tab w:val="right" w:pos="9638"/>
              </w:tabs>
              <w:jc w:val="center"/>
              <w:rPr>
                <w:sz w:val="28"/>
                <w:szCs w:val="28"/>
              </w:rPr>
            </w:pPr>
            <w:r w:rsidRPr="00592DF8">
              <w:rPr>
                <w:b/>
                <w:sz w:val="28"/>
                <w:szCs w:val="28"/>
              </w:rPr>
              <w:t>10 ECTS</w:t>
            </w:r>
            <w:r w:rsidR="00592DF8">
              <w:rPr>
                <w:b/>
                <w:sz w:val="28"/>
                <w:szCs w:val="28"/>
              </w:rPr>
              <w:t>-point</w:t>
            </w:r>
            <w:r w:rsidRPr="00592DF8">
              <w:rPr>
                <w:sz w:val="28"/>
                <w:szCs w:val="28"/>
              </w:rPr>
              <w:t xml:space="preserve"> </w:t>
            </w:r>
          </w:p>
          <w:p w:rsidR="00A375FC" w:rsidRDefault="00A375FC" w:rsidP="00A375FC">
            <w:pPr>
              <w:tabs>
                <w:tab w:val="center" w:pos="4819"/>
                <w:tab w:val="right" w:pos="9638"/>
              </w:tabs>
              <w:jc w:val="center"/>
              <w:rPr>
                <w:sz w:val="18"/>
                <w:szCs w:val="18"/>
              </w:rPr>
            </w:pPr>
            <w:r w:rsidRPr="00A375FC">
              <w:rPr>
                <w:sz w:val="18"/>
                <w:szCs w:val="18"/>
              </w:rPr>
              <w:t>Forandring</w:t>
            </w:r>
            <w:r w:rsidR="00592DF8">
              <w:rPr>
                <w:sz w:val="18"/>
                <w:szCs w:val="18"/>
              </w:rPr>
              <w:t>s-</w:t>
            </w:r>
            <w:r w:rsidRPr="00A375FC">
              <w:rPr>
                <w:sz w:val="18"/>
                <w:szCs w:val="18"/>
              </w:rPr>
              <w:t xml:space="preserve"> og læreprocesser</w:t>
            </w:r>
          </w:p>
          <w:p w:rsidR="00994EDC" w:rsidRPr="00DA5555" w:rsidRDefault="00994EDC" w:rsidP="00A375FC">
            <w:pPr>
              <w:tabs>
                <w:tab w:val="center" w:pos="4819"/>
                <w:tab w:val="right" w:pos="9638"/>
              </w:tabs>
              <w:jc w:val="center"/>
            </w:pPr>
          </w:p>
        </w:tc>
      </w:tr>
      <w:tr w:rsidR="00A375FC" w:rsidTr="00A375FC">
        <w:trPr>
          <w:trHeight w:val="1353"/>
        </w:trPr>
        <w:tc>
          <w:tcPr>
            <w:tcW w:w="5003" w:type="dxa"/>
            <w:vAlign w:val="center"/>
          </w:tcPr>
          <w:p w:rsidR="00A375FC" w:rsidRPr="00A375FC" w:rsidRDefault="00A375FC" w:rsidP="00A375FC">
            <w:pPr>
              <w:tabs>
                <w:tab w:val="center" w:pos="4819"/>
                <w:tab w:val="right" w:pos="9638"/>
              </w:tabs>
              <w:jc w:val="center"/>
              <w:rPr>
                <w:b/>
              </w:rPr>
            </w:pPr>
          </w:p>
          <w:p w:rsidR="00A375FC" w:rsidRPr="00592DF8" w:rsidRDefault="00A375FC" w:rsidP="00A375FC">
            <w:pPr>
              <w:tabs>
                <w:tab w:val="center" w:pos="4819"/>
                <w:tab w:val="right" w:pos="9638"/>
              </w:tabs>
              <w:jc w:val="center"/>
              <w:rPr>
                <w:b/>
                <w:sz w:val="28"/>
                <w:szCs w:val="28"/>
              </w:rPr>
            </w:pPr>
            <w:r w:rsidRPr="00592DF8">
              <w:rPr>
                <w:b/>
                <w:sz w:val="28"/>
                <w:szCs w:val="28"/>
              </w:rPr>
              <w:t xml:space="preserve">Retningsspecifikke valgmoduler </w:t>
            </w:r>
          </w:p>
          <w:p w:rsidR="00A375FC" w:rsidRPr="00592DF8" w:rsidRDefault="00A375FC" w:rsidP="00A375FC">
            <w:pPr>
              <w:tabs>
                <w:tab w:val="center" w:pos="4819"/>
                <w:tab w:val="right" w:pos="9638"/>
              </w:tabs>
              <w:jc w:val="center"/>
              <w:rPr>
                <w:b/>
                <w:sz w:val="28"/>
                <w:szCs w:val="28"/>
              </w:rPr>
            </w:pPr>
            <w:r w:rsidRPr="00592DF8">
              <w:rPr>
                <w:b/>
                <w:sz w:val="28"/>
                <w:szCs w:val="28"/>
              </w:rPr>
              <w:t>10 ECTS</w:t>
            </w:r>
            <w:r w:rsidR="00592DF8">
              <w:rPr>
                <w:b/>
                <w:sz w:val="28"/>
                <w:szCs w:val="28"/>
              </w:rPr>
              <w:t>-point</w:t>
            </w:r>
          </w:p>
          <w:p w:rsidR="00A375FC" w:rsidRPr="00592DF8" w:rsidRDefault="00A375FC" w:rsidP="00A375FC">
            <w:pPr>
              <w:tabs>
                <w:tab w:val="center" w:pos="4819"/>
                <w:tab w:val="right" w:pos="9638"/>
              </w:tabs>
              <w:jc w:val="center"/>
              <w:rPr>
                <w:b/>
                <w:sz w:val="28"/>
                <w:szCs w:val="28"/>
              </w:rPr>
            </w:pPr>
            <w:r w:rsidRPr="00592DF8">
              <w:rPr>
                <w:b/>
                <w:sz w:val="28"/>
                <w:szCs w:val="28"/>
              </w:rPr>
              <w:t xml:space="preserve">Retningsspecifikke valgmoduler eller </w:t>
            </w:r>
          </w:p>
          <w:p w:rsidR="00A375FC" w:rsidRPr="00592DF8" w:rsidRDefault="00A375FC" w:rsidP="00A375FC">
            <w:pPr>
              <w:tabs>
                <w:tab w:val="center" w:pos="4819"/>
                <w:tab w:val="right" w:pos="9638"/>
              </w:tabs>
              <w:jc w:val="center"/>
              <w:rPr>
                <w:b/>
                <w:sz w:val="28"/>
                <w:szCs w:val="28"/>
              </w:rPr>
            </w:pPr>
            <w:r w:rsidRPr="00592DF8">
              <w:rPr>
                <w:b/>
                <w:sz w:val="28"/>
                <w:szCs w:val="28"/>
              </w:rPr>
              <w:t xml:space="preserve">valgmoduler (andre) </w:t>
            </w:r>
          </w:p>
          <w:p w:rsidR="00A375FC" w:rsidRPr="00592DF8" w:rsidRDefault="00994EDC" w:rsidP="00A375FC">
            <w:pPr>
              <w:tabs>
                <w:tab w:val="center" w:pos="4819"/>
                <w:tab w:val="right" w:pos="9638"/>
              </w:tabs>
              <w:jc w:val="center"/>
              <w:rPr>
                <w:b/>
                <w:sz w:val="28"/>
                <w:szCs w:val="28"/>
              </w:rPr>
            </w:pPr>
            <w:r w:rsidRPr="00592DF8">
              <w:rPr>
                <w:b/>
                <w:sz w:val="28"/>
                <w:szCs w:val="28"/>
              </w:rPr>
              <w:t>10</w:t>
            </w:r>
            <w:r w:rsidR="00A375FC" w:rsidRPr="00592DF8">
              <w:rPr>
                <w:b/>
                <w:sz w:val="28"/>
                <w:szCs w:val="28"/>
              </w:rPr>
              <w:t xml:space="preserve"> ECTS</w:t>
            </w:r>
            <w:r w:rsidR="00592DF8">
              <w:rPr>
                <w:b/>
                <w:sz w:val="28"/>
                <w:szCs w:val="28"/>
              </w:rPr>
              <w:t>-point</w:t>
            </w:r>
          </w:p>
          <w:p w:rsidR="00A375FC" w:rsidRPr="00A375FC" w:rsidRDefault="00A375FC" w:rsidP="00A375FC">
            <w:pPr>
              <w:tabs>
                <w:tab w:val="center" w:pos="4819"/>
                <w:tab w:val="right" w:pos="9638"/>
              </w:tabs>
              <w:jc w:val="center"/>
              <w:rPr>
                <w:b/>
              </w:rPr>
            </w:pPr>
          </w:p>
        </w:tc>
      </w:tr>
      <w:tr w:rsidR="00A375FC" w:rsidTr="00A375FC">
        <w:tc>
          <w:tcPr>
            <w:tcW w:w="5003" w:type="dxa"/>
            <w:shd w:val="clear" w:color="auto" w:fill="B8CCE4"/>
            <w:vAlign w:val="center"/>
          </w:tcPr>
          <w:p w:rsidR="00A375FC" w:rsidRPr="00A375FC" w:rsidRDefault="00A375FC" w:rsidP="00A375FC">
            <w:pPr>
              <w:tabs>
                <w:tab w:val="center" w:pos="4819"/>
                <w:tab w:val="right" w:pos="9638"/>
              </w:tabs>
              <w:jc w:val="center"/>
              <w:rPr>
                <w:b/>
              </w:rPr>
            </w:pPr>
          </w:p>
          <w:p w:rsidR="00592DF8" w:rsidRDefault="00A375FC" w:rsidP="00A375FC">
            <w:pPr>
              <w:tabs>
                <w:tab w:val="center" w:pos="4819"/>
                <w:tab w:val="right" w:pos="9638"/>
              </w:tabs>
              <w:jc w:val="center"/>
              <w:rPr>
                <w:b/>
                <w:sz w:val="28"/>
                <w:szCs w:val="28"/>
              </w:rPr>
            </w:pPr>
            <w:r w:rsidRPr="00592DF8">
              <w:rPr>
                <w:b/>
                <w:sz w:val="28"/>
                <w:szCs w:val="28"/>
              </w:rPr>
              <w:t xml:space="preserve">Afgangsprojekt </w:t>
            </w:r>
          </w:p>
          <w:p w:rsidR="00A375FC" w:rsidRPr="00592DF8" w:rsidRDefault="00A375FC" w:rsidP="00A375FC">
            <w:pPr>
              <w:tabs>
                <w:tab w:val="center" w:pos="4819"/>
                <w:tab w:val="right" w:pos="9638"/>
              </w:tabs>
              <w:jc w:val="center"/>
              <w:rPr>
                <w:b/>
                <w:sz w:val="28"/>
                <w:szCs w:val="28"/>
              </w:rPr>
            </w:pPr>
            <w:r w:rsidRPr="00592DF8">
              <w:rPr>
                <w:b/>
                <w:sz w:val="28"/>
                <w:szCs w:val="28"/>
              </w:rPr>
              <w:t>15 ECTS</w:t>
            </w:r>
            <w:r w:rsidR="00592DF8">
              <w:rPr>
                <w:b/>
                <w:sz w:val="28"/>
                <w:szCs w:val="28"/>
              </w:rPr>
              <w:t>-point</w:t>
            </w:r>
            <w:r w:rsidRPr="00592DF8">
              <w:rPr>
                <w:b/>
                <w:sz w:val="28"/>
                <w:szCs w:val="28"/>
              </w:rPr>
              <w:t xml:space="preserve"> </w:t>
            </w:r>
          </w:p>
          <w:p w:rsidR="00A375FC" w:rsidRPr="00A375FC" w:rsidRDefault="00A375FC" w:rsidP="00A375FC">
            <w:pPr>
              <w:tabs>
                <w:tab w:val="center" w:pos="4819"/>
                <w:tab w:val="right" w:pos="9638"/>
              </w:tabs>
              <w:jc w:val="center"/>
              <w:rPr>
                <w:b/>
              </w:rPr>
            </w:pPr>
          </w:p>
        </w:tc>
      </w:tr>
    </w:tbl>
    <w:p w:rsidR="00A375FC" w:rsidRDefault="00A375FC" w:rsidP="00AB2973">
      <w:pPr>
        <w:rPr>
          <w:highlight w:val="yellow"/>
        </w:rPr>
      </w:pPr>
    </w:p>
    <w:p w:rsidR="00C54607" w:rsidRPr="00CE4C1B" w:rsidRDefault="00E02E09" w:rsidP="00C54607">
      <w:pPr>
        <w:rPr>
          <w:rFonts w:ascii="Times New Roman" w:hAnsi="Times New Roman"/>
        </w:rPr>
      </w:pPr>
      <w:r>
        <w:rPr>
          <w:rFonts w:ascii="Times New Roman" w:hAnsi="Times New Roman"/>
        </w:rPr>
        <w:t>Sundhedsfaglig diplomuddannelse i sundhedsformidling og klinisk uddannelse</w:t>
      </w:r>
      <w:r w:rsidR="00C54607" w:rsidRPr="00CE4C1B">
        <w:rPr>
          <w:rFonts w:ascii="Times New Roman" w:hAnsi="Times New Roman"/>
        </w:rPr>
        <w:t xml:space="preserve"> giver ret til at a</w:t>
      </w:r>
      <w:r w:rsidR="00C54607" w:rsidRPr="00CE4C1B">
        <w:rPr>
          <w:rFonts w:ascii="Times New Roman" w:hAnsi="Times New Roman"/>
        </w:rPr>
        <w:t>n</w:t>
      </w:r>
      <w:r w:rsidR="00C54607" w:rsidRPr="00CE4C1B">
        <w:rPr>
          <w:rFonts w:ascii="Times New Roman" w:hAnsi="Times New Roman"/>
        </w:rPr>
        <w:t xml:space="preserve">vende betegnelsen: </w:t>
      </w:r>
    </w:p>
    <w:p w:rsidR="00C54607" w:rsidRPr="00E02E09" w:rsidRDefault="00E02E09" w:rsidP="00C54607">
      <w:pPr>
        <w:rPr>
          <w:rFonts w:ascii="Times New Roman" w:hAnsi="Times New Roman"/>
        </w:rPr>
      </w:pPr>
      <w:r w:rsidRPr="00E02E09">
        <w:rPr>
          <w:rFonts w:ascii="Times New Roman" w:hAnsi="Times New Roman"/>
        </w:rPr>
        <w:t>SD i sundhedsformidling og klinisk uddannelse</w:t>
      </w:r>
    </w:p>
    <w:p w:rsidR="00947190" w:rsidRPr="00DC6243" w:rsidRDefault="00C54607" w:rsidP="00947190">
      <w:pPr>
        <w:rPr>
          <w:rFonts w:ascii="Times New Roman" w:hAnsi="Times New Roman"/>
        </w:rPr>
      </w:pPr>
      <w:r w:rsidRPr="00CE4C1B">
        <w:rPr>
          <w:rFonts w:ascii="Times New Roman" w:hAnsi="Times New Roman"/>
        </w:rPr>
        <w:t xml:space="preserve">Den engelske betegnelse er: </w:t>
      </w:r>
      <w:r w:rsidR="00947190" w:rsidRPr="00947190">
        <w:rPr>
          <w:rFonts w:ascii="Times New Roman" w:hAnsi="Times New Roman"/>
        </w:rPr>
        <w:t xml:space="preserve">Diploma of Health. </w:t>
      </w:r>
      <w:r w:rsidR="00947190" w:rsidRPr="00DC6243">
        <w:rPr>
          <w:rFonts w:ascii="Times New Roman" w:hAnsi="Times New Roman"/>
        </w:rPr>
        <w:t>Clinical Training and Health Education</w:t>
      </w:r>
    </w:p>
    <w:p w:rsidR="00C54607" w:rsidRPr="00DC6243" w:rsidRDefault="00C54607" w:rsidP="00C54607">
      <w:pPr>
        <w:rPr>
          <w:rFonts w:ascii="Times New Roman" w:hAnsi="Times New Roman"/>
        </w:rPr>
      </w:pPr>
    </w:p>
    <w:p w:rsidR="00C54607" w:rsidRPr="00EC09DE" w:rsidRDefault="00C54607" w:rsidP="003F0CFE">
      <w:pPr>
        <w:pStyle w:val="Overskrift2"/>
      </w:pPr>
      <w:bookmarkStart w:id="137" w:name="_Toc482859600"/>
      <w:r w:rsidRPr="00EC09DE">
        <w:t xml:space="preserve">Mål for læringsudbytte for </w:t>
      </w:r>
      <w:r w:rsidR="00E02E09" w:rsidRPr="00EC09DE">
        <w:t>S</w:t>
      </w:r>
      <w:r w:rsidR="00FC6653">
        <w:t>D</w:t>
      </w:r>
      <w:r w:rsidR="00E02E09" w:rsidRPr="00EC09DE">
        <w:t xml:space="preserve"> i sundhedsformidling og klinisk uddannelse:</w:t>
      </w:r>
      <w:bookmarkEnd w:id="137"/>
    </w:p>
    <w:p w:rsidR="00E02E09" w:rsidRPr="00E02E09" w:rsidRDefault="00E02E09" w:rsidP="00E02E09">
      <w:pPr>
        <w:rPr>
          <w:rFonts w:ascii="Times New Roman" w:hAnsi="Times New Roman"/>
        </w:rPr>
      </w:pPr>
      <w:r w:rsidRPr="00E02E09">
        <w:rPr>
          <w:rFonts w:ascii="Times New Roman" w:hAnsi="Times New Roman"/>
        </w:rPr>
        <w:t>Den studerende skal opnå personlige og faglige kompetencer til at varetage pædagogiske og udvi</w:t>
      </w:r>
      <w:r w:rsidRPr="00E02E09">
        <w:rPr>
          <w:rFonts w:ascii="Times New Roman" w:hAnsi="Times New Roman"/>
        </w:rPr>
        <w:t>k</w:t>
      </w:r>
      <w:r w:rsidRPr="00E02E09">
        <w:rPr>
          <w:rFonts w:ascii="Times New Roman" w:hAnsi="Times New Roman"/>
        </w:rPr>
        <w:t>lingsorienterede funktioner i relation til sundhedsformidling og klinisk uddannelse inden for sun</w:t>
      </w:r>
      <w:r w:rsidRPr="00E02E09">
        <w:rPr>
          <w:rFonts w:ascii="Times New Roman" w:hAnsi="Times New Roman"/>
        </w:rPr>
        <w:t>d</w:t>
      </w:r>
      <w:r w:rsidRPr="00E02E09">
        <w:rPr>
          <w:rFonts w:ascii="Times New Roman" w:hAnsi="Times New Roman"/>
        </w:rPr>
        <w:t>hedsfaglig professionspraksis.  Uddannelsen er rettet mod enten specialistforståelse, et bred</w:t>
      </w:r>
      <w:r w:rsidRPr="00E02E09">
        <w:rPr>
          <w:rFonts w:ascii="Times New Roman" w:hAnsi="Times New Roman"/>
        </w:rPr>
        <w:t>e</w:t>
      </w:r>
      <w:r w:rsidRPr="00E02E09">
        <w:rPr>
          <w:rFonts w:ascii="Times New Roman" w:hAnsi="Times New Roman"/>
        </w:rPr>
        <w:t>re/udvidet perspektiv eller en ny faglig kompetence. Den studerende skal øge og udvikle sin e</w:t>
      </w:r>
      <w:r w:rsidRPr="00E02E09">
        <w:rPr>
          <w:rFonts w:ascii="Times New Roman" w:hAnsi="Times New Roman"/>
        </w:rPr>
        <w:t>r</w:t>
      </w:r>
      <w:r w:rsidRPr="00E02E09">
        <w:rPr>
          <w:rFonts w:ascii="Times New Roman" w:hAnsi="Times New Roman"/>
        </w:rPr>
        <w:t>hvervskompetence i sundhedsformidling til patienter og borgere, samt vejledning og undervisning rettet mod elever, studerende og personale i sundhedssektoren.</w:t>
      </w:r>
    </w:p>
    <w:p w:rsidR="00E02E09" w:rsidRDefault="00E02E09" w:rsidP="00E02E09">
      <w:pPr>
        <w:rPr>
          <w:rFonts w:ascii="Times New Roman" w:hAnsi="Times New Roman"/>
        </w:rPr>
      </w:pPr>
    </w:p>
    <w:p w:rsidR="00E02E09" w:rsidRPr="00E02E09" w:rsidRDefault="00E02E09" w:rsidP="00E02E09">
      <w:pPr>
        <w:rPr>
          <w:rFonts w:ascii="Times New Roman" w:hAnsi="Times New Roman"/>
        </w:rPr>
      </w:pPr>
      <w:r w:rsidRPr="00E02E09">
        <w:rPr>
          <w:rFonts w:ascii="Times New Roman" w:hAnsi="Times New Roman"/>
        </w:rPr>
        <w:t>Dette opnås ved at den studerende gennem integration af praksiserfaring og udviklingsorientering får</w:t>
      </w:r>
    </w:p>
    <w:p w:rsidR="005E2E2F" w:rsidRDefault="005E2E2F" w:rsidP="00E02E09">
      <w:pPr>
        <w:rPr>
          <w:rFonts w:ascii="Times New Roman" w:hAnsi="Times New Roman"/>
          <w:b/>
        </w:rPr>
      </w:pPr>
    </w:p>
    <w:p w:rsidR="00E02E09" w:rsidRPr="00E02E09" w:rsidRDefault="00E02E09" w:rsidP="00E02E09">
      <w:pPr>
        <w:rPr>
          <w:rFonts w:ascii="Times New Roman" w:hAnsi="Times New Roman"/>
          <w:b/>
        </w:rPr>
      </w:pPr>
      <w:r w:rsidRPr="00E02E09">
        <w:rPr>
          <w:rFonts w:ascii="Times New Roman" w:hAnsi="Times New Roman"/>
          <w:b/>
        </w:rPr>
        <w:t>Viden</w:t>
      </w:r>
    </w:p>
    <w:p w:rsidR="00E02E09" w:rsidRPr="00E02E09" w:rsidRDefault="00E02E09" w:rsidP="00EE1383">
      <w:pPr>
        <w:pStyle w:val="Listeafsnit"/>
        <w:numPr>
          <w:ilvl w:val="0"/>
          <w:numId w:val="35"/>
        </w:numPr>
        <w:spacing w:line="240" w:lineRule="auto"/>
        <w:rPr>
          <w:rFonts w:ascii="Times New Roman" w:hAnsi="Times New Roman"/>
          <w:sz w:val="24"/>
          <w:szCs w:val="24"/>
        </w:rPr>
      </w:pPr>
      <w:r w:rsidRPr="00E02E09">
        <w:rPr>
          <w:rFonts w:ascii="Times New Roman" w:hAnsi="Times New Roman"/>
          <w:sz w:val="24"/>
          <w:szCs w:val="24"/>
        </w:rPr>
        <w:t>om teorier og metoder til at undersøge, analysere og kvalificere pædagogisk virksomhed i relation til sundhedsformidling og klinisk uddannelse, der relaterer sig til udvikling af den sundhedsfaglige praksis</w:t>
      </w:r>
    </w:p>
    <w:p w:rsidR="00E02E09" w:rsidRPr="00E02E09" w:rsidRDefault="00E02E09" w:rsidP="00E02E09">
      <w:pPr>
        <w:rPr>
          <w:rFonts w:ascii="Times New Roman" w:hAnsi="Times New Roman"/>
          <w:b/>
        </w:rPr>
      </w:pPr>
      <w:r w:rsidRPr="00E02E09">
        <w:rPr>
          <w:rFonts w:ascii="Times New Roman" w:hAnsi="Times New Roman"/>
          <w:b/>
        </w:rPr>
        <w:t>Færdigheder</w:t>
      </w:r>
    </w:p>
    <w:p w:rsidR="00E02E09" w:rsidRPr="00E02E09" w:rsidRDefault="00E02E09" w:rsidP="00EE1383">
      <w:pPr>
        <w:pStyle w:val="Listeafsnit"/>
        <w:numPr>
          <w:ilvl w:val="0"/>
          <w:numId w:val="35"/>
        </w:numPr>
        <w:spacing w:line="240" w:lineRule="auto"/>
        <w:rPr>
          <w:rFonts w:ascii="Times New Roman" w:hAnsi="Times New Roman"/>
          <w:sz w:val="24"/>
          <w:szCs w:val="24"/>
        </w:rPr>
      </w:pPr>
      <w:r w:rsidRPr="00E02E09">
        <w:rPr>
          <w:rFonts w:ascii="Times New Roman" w:hAnsi="Times New Roman"/>
          <w:sz w:val="24"/>
          <w:szCs w:val="24"/>
        </w:rPr>
        <w:t>kan initiere, tilrettelægge, gennemføre, evaluere og udvikle sundhedsformidlende og pæd</w:t>
      </w:r>
      <w:r w:rsidRPr="00E02E09">
        <w:rPr>
          <w:rFonts w:ascii="Times New Roman" w:hAnsi="Times New Roman"/>
          <w:sz w:val="24"/>
          <w:szCs w:val="24"/>
        </w:rPr>
        <w:t>a</w:t>
      </w:r>
      <w:r w:rsidRPr="00E02E09">
        <w:rPr>
          <w:rFonts w:ascii="Times New Roman" w:hAnsi="Times New Roman"/>
          <w:sz w:val="24"/>
          <w:szCs w:val="24"/>
        </w:rPr>
        <w:t>gogiske aktiviteter i samarbejde med patienter og borgere samt uddannelsessøgende og pe</w:t>
      </w:r>
      <w:r w:rsidRPr="00E02E09">
        <w:rPr>
          <w:rFonts w:ascii="Times New Roman" w:hAnsi="Times New Roman"/>
          <w:sz w:val="24"/>
          <w:szCs w:val="24"/>
        </w:rPr>
        <w:t>r</w:t>
      </w:r>
      <w:r w:rsidRPr="00E02E09">
        <w:rPr>
          <w:rFonts w:ascii="Times New Roman" w:hAnsi="Times New Roman"/>
          <w:sz w:val="24"/>
          <w:szCs w:val="24"/>
        </w:rPr>
        <w:t>sonale i sundhedssektoren</w:t>
      </w:r>
    </w:p>
    <w:p w:rsidR="00E02E09" w:rsidRPr="00E02E09" w:rsidRDefault="00E02E09" w:rsidP="00EE1383">
      <w:pPr>
        <w:pStyle w:val="Listeafsnit"/>
        <w:numPr>
          <w:ilvl w:val="0"/>
          <w:numId w:val="35"/>
        </w:numPr>
        <w:spacing w:line="240" w:lineRule="auto"/>
        <w:rPr>
          <w:rFonts w:ascii="Times New Roman" w:hAnsi="Times New Roman"/>
          <w:sz w:val="24"/>
          <w:szCs w:val="24"/>
        </w:rPr>
      </w:pPr>
      <w:r w:rsidRPr="00E02E09">
        <w:rPr>
          <w:rFonts w:ascii="Times New Roman" w:hAnsi="Times New Roman"/>
          <w:sz w:val="24"/>
          <w:szCs w:val="24"/>
        </w:rPr>
        <w:t>kan beskrive, analysere, kritisk vurdere, dokumentere og formidle praksisnære problemsti</w:t>
      </w:r>
      <w:r w:rsidRPr="00E02E09">
        <w:rPr>
          <w:rFonts w:ascii="Times New Roman" w:hAnsi="Times New Roman"/>
          <w:sz w:val="24"/>
          <w:szCs w:val="24"/>
        </w:rPr>
        <w:t>l</w:t>
      </w:r>
      <w:r w:rsidRPr="00E02E09">
        <w:rPr>
          <w:rFonts w:ascii="Times New Roman" w:hAnsi="Times New Roman"/>
          <w:sz w:val="24"/>
          <w:szCs w:val="24"/>
        </w:rPr>
        <w:t>linger samt begrunde valgte handlemuligheder inden for sundhedsformidling og klinisk u</w:t>
      </w:r>
      <w:r w:rsidRPr="00E02E09">
        <w:rPr>
          <w:rFonts w:ascii="Times New Roman" w:hAnsi="Times New Roman"/>
          <w:sz w:val="24"/>
          <w:szCs w:val="24"/>
        </w:rPr>
        <w:t>d</w:t>
      </w:r>
      <w:r w:rsidRPr="00E02E09">
        <w:rPr>
          <w:rFonts w:ascii="Times New Roman" w:hAnsi="Times New Roman"/>
          <w:sz w:val="24"/>
          <w:szCs w:val="24"/>
        </w:rPr>
        <w:t>dannelse, der relaterer sig til udvikling af den sundhedsfaglige praksis</w:t>
      </w:r>
    </w:p>
    <w:p w:rsidR="00E02E09" w:rsidRPr="00E02E09" w:rsidRDefault="00E02E09" w:rsidP="00E02E09">
      <w:pPr>
        <w:rPr>
          <w:rFonts w:ascii="Times New Roman" w:hAnsi="Times New Roman"/>
          <w:b/>
        </w:rPr>
      </w:pPr>
      <w:r w:rsidRPr="00E02E09">
        <w:rPr>
          <w:rFonts w:ascii="Times New Roman" w:hAnsi="Times New Roman"/>
          <w:b/>
        </w:rPr>
        <w:t>Kompetencer</w:t>
      </w:r>
    </w:p>
    <w:p w:rsidR="00E02E09" w:rsidRPr="00E02E09" w:rsidRDefault="00E02E09" w:rsidP="00EE1383">
      <w:pPr>
        <w:pStyle w:val="Listeafsnit"/>
        <w:numPr>
          <w:ilvl w:val="0"/>
          <w:numId w:val="35"/>
        </w:numPr>
        <w:spacing w:line="240" w:lineRule="auto"/>
        <w:rPr>
          <w:rFonts w:ascii="Times New Roman" w:hAnsi="Times New Roman"/>
          <w:sz w:val="24"/>
          <w:szCs w:val="24"/>
        </w:rPr>
      </w:pPr>
      <w:r w:rsidRPr="00E02E09">
        <w:rPr>
          <w:rFonts w:ascii="Times New Roman" w:hAnsi="Times New Roman"/>
          <w:sz w:val="24"/>
          <w:szCs w:val="24"/>
        </w:rPr>
        <w:t xml:space="preserve"> kan håndtere komplekse og udviklingsorienterede situationer i arbejdssammenhænge</w:t>
      </w:r>
    </w:p>
    <w:p w:rsidR="00E02E09" w:rsidRPr="00E02E09" w:rsidRDefault="00E02E09" w:rsidP="00EE1383">
      <w:pPr>
        <w:pStyle w:val="Listeafsnit"/>
        <w:numPr>
          <w:ilvl w:val="0"/>
          <w:numId w:val="35"/>
        </w:numPr>
        <w:spacing w:line="240" w:lineRule="auto"/>
        <w:rPr>
          <w:rFonts w:ascii="Times New Roman" w:hAnsi="Times New Roman"/>
          <w:sz w:val="24"/>
          <w:szCs w:val="24"/>
        </w:rPr>
      </w:pPr>
      <w:r w:rsidRPr="00E02E09">
        <w:rPr>
          <w:rFonts w:ascii="Times New Roman" w:hAnsi="Times New Roman"/>
          <w:sz w:val="24"/>
          <w:szCs w:val="24"/>
        </w:rPr>
        <w:t>kan initiere og deltage i udviklingsarbejde i egen praksis i relation til sundhedsformidling og klinisk uddannelse samt anvende forsknings- og udviklingsarbejde</w:t>
      </w:r>
    </w:p>
    <w:p w:rsidR="00E02E09" w:rsidRDefault="00E02E09" w:rsidP="00EE1383">
      <w:pPr>
        <w:pStyle w:val="Listeafsnit"/>
        <w:numPr>
          <w:ilvl w:val="0"/>
          <w:numId w:val="35"/>
        </w:numPr>
        <w:spacing w:line="240" w:lineRule="auto"/>
        <w:rPr>
          <w:rFonts w:ascii="Times New Roman" w:hAnsi="Times New Roman"/>
          <w:sz w:val="24"/>
          <w:szCs w:val="24"/>
        </w:rPr>
      </w:pPr>
      <w:r w:rsidRPr="00E02E09">
        <w:rPr>
          <w:rFonts w:ascii="Times New Roman" w:hAnsi="Times New Roman"/>
          <w:sz w:val="24"/>
          <w:szCs w:val="24"/>
        </w:rPr>
        <w:t>kan selvstændigt indgå i fagligt og tværfagligt samarbejde og påtage sig ansvar inden for rammerne af en professionel etik</w:t>
      </w:r>
    </w:p>
    <w:p w:rsidR="00FA15E0" w:rsidRDefault="00FA15E0" w:rsidP="00FA15E0">
      <w:pPr>
        <w:spacing w:after="240"/>
      </w:pPr>
      <w:r>
        <w:t>________________________________________________________________________________</w:t>
      </w:r>
    </w:p>
    <w:p w:rsidR="00550613" w:rsidRPr="00CE4C1B" w:rsidRDefault="00550613" w:rsidP="00550613">
      <w:pPr>
        <w:pStyle w:val="Overskrift2"/>
      </w:pPr>
      <w:bookmarkStart w:id="138" w:name="_Toc482859601"/>
      <w:r w:rsidRPr="00CE4C1B">
        <w:t xml:space="preserve">Modul </w:t>
      </w:r>
      <w:r>
        <w:t>Rs3</w:t>
      </w:r>
      <w:r w:rsidR="006671F4">
        <w:t>7</w:t>
      </w:r>
      <w:r w:rsidRPr="00CE4C1B">
        <w:t xml:space="preserve">: </w:t>
      </w:r>
      <w:r>
        <w:t>Forandrings- og læreprocesser</w:t>
      </w:r>
      <w:bookmarkEnd w:id="138"/>
    </w:p>
    <w:p w:rsidR="00D55585" w:rsidRDefault="00550613" w:rsidP="00550613">
      <w:pPr>
        <w:rPr>
          <w:rFonts w:ascii="Times New Roman" w:hAnsi="Times New Roman"/>
        </w:rPr>
      </w:pPr>
      <w:r w:rsidRPr="00CF3F70">
        <w:rPr>
          <w:rFonts w:ascii="Times New Roman" w:hAnsi="Times New Roman"/>
        </w:rPr>
        <w:t xml:space="preserve">Modulet er obligatorisk for uddannelsesretningen </w:t>
      </w:r>
      <w:r w:rsidRPr="00550613">
        <w:rPr>
          <w:rFonts w:ascii="Times New Roman" w:hAnsi="Times New Roman"/>
        </w:rPr>
        <w:t>SD Sundhedsformidling og klinisk uddannelse,</w:t>
      </w:r>
    </w:p>
    <w:p w:rsidR="00550613" w:rsidRDefault="00550613" w:rsidP="00550613">
      <w:pPr>
        <w:rPr>
          <w:rFonts w:ascii="Times New Roman" w:hAnsi="Times New Roman"/>
        </w:rPr>
      </w:pPr>
      <w:r w:rsidRPr="00CF3F70">
        <w:rPr>
          <w:rFonts w:ascii="Times New Roman" w:hAnsi="Times New Roman"/>
          <w:i/>
        </w:rPr>
        <w:t xml:space="preserve"> </w:t>
      </w:r>
    </w:p>
    <w:p w:rsidR="00550613" w:rsidRPr="00CF3F70" w:rsidRDefault="00550613" w:rsidP="00550613">
      <w:pPr>
        <w:rPr>
          <w:rFonts w:ascii="Times New Roman" w:hAnsi="Times New Roman"/>
        </w:rPr>
      </w:pPr>
      <w:r w:rsidRPr="00CF3F70">
        <w:rPr>
          <w:rFonts w:ascii="Times New Roman" w:hAnsi="Times New Roman"/>
        </w:rPr>
        <w:t>Modul sætter fokus på dynamikken og kompleksiteten i de forandrings- og læreprocesser som pat</w:t>
      </w:r>
      <w:r w:rsidRPr="00CF3F70">
        <w:rPr>
          <w:rFonts w:ascii="Times New Roman" w:hAnsi="Times New Roman"/>
        </w:rPr>
        <w:t>i</w:t>
      </w:r>
      <w:r w:rsidRPr="00CF3F70">
        <w:rPr>
          <w:rFonts w:ascii="Times New Roman" w:hAnsi="Times New Roman"/>
        </w:rPr>
        <w:t xml:space="preserve">enter, borgere og uddannelsessøgende gennemlever i forbindelse med pædagogiske tiltag inden for både sundhedsformidling og klinisk uddannelse og sundhedsfremme og forebyggelse. </w:t>
      </w:r>
    </w:p>
    <w:p w:rsidR="00550613" w:rsidRPr="00CF3F70" w:rsidRDefault="00550613" w:rsidP="00550613">
      <w:pPr>
        <w:rPr>
          <w:rFonts w:ascii="Times New Roman" w:hAnsi="Times New Roman"/>
        </w:rPr>
      </w:pPr>
      <w:r w:rsidRPr="00CF3F70">
        <w:rPr>
          <w:rFonts w:ascii="Times New Roman" w:hAnsi="Times New Roman"/>
        </w:rPr>
        <w:t>Der arbejdes med såvel samfundsmæssige og sociale forudsætninger som psykosociale dynamikker, der er drivkraften i eller blokeringen for det enkelte menneskes læring og forandring. Endvidere arbejdes der med forskellige læreprocesser og vidensformer samt på forholdet mellem teoretisk og praktisk handlekompetence.</w:t>
      </w:r>
    </w:p>
    <w:p w:rsidR="00550613" w:rsidRPr="00CF3F70" w:rsidRDefault="00550613" w:rsidP="00550613">
      <w:pPr>
        <w:rPr>
          <w:rFonts w:ascii="Times New Roman" w:hAnsi="Times New Roman"/>
        </w:rPr>
      </w:pPr>
    </w:p>
    <w:p w:rsidR="00550613" w:rsidRPr="00CF3F70" w:rsidRDefault="00550613" w:rsidP="00550613">
      <w:pPr>
        <w:rPr>
          <w:rFonts w:ascii="Times New Roman" w:hAnsi="Times New Roman"/>
          <w:b/>
          <w:bCs/>
        </w:rPr>
      </w:pPr>
      <w:r w:rsidRPr="00CF3F70">
        <w:rPr>
          <w:rFonts w:ascii="Times New Roman" w:hAnsi="Times New Roman"/>
          <w:b/>
        </w:rPr>
        <w:t>Omfang</w:t>
      </w:r>
    </w:p>
    <w:p w:rsidR="00550613" w:rsidRPr="00CF3F70" w:rsidRDefault="00550613" w:rsidP="00550613">
      <w:pPr>
        <w:rPr>
          <w:rFonts w:ascii="Times New Roman" w:hAnsi="Times New Roman"/>
        </w:rPr>
      </w:pPr>
      <w:r w:rsidRPr="00CF3F70">
        <w:rPr>
          <w:rFonts w:ascii="Times New Roman" w:hAnsi="Times New Roman"/>
        </w:rPr>
        <w:t>10 ECTS-point</w:t>
      </w:r>
    </w:p>
    <w:p w:rsidR="00550613" w:rsidRPr="00CF3F70" w:rsidRDefault="00550613" w:rsidP="00550613">
      <w:pPr>
        <w:rPr>
          <w:rFonts w:ascii="Times New Roman" w:hAnsi="Times New Roman"/>
        </w:rPr>
      </w:pPr>
    </w:p>
    <w:p w:rsidR="00550613" w:rsidRDefault="00550613" w:rsidP="00550613">
      <w:pPr>
        <w:rPr>
          <w:rFonts w:ascii="Times New Roman" w:hAnsi="Times New Roman"/>
          <w:b/>
        </w:rPr>
      </w:pPr>
      <w:r w:rsidRPr="00CF3F70">
        <w:rPr>
          <w:rFonts w:ascii="Times New Roman" w:hAnsi="Times New Roman"/>
          <w:b/>
        </w:rPr>
        <w:t>Lærings</w:t>
      </w:r>
      <w:r w:rsidR="00D55585">
        <w:rPr>
          <w:rFonts w:ascii="Times New Roman" w:hAnsi="Times New Roman"/>
          <w:b/>
        </w:rPr>
        <w:t>mål</w:t>
      </w:r>
    </w:p>
    <w:p w:rsidR="00FC6653" w:rsidRPr="002E6263" w:rsidRDefault="00FC6653" w:rsidP="00FC6653">
      <w:pPr>
        <w:rPr>
          <w:rFonts w:ascii="Times New Roman" w:hAnsi="Times New Roman"/>
        </w:rPr>
      </w:pPr>
      <w:r>
        <w:rPr>
          <w:rFonts w:ascii="Times New Roman" w:hAnsi="Times New Roman"/>
        </w:rPr>
        <w:t>Det er målet, at den studerende gennem integration af praksiserfaring og udviklingsorientering</w:t>
      </w:r>
    </w:p>
    <w:p w:rsidR="00FC6653" w:rsidRPr="00FC6653" w:rsidRDefault="00FC6653" w:rsidP="00550613">
      <w:pPr>
        <w:rPr>
          <w:rFonts w:ascii="Times New Roman" w:hAnsi="Times New Roman"/>
          <w:bCs/>
        </w:rPr>
      </w:pPr>
    </w:p>
    <w:p w:rsidR="00550613" w:rsidRPr="00CF3F70" w:rsidRDefault="00550613" w:rsidP="00550613">
      <w:pPr>
        <w:rPr>
          <w:rFonts w:ascii="Times New Roman" w:hAnsi="Times New Roman"/>
          <w:b/>
          <w:bCs/>
        </w:rPr>
      </w:pPr>
      <w:r w:rsidRPr="00CF3F70">
        <w:rPr>
          <w:rFonts w:ascii="Times New Roman" w:hAnsi="Times New Roman"/>
          <w:b/>
        </w:rPr>
        <w:t>Viden</w:t>
      </w:r>
    </w:p>
    <w:p w:rsidR="00550613" w:rsidRPr="00CF3F70" w:rsidRDefault="00550613" w:rsidP="00615057">
      <w:pPr>
        <w:pStyle w:val="Listeafsnit"/>
        <w:numPr>
          <w:ilvl w:val="0"/>
          <w:numId w:val="21"/>
        </w:numPr>
        <w:spacing w:after="0" w:line="240" w:lineRule="auto"/>
        <w:rPr>
          <w:rFonts w:ascii="Times New Roman" w:hAnsi="Times New Roman"/>
          <w:sz w:val="24"/>
          <w:szCs w:val="24"/>
        </w:rPr>
      </w:pPr>
      <w:r w:rsidRPr="00CF3F70">
        <w:rPr>
          <w:rFonts w:ascii="Times New Roman" w:hAnsi="Times New Roman"/>
          <w:sz w:val="24"/>
          <w:szCs w:val="24"/>
        </w:rPr>
        <w:t xml:space="preserve">har viden om læringsteori og forståelse for forandrings- og læreprocesser </w:t>
      </w:r>
    </w:p>
    <w:p w:rsidR="00550613" w:rsidRPr="00CF3F70" w:rsidRDefault="00550613" w:rsidP="00615057">
      <w:pPr>
        <w:pStyle w:val="Listeafsnit"/>
        <w:numPr>
          <w:ilvl w:val="0"/>
          <w:numId w:val="21"/>
        </w:numPr>
        <w:spacing w:after="0" w:line="240" w:lineRule="auto"/>
        <w:rPr>
          <w:rFonts w:ascii="Times New Roman" w:hAnsi="Times New Roman"/>
          <w:sz w:val="24"/>
          <w:szCs w:val="24"/>
        </w:rPr>
      </w:pPr>
      <w:r w:rsidRPr="00CF3F70">
        <w:rPr>
          <w:rFonts w:ascii="Times New Roman" w:hAnsi="Times New Roman"/>
          <w:sz w:val="24"/>
          <w:szCs w:val="24"/>
        </w:rPr>
        <w:t>har viden om og kan reflektere over betydningen af inddragelse af patienters, borgeres, pe</w:t>
      </w:r>
      <w:r w:rsidRPr="00CF3F70">
        <w:rPr>
          <w:rFonts w:ascii="Times New Roman" w:hAnsi="Times New Roman"/>
          <w:sz w:val="24"/>
          <w:szCs w:val="24"/>
        </w:rPr>
        <w:t>r</w:t>
      </w:r>
      <w:r w:rsidRPr="00CF3F70">
        <w:rPr>
          <w:rFonts w:ascii="Times New Roman" w:hAnsi="Times New Roman"/>
          <w:sz w:val="24"/>
          <w:szCs w:val="24"/>
        </w:rPr>
        <w:t>sonales og/eller uddannelsessøgendes deltagerforudsætninger i relation til læringsforløb</w:t>
      </w:r>
    </w:p>
    <w:p w:rsidR="00550613" w:rsidRPr="00CF3F70" w:rsidRDefault="00550613" w:rsidP="00615057">
      <w:pPr>
        <w:pStyle w:val="Listeafsnit"/>
        <w:numPr>
          <w:ilvl w:val="0"/>
          <w:numId w:val="21"/>
        </w:numPr>
        <w:spacing w:after="0" w:line="240" w:lineRule="auto"/>
        <w:rPr>
          <w:rFonts w:ascii="Times New Roman" w:hAnsi="Times New Roman"/>
          <w:sz w:val="24"/>
          <w:szCs w:val="24"/>
        </w:rPr>
      </w:pPr>
      <w:r w:rsidRPr="00CF3F70">
        <w:rPr>
          <w:rFonts w:ascii="Times New Roman" w:hAnsi="Times New Roman"/>
          <w:sz w:val="24"/>
          <w:szCs w:val="24"/>
        </w:rPr>
        <w:t>har fors</w:t>
      </w:r>
      <w:r>
        <w:rPr>
          <w:rFonts w:ascii="Times New Roman" w:hAnsi="Times New Roman"/>
          <w:sz w:val="24"/>
          <w:szCs w:val="24"/>
        </w:rPr>
        <w:t xml:space="preserve">tåelse for og reflekterer over </w:t>
      </w:r>
      <w:r w:rsidRPr="00CF3F70">
        <w:rPr>
          <w:rFonts w:ascii="Times New Roman" w:hAnsi="Times New Roman"/>
          <w:sz w:val="24"/>
          <w:szCs w:val="24"/>
        </w:rPr>
        <w:t xml:space="preserve">de konsekvenser, en læringsteoretisk tilgang kan have i en konkret faglig sammenhæng </w:t>
      </w:r>
    </w:p>
    <w:p w:rsidR="00550613" w:rsidRPr="00CF3F70" w:rsidRDefault="00550613" w:rsidP="00615057">
      <w:pPr>
        <w:pStyle w:val="Listeafsnit"/>
        <w:numPr>
          <w:ilvl w:val="0"/>
          <w:numId w:val="21"/>
        </w:numPr>
        <w:spacing w:after="0" w:line="240" w:lineRule="auto"/>
        <w:rPr>
          <w:rFonts w:ascii="Times New Roman" w:hAnsi="Times New Roman"/>
          <w:sz w:val="24"/>
          <w:szCs w:val="24"/>
        </w:rPr>
      </w:pPr>
      <w:r w:rsidRPr="00CF3F70">
        <w:rPr>
          <w:rFonts w:ascii="Times New Roman" w:hAnsi="Times New Roman"/>
          <w:sz w:val="24"/>
          <w:szCs w:val="24"/>
        </w:rPr>
        <w:t>har forståelse for psykologiske aspekters betydning for læring og forandring</w:t>
      </w:r>
    </w:p>
    <w:p w:rsidR="00550613" w:rsidRDefault="00550613" w:rsidP="00615057">
      <w:pPr>
        <w:pStyle w:val="Listeafsnit"/>
        <w:numPr>
          <w:ilvl w:val="0"/>
          <w:numId w:val="21"/>
        </w:numPr>
        <w:spacing w:after="0" w:line="240" w:lineRule="auto"/>
        <w:rPr>
          <w:rFonts w:ascii="Times New Roman" w:hAnsi="Times New Roman"/>
          <w:sz w:val="24"/>
          <w:szCs w:val="24"/>
        </w:rPr>
      </w:pPr>
      <w:r w:rsidRPr="00CF3F70">
        <w:rPr>
          <w:rFonts w:ascii="Times New Roman" w:hAnsi="Times New Roman"/>
          <w:sz w:val="24"/>
          <w:szCs w:val="24"/>
        </w:rPr>
        <w:t>kan reflektere over betydningen af og konsekvenser for valg af teori og metode med rel</w:t>
      </w:r>
      <w:r w:rsidRPr="00CF3F70">
        <w:rPr>
          <w:rFonts w:ascii="Times New Roman" w:hAnsi="Times New Roman"/>
          <w:sz w:val="24"/>
          <w:szCs w:val="24"/>
        </w:rPr>
        <w:t>e</w:t>
      </w:r>
      <w:r w:rsidRPr="00CF3F70">
        <w:rPr>
          <w:rFonts w:ascii="Times New Roman" w:hAnsi="Times New Roman"/>
          <w:sz w:val="24"/>
          <w:szCs w:val="24"/>
        </w:rPr>
        <w:t>vans for modulets faglige indhold</w:t>
      </w:r>
    </w:p>
    <w:p w:rsidR="00FC6653" w:rsidRDefault="00FC6653" w:rsidP="00550613">
      <w:pPr>
        <w:rPr>
          <w:rFonts w:ascii="Times New Roman" w:hAnsi="Times New Roman"/>
          <w:b/>
        </w:rPr>
      </w:pPr>
    </w:p>
    <w:p w:rsidR="00550613" w:rsidRPr="00CF3F70" w:rsidRDefault="00550613" w:rsidP="00550613">
      <w:pPr>
        <w:rPr>
          <w:rFonts w:ascii="Times New Roman" w:hAnsi="Times New Roman"/>
          <w:b/>
          <w:bCs/>
        </w:rPr>
      </w:pPr>
      <w:r w:rsidRPr="00CF3F70">
        <w:rPr>
          <w:rFonts w:ascii="Times New Roman" w:hAnsi="Times New Roman"/>
          <w:b/>
        </w:rPr>
        <w:t>Færdigheder</w:t>
      </w:r>
    </w:p>
    <w:p w:rsidR="00550613" w:rsidRPr="00CF3F70" w:rsidRDefault="00550613" w:rsidP="00615057">
      <w:pPr>
        <w:pStyle w:val="Listeafsnit"/>
        <w:numPr>
          <w:ilvl w:val="0"/>
          <w:numId w:val="22"/>
        </w:numPr>
        <w:spacing w:after="0" w:line="240" w:lineRule="auto"/>
        <w:rPr>
          <w:rFonts w:ascii="Times New Roman" w:hAnsi="Times New Roman"/>
          <w:sz w:val="24"/>
          <w:szCs w:val="24"/>
        </w:rPr>
      </w:pPr>
      <w:r w:rsidRPr="00CF3F70">
        <w:rPr>
          <w:rFonts w:ascii="Times New Roman" w:hAnsi="Times New Roman"/>
          <w:sz w:val="24"/>
          <w:szCs w:val="24"/>
        </w:rPr>
        <w:t>kan vurdere og formidle mulige forandrings- og læreprocessers betydning i praksis og b</w:t>
      </w:r>
      <w:r w:rsidRPr="00CF3F70">
        <w:rPr>
          <w:rFonts w:ascii="Times New Roman" w:hAnsi="Times New Roman"/>
          <w:sz w:val="24"/>
          <w:szCs w:val="24"/>
        </w:rPr>
        <w:t>e</w:t>
      </w:r>
      <w:r w:rsidRPr="00CF3F70">
        <w:rPr>
          <w:rFonts w:ascii="Times New Roman" w:hAnsi="Times New Roman"/>
          <w:sz w:val="24"/>
          <w:szCs w:val="24"/>
        </w:rPr>
        <w:t>grunde de valgte handlinger og løsninger</w:t>
      </w:r>
    </w:p>
    <w:p w:rsidR="00550613" w:rsidRPr="00CF3F70" w:rsidRDefault="00550613" w:rsidP="00615057">
      <w:pPr>
        <w:pStyle w:val="Listeafsnit"/>
        <w:numPr>
          <w:ilvl w:val="0"/>
          <w:numId w:val="22"/>
        </w:numPr>
        <w:spacing w:after="0" w:line="240" w:lineRule="auto"/>
        <w:rPr>
          <w:rFonts w:ascii="Times New Roman" w:hAnsi="Times New Roman"/>
          <w:sz w:val="24"/>
          <w:szCs w:val="24"/>
        </w:rPr>
      </w:pPr>
      <w:r w:rsidRPr="00CF3F70">
        <w:rPr>
          <w:rFonts w:ascii="Times New Roman" w:hAnsi="Times New Roman"/>
          <w:sz w:val="24"/>
          <w:szCs w:val="24"/>
        </w:rPr>
        <w:t>kan anvende sin viden og indsigt om forandring og læring i praksis</w:t>
      </w:r>
    </w:p>
    <w:p w:rsidR="00550613" w:rsidRDefault="00550613" w:rsidP="00615057">
      <w:pPr>
        <w:pStyle w:val="Listeafsnit"/>
        <w:numPr>
          <w:ilvl w:val="0"/>
          <w:numId w:val="22"/>
        </w:numPr>
        <w:spacing w:after="0" w:line="240" w:lineRule="auto"/>
        <w:rPr>
          <w:rFonts w:ascii="Times New Roman" w:hAnsi="Times New Roman"/>
          <w:sz w:val="24"/>
          <w:szCs w:val="24"/>
        </w:rPr>
      </w:pPr>
      <w:r w:rsidRPr="00CF3F70">
        <w:rPr>
          <w:rFonts w:ascii="Times New Roman" w:hAnsi="Times New Roman"/>
          <w:sz w:val="24"/>
          <w:szCs w:val="24"/>
        </w:rPr>
        <w:t>kan anvende metoder og redskaber til indsamling og analyse af litteratur og undersøgelses- og forskningsresultater med relevans for modulets faglige indhold</w:t>
      </w:r>
    </w:p>
    <w:p w:rsidR="00FC6653" w:rsidRDefault="00FC6653" w:rsidP="00550613">
      <w:pPr>
        <w:rPr>
          <w:rFonts w:ascii="Times New Roman" w:hAnsi="Times New Roman"/>
          <w:b/>
        </w:rPr>
      </w:pPr>
    </w:p>
    <w:p w:rsidR="00550613" w:rsidRPr="00CF3F70" w:rsidRDefault="00550613" w:rsidP="00550613">
      <w:pPr>
        <w:rPr>
          <w:rFonts w:ascii="Times New Roman" w:hAnsi="Times New Roman"/>
          <w:b/>
          <w:bCs/>
        </w:rPr>
      </w:pPr>
      <w:r w:rsidRPr="00CF3F70">
        <w:rPr>
          <w:rFonts w:ascii="Times New Roman" w:hAnsi="Times New Roman"/>
          <w:b/>
        </w:rPr>
        <w:t>Kompetencer</w:t>
      </w:r>
    </w:p>
    <w:p w:rsidR="00550613" w:rsidRPr="00CF3F70" w:rsidRDefault="00550613" w:rsidP="00615057">
      <w:pPr>
        <w:pStyle w:val="Listeafsnit"/>
        <w:numPr>
          <w:ilvl w:val="0"/>
          <w:numId w:val="23"/>
        </w:numPr>
        <w:spacing w:after="0" w:line="240" w:lineRule="auto"/>
        <w:rPr>
          <w:rFonts w:ascii="Times New Roman" w:hAnsi="Times New Roman"/>
          <w:sz w:val="24"/>
          <w:szCs w:val="24"/>
        </w:rPr>
      </w:pPr>
      <w:r w:rsidRPr="00CF3F70">
        <w:rPr>
          <w:rFonts w:ascii="Times New Roman" w:hAnsi="Times New Roman"/>
          <w:sz w:val="24"/>
          <w:szCs w:val="24"/>
        </w:rPr>
        <w:t xml:space="preserve">kan indgå i et samarbejde med en målgruppe med henblik på at afklare mulige forandrings- og læreprocesser </w:t>
      </w:r>
    </w:p>
    <w:p w:rsidR="00550613" w:rsidRPr="00CF3F70" w:rsidRDefault="00550613" w:rsidP="00615057">
      <w:pPr>
        <w:pStyle w:val="Listeafsnit"/>
        <w:numPr>
          <w:ilvl w:val="0"/>
          <w:numId w:val="23"/>
        </w:numPr>
        <w:spacing w:after="0" w:line="240" w:lineRule="auto"/>
        <w:rPr>
          <w:rFonts w:ascii="Times New Roman" w:hAnsi="Times New Roman"/>
          <w:sz w:val="24"/>
          <w:szCs w:val="24"/>
        </w:rPr>
      </w:pPr>
      <w:r w:rsidRPr="00CF3F70">
        <w:rPr>
          <w:rFonts w:ascii="Times New Roman" w:hAnsi="Times New Roman"/>
          <w:sz w:val="24"/>
          <w:szCs w:val="24"/>
        </w:rPr>
        <w:t>kan håndtere komplekse og udviklingsorienterede situationer i relation til forandrings- og læreprocesser i konkrete faglige sammenhænge</w:t>
      </w:r>
    </w:p>
    <w:p w:rsidR="00550613" w:rsidRPr="00CF3F70" w:rsidRDefault="00550613" w:rsidP="00615057">
      <w:pPr>
        <w:pStyle w:val="Listeafsnit"/>
        <w:numPr>
          <w:ilvl w:val="0"/>
          <w:numId w:val="23"/>
        </w:numPr>
        <w:spacing w:after="0" w:line="240" w:lineRule="auto"/>
        <w:rPr>
          <w:rFonts w:ascii="Times New Roman" w:hAnsi="Times New Roman"/>
          <w:sz w:val="24"/>
          <w:szCs w:val="24"/>
        </w:rPr>
      </w:pPr>
      <w:r w:rsidRPr="00CF3F70">
        <w:rPr>
          <w:rFonts w:ascii="Times New Roman" w:hAnsi="Times New Roman"/>
          <w:sz w:val="24"/>
          <w:szCs w:val="24"/>
        </w:rPr>
        <w:t>kan udvikle egen praksis i relation til forandrings- og læreprocesser</w:t>
      </w:r>
    </w:p>
    <w:p w:rsidR="00550613" w:rsidRPr="00CF3F70" w:rsidRDefault="00550613" w:rsidP="00550613">
      <w:pPr>
        <w:rPr>
          <w:rFonts w:ascii="Times New Roman" w:hAnsi="Times New Roman"/>
        </w:rPr>
      </w:pPr>
    </w:p>
    <w:p w:rsidR="00550613" w:rsidRPr="00CF3F70" w:rsidRDefault="00550613" w:rsidP="00550613">
      <w:pPr>
        <w:rPr>
          <w:rFonts w:ascii="Times New Roman" w:hAnsi="Times New Roman"/>
          <w:b/>
          <w:bCs/>
        </w:rPr>
      </w:pPr>
      <w:r w:rsidRPr="00CF3F70">
        <w:rPr>
          <w:rFonts w:ascii="Times New Roman" w:hAnsi="Times New Roman"/>
          <w:b/>
        </w:rPr>
        <w:t>Indhold</w:t>
      </w:r>
      <w:r w:rsidRPr="00CF3F70">
        <w:rPr>
          <w:rFonts w:ascii="Times New Roman" w:hAnsi="Times New Roman"/>
          <w:b/>
        </w:rPr>
        <w:tab/>
      </w:r>
    </w:p>
    <w:p w:rsidR="00550613" w:rsidRPr="00CF3F70" w:rsidRDefault="00550613" w:rsidP="00615057">
      <w:pPr>
        <w:pStyle w:val="Listeafsnit"/>
        <w:numPr>
          <w:ilvl w:val="0"/>
          <w:numId w:val="24"/>
        </w:numPr>
        <w:spacing w:after="0" w:line="240" w:lineRule="auto"/>
        <w:rPr>
          <w:rFonts w:ascii="Times New Roman" w:hAnsi="Times New Roman"/>
          <w:sz w:val="24"/>
          <w:szCs w:val="24"/>
        </w:rPr>
      </w:pPr>
      <w:r w:rsidRPr="00CF3F70">
        <w:rPr>
          <w:rFonts w:ascii="Times New Roman" w:hAnsi="Times New Roman"/>
          <w:sz w:val="24"/>
          <w:szCs w:val="24"/>
        </w:rPr>
        <w:t xml:space="preserve">Læringsteorier </w:t>
      </w:r>
    </w:p>
    <w:p w:rsidR="00550613" w:rsidRPr="00CF3F70" w:rsidRDefault="00550613" w:rsidP="00615057">
      <w:pPr>
        <w:pStyle w:val="Listeafsnit"/>
        <w:numPr>
          <w:ilvl w:val="0"/>
          <w:numId w:val="24"/>
        </w:numPr>
        <w:spacing w:after="0" w:line="240" w:lineRule="auto"/>
        <w:rPr>
          <w:rFonts w:ascii="Times New Roman" w:hAnsi="Times New Roman"/>
          <w:sz w:val="24"/>
          <w:szCs w:val="24"/>
        </w:rPr>
      </w:pPr>
      <w:r w:rsidRPr="00CF3F70">
        <w:rPr>
          <w:rFonts w:ascii="Times New Roman" w:hAnsi="Times New Roman"/>
          <w:sz w:val="24"/>
          <w:szCs w:val="24"/>
        </w:rPr>
        <w:t>Aspekter der såvel fremmer som hæmmer læring, herunder refleksionsbegrebet</w:t>
      </w:r>
    </w:p>
    <w:p w:rsidR="00550613" w:rsidRPr="00CF3F70" w:rsidRDefault="00550613" w:rsidP="00615057">
      <w:pPr>
        <w:pStyle w:val="Listeafsnit"/>
        <w:numPr>
          <w:ilvl w:val="0"/>
          <w:numId w:val="24"/>
        </w:numPr>
        <w:spacing w:after="0" w:line="240" w:lineRule="auto"/>
        <w:rPr>
          <w:rFonts w:ascii="Times New Roman" w:hAnsi="Times New Roman"/>
          <w:sz w:val="24"/>
          <w:szCs w:val="24"/>
        </w:rPr>
      </w:pPr>
      <w:r w:rsidRPr="00CF3F70">
        <w:rPr>
          <w:rFonts w:ascii="Times New Roman" w:hAnsi="Times New Roman"/>
          <w:sz w:val="24"/>
          <w:szCs w:val="24"/>
        </w:rPr>
        <w:t>Viden</w:t>
      </w:r>
      <w:r>
        <w:rPr>
          <w:rFonts w:ascii="Times New Roman" w:hAnsi="Times New Roman"/>
          <w:sz w:val="24"/>
          <w:szCs w:val="24"/>
        </w:rPr>
        <w:t>s</w:t>
      </w:r>
      <w:r w:rsidRPr="00CF3F70">
        <w:rPr>
          <w:rFonts w:ascii="Times New Roman" w:hAnsi="Times New Roman"/>
          <w:sz w:val="24"/>
          <w:szCs w:val="24"/>
        </w:rPr>
        <w:t>former, herunder tavs viden og erfaringsviden</w:t>
      </w:r>
    </w:p>
    <w:p w:rsidR="00550613" w:rsidRPr="00CF3F70" w:rsidRDefault="00550613" w:rsidP="00615057">
      <w:pPr>
        <w:pStyle w:val="Listeafsnit"/>
        <w:numPr>
          <w:ilvl w:val="0"/>
          <w:numId w:val="24"/>
        </w:numPr>
        <w:spacing w:after="0" w:line="240" w:lineRule="auto"/>
        <w:rPr>
          <w:rFonts w:ascii="Times New Roman" w:hAnsi="Times New Roman"/>
          <w:sz w:val="24"/>
          <w:szCs w:val="24"/>
        </w:rPr>
      </w:pPr>
      <w:r w:rsidRPr="00CF3F70">
        <w:rPr>
          <w:rFonts w:ascii="Times New Roman" w:hAnsi="Times New Roman"/>
          <w:sz w:val="24"/>
          <w:szCs w:val="24"/>
        </w:rPr>
        <w:t>Psykologiske aspekter på læring og forandring</w:t>
      </w:r>
    </w:p>
    <w:p w:rsidR="00550613" w:rsidRPr="00CF3F70" w:rsidRDefault="00550613" w:rsidP="00615057">
      <w:pPr>
        <w:pStyle w:val="Listeafsnit"/>
        <w:numPr>
          <w:ilvl w:val="0"/>
          <w:numId w:val="24"/>
        </w:numPr>
        <w:spacing w:after="0" w:line="240" w:lineRule="auto"/>
        <w:rPr>
          <w:rFonts w:ascii="Times New Roman" w:hAnsi="Times New Roman"/>
          <w:sz w:val="24"/>
          <w:szCs w:val="24"/>
        </w:rPr>
      </w:pPr>
      <w:r w:rsidRPr="00CF3F70">
        <w:rPr>
          <w:rFonts w:ascii="Times New Roman" w:hAnsi="Times New Roman"/>
          <w:sz w:val="24"/>
          <w:szCs w:val="24"/>
        </w:rPr>
        <w:t>Kropslig læring</w:t>
      </w:r>
    </w:p>
    <w:p w:rsidR="00550613" w:rsidRPr="00CF3F70" w:rsidRDefault="00550613" w:rsidP="00615057">
      <w:pPr>
        <w:pStyle w:val="Listeafsnit"/>
        <w:numPr>
          <w:ilvl w:val="0"/>
          <w:numId w:val="24"/>
        </w:numPr>
        <w:spacing w:after="0" w:line="240" w:lineRule="auto"/>
        <w:rPr>
          <w:rFonts w:ascii="Times New Roman" w:hAnsi="Times New Roman"/>
          <w:sz w:val="24"/>
          <w:szCs w:val="24"/>
        </w:rPr>
      </w:pPr>
      <w:r w:rsidRPr="00CF3F70">
        <w:rPr>
          <w:rFonts w:ascii="Times New Roman" w:hAnsi="Times New Roman"/>
          <w:sz w:val="24"/>
          <w:szCs w:val="24"/>
        </w:rPr>
        <w:t>Samfundsmæssige forudsætninger for læring og forandring</w:t>
      </w:r>
    </w:p>
    <w:p w:rsidR="00550613" w:rsidRPr="00CF3F70" w:rsidRDefault="00550613" w:rsidP="00615057">
      <w:pPr>
        <w:pStyle w:val="Listeafsnit"/>
        <w:numPr>
          <w:ilvl w:val="0"/>
          <w:numId w:val="24"/>
        </w:numPr>
        <w:spacing w:after="0" w:line="240" w:lineRule="auto"/>
        <w:rPr>
          <w:rFonts w:ascii="Times New Roman" w:hAnsi="Times New Roman"/>
          <w:sz w:val="24"/>
          <w:szCs w:val="24"/>
        </w:rPr>
      </w:pPr>
      <w:r w:rsidRPr="00CF3F70">
        <w:rPr>
          <w:rFonts w:ascii="Times New Roman" w:hAnsi="Times New Roman"/>
          <w:sz w:val="24"/>
          <w:szCs w:val="24"/>
        </w:rPr>
        <w:t>Udvalgte forskningsmetoder samt udvalgte udviklings- og forskningsprojekter med relevans for modulets faglige indhold</w:t>
      </w:r>
    </w:p>
    <w:p w:rsidR="00550613" w:rsidRPr="00CF3F70" w:rsidRDefault="00550613" w:rsidP="00550613">
      <w:pPr>
        <w:rPr>
          <w:rFonts w:ascii="Times New Roman" w:hAnsi="Times New Roman"/>
        </w:rPr>
      </w:pPr>
    </w:p>
    <w:p w:rsidR="00550613" w:rsidRPr="00CF3F70" w:rsidRDefault="00550613" w:rsidP="00550613">
      <w:pPr>
        <w:rPr>
          <w:rFonts w:ascii="Times New Roman" w:hAnsi="Times New Roman"/>
          <w:b/>
          <w:bCs/>
        </w:rPr>
      </w:pPr>
      <w:r w:rsidRPr="00CF3F70">
        <w:rPr>
          <w:rFonts w:ascii="Times New Roman" w:hAnsi="Times New Roman"/>
          <w:b/>
        </w:rPr>
        <w:t>Bedømmelse</w:t>
      </w:r>
    </w:p>
    <w:p w:rsidR="00550613" w:rsidRPr="00CF3F70" w:rsidRDefault="00550613" w:rsidP="00550613">
      <w:pPr>
        <w:rPr>
          <w:rFonts w:ascii="Times New Roman" w:hAnsi="Times New Roman"/>
        </w:rPr>
      </w:pPr>
      <w:r w:rsidRPr="00CF3F70">
        <w:rPr>
          <w:rFonts w:ascii="Times New Roman" w:hAnsi="Times New Roman"/>
        </w:rPr>
        <w:t xml:space="preserve">Individuel bedømmelse med </w:t>
      </w:r>
      <w:r w:rsidR="00FC6653">
        <w:rPr>
          <w:rFonts w:ascii="Times New Roman" w:hAnsi="Times New Roman"/>
        </w:rPr>
        <w:t>intern</w:t>
      </w:r>
      <w:r w:rsidRPr="00CF3F70">
        <w:rPr>
          <w:rFonts w:ascii="Times New Roman" w:hAnsi="Times New Roman"/>
        </w:rPr>
        <w:t xml:space="preserve"> vurdering efter </w:t>
      </w:r>
      <w:r w:rsidR="003B3E25">
        <w:rPr>
          <w:rFonts w:ascii="Times New Roman" w:hAnsi="Times New Roman"/>
        </w:rPr>
        <w:t>7-trins-skalaen</w:t>
      </w:r>
      <w:r w:rsidRPr="00CF3F70">
        <w:rPr>
          <w:rFonts w:ascii="Times New Roman" w:hAnsi="Times New Roman"/>
        </w:rPr>
        <w:t>.</w:t>
      </w:r>
    </w:p>
    <w:p w:rsidR="00FA15E0" w:rsidRDefault="00FA15E0" w:rsidP="00FA15E0">
      <w:pPr>
        <w:spacing w:after="240"/>
      </w:pPr>
      <w:r>
        <w:t>________________________________________________________________________________</w:t>
      </w:r>
    </w:p>
    <w:p w:rsidR="009149F6" w:rsidRPr="00683BBB" w:rsidRDefault="009149F6" w:rsidP="009149F6">
      <w:pPr>
        <w:pStyle w:val="Overskrift2"/>
        <w:rPr>
          <w:szCs w:val="24"/>
        </w:rPr>
      </w:pPr>
      <w:bookmarkStart w:id="139" w:name="_Toc482859602"/>
      <w:r w:rsidRPr="00683BBB">
        <w:rPr>
          <w:szCs w:val="24"/>
        </w:rPr>
        <w:t>Modul Rs</w:t>
      </w:r>
      <w:r w:rsidR="006671F4">
        <w:rPr>
          <w:szCs w:val="24"/>
        </w:rPr>
        <w:t>39</w:t>
      </w:r>
      <w:r w:rsidRPr="00683BBB">
        <w:rPr>
          <w:szCs w:val="24"/>
        </w:rPr>
        <w:t>: Formidlings- og undervisningspraksis</w:t>
      </w:r>
      <w:bookmarkEnd w:id="139"/>
    </w:p>
    <w:p w:rsidR="00683BBB" w:rsidRPr="00683BBB" w:rsidRDefault="00683BBB" w:rsidP="00683BBB">
      <w:pPr>
        <w:rPr>
          <w:rFonts w:ascii="Times New Roman" w:hAnsi="Times New Roman"/>
          <w:b/>
        </w:rPr>
      </w:pPr>
      <w:bookmarkStart w:id="140" w:name="_Toc271839194"/>
      <w:r w:rsidRPr="00683BBB">
        <w:rPr>
          <w:rFonts w:ascii="Times New Roman" w:hAnsi="Times New Roman"/>
        </w:rPr>
        <w:t>Modulet sætter fokus på pædagogisk tilrettelæggelse, gennemførelse og evaluering af såvel formi</w:t>
      </w:r>
      <w:r w:rsidRPr="00683BBB">
        <w:rPr>
          <w:rFonts w:ascii="Times New Roman" w:hAnsi="Times New Roman"/>
        </w:rPr>
        <w:t>d</w:t>
      </w:r>
      <w:r w:rsidRPr="00683BBB">
        <w:rPr>
          <w:rFonts w:ascii="Times New Roman" w:hAnsi="Times New Roman"/>
        </w:rPr>
        <w:t>lings-, vejlednings- som undervisningsaktiviteter rettet mod patienter, borgere, uddannelsessøgende sundhedsprofessioner i og uden for sundhedssektoren. Modulet tager udgangspunkt i deltagernes erfaringer, og der arbejdes med pædagogiske og didaktiske teorier og metoder, der kan styrke og videreudvikle en sundhedsformidlende og sundhedsfremmende og forebyggende indsats</w:t>
      </w:r>
      <w:r w:rsidRPr="00683BBB">
        <w:rPr>
          <w:rFonts w:ascii="Times New Roman" w:hAnsi="Times New Roman"/>
          <w:b/>
        </w:rPr>
        <w:t xml:space="preserve">. </w:t>
      </w:r>
    </w:p>
    <w:p w:rsidR="00683BBB" w:rsidRPr="00683BBB" w:rsidRDefault="00683BBB" w:rsidP="00683BBB">
      <w:pPr>
        <w:rPr>
          <w:rFonts w:ascii="Times New Roman" w:hAnsi="Times New Roman"/>
          <w:b/>
        </w:rPr>
      </w:pPr>
      <w:bookmarkStart w:id="141" w:name="_Toc271839195"/>
      <w:bookmarkEnd w:id="140"/>
    </w:p>
    <w:p w:rsidR="00683BBB" w:rsidRPr="00683BBB" w:rsidRDefault="00683BBB" w:rsidP="00683BBB">
      <w:pPr>
        <w:rPr>
          <w:rFonts w:ascii="Times New Roman" w:hAnsi="Times New Roman"/>
          <w:b/>
        </w:rPr>
      </w:pPr>
      <w:r w:rsidRPr="00683BBB">
        <w:rPr>
          <w:rFonts w:ascii="Times New Roman" w:hAnsi="Times New Roman"/>
          <w:b/>
        </w:rPr>
        <w:t>Omfang</w:t>
      </w:r>
      <w:bookmarkEnd w:id="141"/>
    </w:p>
    <w:p w:rsidR="00683BBB" w:rsidRPr="00683BBB" w:rsidRDefault="00683BBB" w:rsidP="00683BBB">
      <w:pPr>
        <w:rPr>
          <w:rFonts w:ascii="Times New Roman" w:hAnsi="Times New Roman"/>
        </w:rPr>
      </w:pPr>
      <w:r w:rsidRPr="00683BBB">
        <w:rPr>
          <w:rFonts w:ascii="Times New Roman" w:hAnsi="Times New Roman"/>
        </w:rPr>
        <w:t>10 ECTS-point</w:t>
      </w:r>
    </w:p>
    <w:p w:rsidR="00683BBB" w:rsidRPr="00683BBB" w:rsidRDefault="00683BBB" w:rsidP="00683BBB">
      <w:pPr>
        <w:rPr>
          <w:rFonts w:ascii="Times New Roman" w:hAnsi="Times New Roman"/>
          <w:b/>
        </w:rPr>
      </w:pPr>
      <w:bookmarkStart w:id="142" w:name="_Toc271839196"/>
    </w:p>
    <w:p w:rsidR="00683BBB" w:rsidRDefault="00683BBB" w:rsidP="00683BBB">
      <w:pPr>
        <w:rPr>
          <w:rFonts w:ascii="Times New Roman" w:hAnsi="Times New Roman"/>
          <w:b/>
        </w:rPr>
      </w:pPr>
      <w:r w:rsidRPr="00683BBB">
        <w:rPr>
          <w:rFonts w:ascii="Times New Roman" w:hAnsi="Times New Roman"/>
          <w:b/>
        </w:rPr>
        <w:t>Lærings</w:t>
      </w:r>
      <w:bookmarkEnd w:id="142"/>
      <w:r w:rsidR="00FC6653">
        <w:rPr>
          <w:rFonts w:ascii="Times New Roman" w:hAnsi="Times New Roman"/>
          <w:b/>
        </w:rPr>
        <w:t>mål</w:t>
      </w:r>
    </w:p>
    <w:p w:rsidR="00FC6653" w:rsidRPr="002E6263" w:rsidRDefault="00FC6653" w:rsidP="00FC6653">
      <w:pPr>
        <w:rPr>
          <w:rFonts w:ascii="Times New Roman" w:hAnsi="Times New Roman"/>
        </w:rPr>
      </w:pPr>
      <w:r>
        <w:rPr>
          <w:rFonts w:ascii="Times New Roman" w:hAnsi="Times New Roman"/>
        </w:rPr>
        <w:t>Det er målet, at den studerende gennem integration af praksiserfaring og udviklingsorientering</w:t>
      </w:r>
    </w:p>
    <w:p w:rsidR="00FC6653" w:rsidRPr="00FC6653" w:rsidRDefault="00FC6653" w:rsidP="00683BBB">
      <w:pPr>
        <w:rPr>
          <w:rFonts w:ascii="Times New Roman" w:hAnsi="Times New Roman"/>
        </w:rPr>
      </w:pPr>
    </w:p>
    <w:p w:rsidR="00683BBB" w:rsidRPr="00683BBB" w:rsidRDefault="00683BBB" w:rsidP="00683BBB">
      <w:pPr>
        <w:rPr>
          <w:rFonts w:ascii="Times New Roman" w:hAnsi="Times New Roman"/>
          <w:b/>
        </w:rPr>
      </w:pPr>
      <w:bookmarkStart w:id="143" w:name="_Toc271839197"/>
      <w:r w:rsidRPr="00683BBB">
        <w:rPr>
          <w:rFonts w:ascii="Times New Roman" w:hAnsi="Times New Roman"/>
          <w:b/>
        </w:rPr>
        <w:t>Viden</w:t>
      </w:r>
      <w:bookmarkEnd w:id="143"/>
    </w:p>
    <w:p w:rsidR="00683BBB" w:rsidRPr="00683BBB" w:rsidRDefault="00683BBB" w:rsidP="00EE1383">
      <w:pPr>
        <w:pStyle w:val="Listeafsnit"/>
        <w:numPr>
          <w:ilvl w:val="0"/>
          <w:numId w:val="131"/>
        </w:numPr>
        <w:spacing w:after="0" w:line="240" w:lineRule="auto"/>
        <w:rPr>
          <w:rFonts w:ascii="Times New Roman" w:hAnsi="Times New Roman"/>
          <w:sz w:val="24"/>
          <w:szCs w:val="24"/>
        </w:rPr>
      </w:pPr>
      <w:r w:rsidRPr="00683BBB">
        <w:rPr>
          <w:rFonts w:ascii="Times New Roman" w:hAnsi="Times New Roman"/>
          <w:sz w:val="24"/>
          <w:szCs w:val="24"/>
        </w:rPr>
        <w:t>har viden om pædagogisk teori og metode i forhold til sundhedsformidlende aktiviteter, p</w:t>
      </w:r>
      <w:r w:rsidRPr="00683BBB">
        <w:rPr>
          <w:rFonts w:ascii="Times New Roman" w:hAnsi="Times New Roman"/>
          <w:sz w:val="24"/>
          <w:szCs w:val="24"/>
        </w:rPr>
        <w:t>a</w:t>
      </w:r>
      <w:r w:rsidRPr="00683BBB">
        <w:rPr>
          <w:rFonts w:ascii="Times New Roman" w:hAnsi="Times New Roman"/>
          <w:sz w:val="24"/>
          <w:szCs w:val="24"/>
        </w:rPr>
        <w:t>tient- og borgerrettede undervisning samt og kliniske uddannelsesforløb</w:t>
      </w:r>
    </w:p>
    <w:p w:rsidR="00683BBB" w:rsidRPr="00683BBB" w:rsidRDefault="00683BBB" w:rsidP="00EE1383">
      <w:pPr>
        <w:pStyle w:val="Listeafsnit"/>
        <w:numPr>
          <w:ilvl w:val="0"/>
          <w:numId w:val="131"/>
        </w:numPr>
        <w:spacing w:after="0" w:line="240" w:lineRule="auto"/>
        <w:rPr>
          <w:rFonts w:ascii="Times New Roman" w:hAnsi="Times New Roman"/>
          <w:sz w:val="24"/>
          <w:szCs w:val="24"/>
        </w:rPr>
      </w:pPr>
      <w:r w:rsidRPr="00683BBB">
        <w:rPr>
          <w:rFonts w:ascii="Times New Roman" w:hAnsi="Times New Roman"/>
          <w:sz w:val="24"/>
          <w:szCs w:val="24"/>
        </w:rPr>
        <w:t>har forståelse for og reflekterer over betydningen af forskellige former for formidlings-, og undervisningspraksis i forhold til praksis</w:t>
      </w:r>
    </w:p>
    <w:p w:rsidR="00683BBB" w:rsidRPr="00683BBB" w:rsidRDefault="00683BBB" w:rsidP="00683BBB">
      <w:pPr>
        <w:rPr>
          <w:rFonts w:ascii="Times New Roman" w:hAnsi="Times New Roman"/>
          <w:b/>
        </w:rPr>
      </w:pPr>
      <w:bookmarkStart w:id="144" w:name="_Toc271839198"/>
    </w:p>
    <w:p w:rsidR="00683BBB" w:rsidRPr="00683BBB" w:rsidRDefault="00683BBB" w:rsidP="00683BBB">
      <w:pPr>
        <w:rPr>
          <w:rFonts w:ascii="Times New Roman" w:hAnsi="Times New Roman"/>
          <w:b/>
        </w:rPr>
      </w:pPr>
      <w:r w:rsidRPr="00683BBB">
        <w:rPr>
          <w:rFonts w:ascii="Times New Roman" w:hAnsi="Times New Roman"/>
          <w:b/>
        </w:rPr>
        <w:t>Færdigheder</w:t>
      </w:r>
      <w:bookmarkEnd w:id="144"/>
    </w:p>
    <w:p w:rsidR="00683BBB" w:rsidRPr="00683BBB" w:rsidRDefault="00683BBB" w:rsidP="00EE1383">
      <w:pPr>
        <w:pStyle w:val="Listeafsnit"/>
        <w:numPr>
          <w:ilvl w:val="0"/>
          <w:numId w:val="132"/>
        </w:numPr>
        <w:spacing w:after="0" w:line="240" w:lineRule="auto"/>
        <w:rPr>
          <w:rFonts w:ascii="Times New Roman" w:hAnsi="Times New Roman"/>
          <w:sz w:val="24"/>
          <w:szCs w:val="24"/>
        </w:rPr>
      </w:pPr>
      <w:r w:rsidRPr="00683BBB">
        <w:rPr>
          <w:rFonts w:ascii="Times New Roman" w:hAnsi="Times New Roman"/>
          <w:sz w:val="24"/>
          <w:szCs w:val="24"/>
        </w:rPr>
        <w:t>kan inddrage, beskrive, analysere, vurdere og formidle pædagogisk teori og metode i relat</w:t>
      </w:r>
      <w:r w:rsidRPr="00683BBB">
        <w:rPr>
          <w:rFonts w:ascii="Times New Roman" w:hAnsi="Times New Roman"/>
          <w:sz w:val="24"/>
          <w:szCs w:val="24"/>
        </w:rPr>
        <w:t>i</w:t>
      </w:r>
      <w:r w:rsidRPr="00683BBB">
        <w:rPr>
          <w:rFonts w:ascii="Times New Roman" w:hAnsi="Times New Roman"/>
          <w:sz w:val="24"/>
          <w:szCs w:val="24"/>
        </w:rPr>
        <w:t>on til formidlings- - og undervisningspraksis</w:t>
      </w:r>
    </w:p>
    <w:p w:rsidR="00683BBB" w:rsidRPr="00683BBB" w:rsidRDefault="00683BBB" w:rsidP="00EE1383">
      <w:pPr>
        <w:pStyle w:val="Listeafsnit"/>
        <w:numPr>
          <w:ilvl w:val="0"/>
          <w:numId w:val="132"/>
        </w:numPr>
        <w:spacing w:after="0" w:line="240" w:lineRule="auto"/>
        <w:rPr>
          <w:rFonts w:ascii="Times New Roman" w:hAnsi="Times New Roman"/>
          <w:sz w:val="24"/>
          <w:szCs w:val="24"/>
        </w:rPr>
      </w:pPr>
      <w:r w:rsidRPr="00683BBB">
        <w:rPr>
          <w:rFonts w:ascii="Times New Roman" w:hAnsi="Times New Roman"/>
          <w:sz w:val="24"/>
          <w:szCs w:val="24"/>
        </w:rPr>
        <w:t xml:space="preserve">kan analysere og vurdere de pædagogiske konsekvenser, som en valgt pædagogisk tilgang kan have </w:t>
      </w:r>
    </w:p>
    <w:p w:rsidR="00683BBB" w:rsidRPr="00683BBB" w:rsidRDefault="00683BBB" w:rsidP="00EE1383">
      <w:pPr>
        <w:pStyle w:val="Listeafsnit"/>
        <w:numPr>
          <w:ilvl w:val="0"/>
          <w:numId w:val="132"/>
        </w:numPr>
        <w:spacing w:after="0" w:line="240" w:lineRule="auto"/>
        <w:rPr>
          <w:rFonts w:ascii="Times New Roman" w:hAnsi="Times New Roman"/>
          <w:sz w:val="24"/>
          <w:szCs w:val="24"/>
        </w:rPr>
      </w:pPr>
      <w:r w:rsidRPr="00683BBB">
        <w:rPr>
          <w:rFonts w:ascii="Times New Roman" w:hAnsi="Times New Roman"/>
          <w:sz w:val="24"/>
          <w:szCs w:val="24"/>
        </w:rPr>
        <w:t>kan anvender sin viden om formidling og undervisning i praksis</w:t>
      </w:r>
    </w:p>
    <w:p w:rsidR="00683BBB" w:rsidRPr="00683BBB" w:rsidRDefault="00683BBB" w:rsidP="00EE1383">
      <w:pPr>
        <w:pStyle w:val="Listeafsnit"/>
        <w:numPr>
          <w:ilvl w:val="0"/>
          <w:numId w:val="132"/>
        </w:numPr>
        <w:spacing w:after="0" w:line="240" w:lineRule="auto"/>
        <w:rPr>
          <w:rFonts w:ascii="Times New Roman" w:hAnsi="Times New Roman"/>
          <w:sz w:val="24"/>
          <w:szCs w:val="24"/>
        </w:rPr>
      </w:pPr>
      <w:r w:rsidRPr="00683BBB">
        <w:rPr>
          <w:rFonts w:ascii="Times New Roman" w:hAnsi="Times New Roman"/>
          <w:sz w:val="24"/>
          <w:szCs w:val="24"/>
        </w:rPr>
        <w:t>kan anvender metoder og redskaber til indsamling og analyse af litteratur og undersøgelses- og forskningsresultater med relevans for modulets faglige indhold</w:t>
      </w:r>
      <w:bookmarkStart w:id="145" w:name="_Toc271839199"/>
    </w:p>
    <w:p w:rsidR="005E50E5" w:rsidRDefault="005E50E5" w:rsidP="00683BBB">
      <w:pPr>
        <w:rPr>
          <w:rFonts w:ascii="Times New Roman" w:hAnsi="Times New Roman"/>
          <w:b/>
        </w:rPr>
      </w:pPr>
    </w:p>
    <w:p w:rsidR="00683BBB" w:rsidRPr="00683BBB" w:rsidRDefault="00683BBB" w:rsidP="00683BBB">
      <w:pPr>
        <w:rPr>
          <w:rFonts w:ascii="Times New Roman" w:hAnsi="Times New Roman"/>
          <w:b/>
        </w:rPr>
      </w:pPr>
      <w:r w:rsidRPr="00683BBB">
        <w:rPr>
          <w:rFonts w:ascii="Times New Roman" w:hAnsi="Times New Roman"/>
          <w:b/>
        </w:rPr>
        <w:t>Kompetencer</w:t>
      </w:r>
      <w:bookmarkStart w:id="146" w:name="_Toc271839200"/>
      <w:bookmarkEnd w:id="145"/>
    </w:p>
    <w:p w:rsidR="00683BBB" w:rsidRPr="00683BBB" w:rsidRDefault="00683BBB" w:rsidP="00EE1383">
      <w:pPr>
        <w:pStyle w:val="Listeafsnit"/>
        <w:numPr>
          <w:ilvl w:val="0"/>
          <w:numId w:val="133"/>
        </w:numPr>
        <w:spacing w:after="0" w:line="240" w:lineRule="auto"/>
        <w:rPr>
          <w:rFonts w:ascii="Times New Roman" w:hAnsi="Times New Roman"/>
          <w:b/>
          <w:sz w:val="24"/>
          <w:szCs w:val="24"/>
        </w:rPr>
      </w:pPr>
      <w:bookmarkStart w:id="147" w:name="_Toc271839201"/>
      <w:bookmarkEnd w:id="146"/>
      <w:r w:rsidRPr="00683BBB">
        <w:rPr>
          <w:rFonts w:ascii="Times New Roman" w:hAnsi="Times New Roman"/>
          <w:sz w:val="24"/>
          <w:szCs w:val="24"/>
        </w:rPr>
        <w:t>videreudvikler sine pædagogisk-didaktiske evner</w:t>
      </w:r>
      <w:bookmarkEnd w:id="147"/>
      <w:r w:rsidRPr="00683BBB">
        <w:rPr>
          <w:rFonts w:ascii="Times New Roman" w:hAnsi="Times New Roman"/>
          <w:sz w:val="24"/>
          <w:szCs w:val="24"/>
        </w:rPr>
        <w:t xml:space="preserve"> </w:t>
      </w:r>
      <w:bookmarkStart w:id="148" w:name="_Toc271839202"/>
    </w:p>
    <w:p w:rsidR="00683BBB" w:rsidRPr="00683BBB" w:rsidRDefault="00683BBB" w:rsidP="00EE1383">
      <w:pPr>
        <w:pStyle w:val="Listeafsnit"/>
        <w:numPr>
          <w:ilvl w:val="0"/>
          <w:numId w:val="133"/>
        </w:numPr>
        <w:spacing w:after="0" w:line="240" w:lineRule="auto"/>
        <w:rPr>
          <w:rFonts w:ascii="Times New Roman" w:hAnsi="Times New Roman"/>
          <w:b/>
          <w:sz w:val="24"/>
          <w:szCs w:val="24"/>
        </w:rPr>
      </w:pPr>
      <w:r w:rsidRPr="00683BBB">
        <w:rPr>
          <w:rFonts w:ascii="Times New Roman" w:hAnsi="Times New Roman"/>
          <w:sz w:val="24"/>
          <w:szCs w:val="24"/>
        </w:rPr>
        <w:t>kan selvstændigt indgå i fagligt og tværfagligt samarbejde og påtage sig ansvar i forbindelse med planlægning, gennemførelse og evaluering af formidlings- og undervisningspraksis i forhold til praksissituationer</w:t>
      </w:r>
      <w:bookmarkEnd w:id="148"/>
    </w:p>
    <w:p w:rsidR="00683BBB" w:rsidRPr="00683BBB" w:rsidRDefault="00683BBB" w:rsidP="00683BBB">
      <w:pPr>
        <w:rPr>
          <w:rFonts w:ascii="Times New Roman" w:hAnsi="Times New Roman"/>
          <w:b/>
        </w:rPr>
      </w:pPr>
      <w:bookmarkStart w:id="149" w:name="_Toc271839203"/>
      <w:bookmarkStart w:id="150" w:name="_Toc270062220"/>
    </w:p>
    <w:p w:rsidR="00683BBB" w:rsidRPr="00683BBB" w:rsidRDefault="00683BBB" w:rsidP="00B01F91">
      <w:pPr>
        <w:keepNext/>
        <w:rPr>
          <w:rFonts w:ascii="Times New Roman" w:hAnsi="Times New Roman"/>
          <w:b/>
        </w:rPr>
      </w:pPr>
      <w:r w:rsidRPr="00683BBB">
        <w:rPr>
          <w:rFonts w:ascii="Times New Roman" w:hAnsi="Times New Roman"/>
          <w:b/>
        </w:rPr>
        <w:t>Indhold</w:t>
      </w:r>
      <w:bookmarkEnd w:id="149"/>
      <w:bookmarkEnd w:id="150"/>
    </w:p>
    <w:p w:rsidR="00683BBB" w:rsidRPr="00683BBB" w:rsidRDefault="00683BBB" w:rsidP="00EE1383">
      <w:pPr>
        <w:pStyle w:val="Listeafsnit"/>
        <w:numPr>
          <w:ilvl w:val="0"/>
          <w:numId w:val="134"/>
        </w:numPr>
        <w:spacing w:after="0" w:line="240" w:lineRule="auto"/>
        <w:rPr>
          <w:rFonts w:ascii="Times New Roman" w:hAnsi="Times New Roman"/>
          <w:sz w:val="24"/>
          <w:szCs w:val="24"/>
        </w:rPr>
      </w:pPr>
      <w:bookmarkStart w:id="151" w:name="_Toc271839204"/>
      <w:r w:rsidRPr="00683BBB">
        <w:rPr>
          <w:rFonts w:ascii="Times New Roman" w:hAnsi="Times New Roman"/>
          <w:sz w:val="24"/>
          <w:szCs w:val="24"/>
        </w:rPr>
        <w:t>Tilrettelæggelse af læreprocesser og interventionsformer, herunder udvalgt læringsteori</w:t>
      </w:r>
      <w:bookmarkEnd w:id="151"/>
    </w:p>
    <w:p w:rsidR="00683BBB" w:rsidRPr="00683BBB" w:rsidRDefault="00683BBB" w:rsidP="00EE1383">
      <w:pPr>
        <w:pStyle w:val="Listeafsnit"/>
        <w:numPr>
          <w:ilvl w:val="0"/>
          <w:numId w:val="134"/>
        </w:numPr>
        <w:spacing w:after="0" w:line="240" w:lineRule="auto"/>
        <w:rPr>
          <w:rFonts w:ascii="Times New Roman" w:hAnsi="Times New Roman"/>
          <w:sz w:val="24"/>
          <w:szCs w:val="24"/>
        </w:rPr>
      </w:pPr>
      <w:bookmarkStart w:id="152" w:name="_Toc271839205"/>
      <w:r w:rsidRPr="00683BBB">
        <w:rPr>
          <w:rFonts w:ascii="Times New Roman" w:hAnsi="Times New Roman"/>
          <w:sz w:val="24"/>
          <w:szCs w:val="24"/>
        </w:rPr>
        <w:t>Didaktiske teorier og undervisningstilrettelæggelse</w:t>
      </w:r>
      <w:bookmarkEnd w:id="152"/>
      <w:r w:rsidRPr="00683BBB">
        <w:rPr>
          <w:rFonts w:ascii="Times New Roman" w:hAnsi="Times New Roman"/>
          <w:sz w:val="24"/>
          <w:szCs w:val="24"/>
        </w:rPr>
        <w:t xml:space="preserve"> </w:t>
      </w:r>
    </w:p>
    <w:p w:rsidR="00683BBB" w:rsidRPr="00683BBB" w:rsidRDefault="00683BBB" w:rsidP="00EE1383">
      <w:pPr>
        <w:pStyle w:val="Listeafsnit"/>
        <w:numPr>
          <w:ilvl w:val="0"/>
          <w:numId w:val="134"/>
        </w:numPr>
        <w:spacing w:after="0" w:line="240" w:lineRule="auto"/>
        <w:rPr>
          <w:rFonts w:ascii="Times New Roman" w:hAnsi="Times New Roman"/>
          <w:sz w:val="24"/>
          <w:szCs w:val="24"/>
        </w:rPr>
      </w:pPr>
      <w:bookmarkStart w:id="153" w:name="_Toc271839206"/>
      <w:r w:rsidRPr="00683BBB">
        <w:rPr>
          <w:rFonts w:ascii="Times New Roman" w:hAnsi="Times New Roman"/>
          <w:sz w:val="24"/>
          <w:szCs w:val="24"/>
        </w:rPr>
        <w:t>Vejledning og refleksion som teori og metode.</w:t>
      </w:r>
      <w:bookmarkEnd w:id="153"/>
      <w:r w:rsidRPr="00683BBB">
        <w:rPr>
          <w:rFonts w:ascii="Times New Roman" w:hAnsi="Times New Roman"/>
          <w:sz w:val="24"/>
          <w:szCs w:val="24"/>
        </w:rPr>
        <w:t xml:space="preserve"> </w:t>
      </w:r>
    </w:p>
    <w:p w:rsidR="00683BBB" w:rsidRPr="00683BBB" w:rsidRDefault="00683BBB" w:rsidP="00EE1383">
      <w:pPr>
        <w:pStyle w:val="Listeafsnit"/>
        <w:numPr>
          <w:ilvl w:val="0"/>
          <w:numId w:val="134"/>
        </w:numPr>
        <w:spacing w:after="0" w:line="240" w:lineRule="auto"/>
        <w:rPr>
          <w:rFonts w:ascii="Times New Roman" w:hAnsi="Times New Roman"/>
          <w:sz w:val="24"/>
          <w:szCs w:val="24"/>
        </w:rPr>
      </w:pPr>
      <w:bookmarkStart w:id="154" w:name="_Toc271839207"/>
      <w:r w:rsidRPr="00683BBB">
        <w:rPr>
          <w:rFonts w:ascii="Times New Roman" w:hAnsi="Times New Roman"/>
          <w:sz w:val="24"/>
          <w:szCs w:val="24"/>
        </w:rPr>
        <w:t>Evaluering som teori og metode</w:t>
      </w:r>
      <w:bookmarkEnd w:id="154"/>
    </w:p>
    <w:p w:rsidR="00683BBB" w:rsidRPr="00683BBB" w:rsidRDefault="00683BBB" w:rsidP="00EE1383">
      <w:pPr>
        <w:pStyle w:val="Listeafsnit"/>
        <w:numPr>
          <w:ilvl w:val="0"/>
          <w:numId w:val="134"/>
        </w:numPr>
        <w:spacing w:after="0" w:line="240" w:lineRule="auto"/>
        <w:rPr>
          <w:rFonts w:ascii="Times New Roman" w:hAnsi="Times New Roman"/>
          <w:sz w:val="24"/>
          <w:szCs w:val="24"/>
        </w:rPr>
      </w:pPr>
      <w:bookmarkStart w:id="155" w:name="_Toc271839208"/>
      <w:r w:rsidRPr="00683BBB">
        <w:rPr>
          <w:rFonts w:ascii="Times New Roman" w:hAnsi="Times New Roman"/>
          <w:sz w:val="24"/>
          <w:szCs w:val="24"/>
        </w:rPr>
        <w:t>Udvalgte forskningsmetoder samt udvalgte udviklings- og forskningsprojekter med relevans for modulets faglige indhold</w:t>
      </w:r>
      <w:bookmarkEnd w:id="155"/>
    </w:p>
    <w:p w:rsidR="00683BBB" w:rsidRPr="00683BBB" w:rsidRDefault="00683BBB" w:rsidP="00683BBB">
      <w:pPr>
        <w:rPr>
          <w:rFonts w:ascii="Times New Roman" w:hAnsi="Times New Roman"/>
          <w:b/>
        </w:rPr>
      </w:pPr>
      <w:bookmarkStart w:id="156" w:name="_Toc271839211"/>
    </w:p>
    <w:p w:rsidR="00683BBB" w:rsidRPr="00683BBB" w:rsidRDefault="00683BBB" w:rsidP="00683BBB">
      <w:pPr>
        <w:rPr>
          <w:rFonts w:ascii="Times New Roman" w:hAnsi="Times New Roman"/>
          <w:b/>
        </w:rPr>
      </w:pPr>
      <w:r w:rsidRPr="00683BBB">
        <w:rPr>
          <w:rFonts w:ascii="Times New Roman" w:hAnsi="Times New Roman"/>
          <w:b/>
        </w:rPr>
        <w:t>Bedømmelse</w:t>
      </w:r>
      <w:bookmarkEnd w:id="156"/>
    </w:p>
    <w:p w:rsidR="00683BBB" w:rsidRPr="00683BBB" w:rsidRDefault="00683BBB" w:rsidP="00683BBB">
      <w:pPr>
        <w:rPr>
          <w:rFonts w:ascii="Times New Roman" w:hAnsi="Times New Roman"/>
        </w:rPr>
      </w:pPr>
      <w:r w:rsidRPr="00683BBB">
        <w:rPr>
          <w:rFonts w:ascii="Times New Roman" w:hAnsi="Times New Roman"/>
        </w:rPr>
        <w:t xml:space="preserve">Individuel bedømmelse med intern vurdering efter </w:t>
      </w:r>
      <w:r w:rsidR="003B3E25">
        <w:rPr>
          <w:rFonts w:ascii="Times New Roman" w:hAnsi="Times New Roman"/>
        </w:rPr>
        <w:t>7-trins-skalaen</w:t>
      </w:r>
      <w:r w:rsidRPr="00683BBB">
        <w:rPr>
          <w:rFonts w:ascii="Times New Roman" w:hAnsi="Times New Roman"/>
        </w:rPr>
        <w:t>.</w:t>
      </w:r>
    </w:p>
    <w:p w:rsidR="00FA15E0" w:rsidRDefault="00FA15E0" w:rsidP="00FA15E0">
      <w:pPr>
        <w:spacing w:after="240"/>
      </w:pPr>
      <w:r>
        <w:t>________________________________________________________________________________</w:t>
      </w:r>
    </w:p>
    <w:p w:rsidR="009149F6" w:rsidRPr="00683BBB" w:rsidRDefault="009149F6" w:rsidP="009149F6">
      <w:pPr>
        <w:pStyle w:val="Overskrift2"/>
        <w:rPr>
          <w:szCs w:val="24"/>
        </w:rPr>
      </w:pPr>
      <w:bookmarkStart w:id="157" w:name="_Toc482859603"/>
      <w:r w:rsidRPr="00683BBB">
        <w:rPr>
          <w:szCs w:val="24"/>
        </w:rPr>
        <w:t>Modul Rs</w:t>
      </w:r>
      <w:r w:rsidR="00D55585">
        <w:rPr>
          <w:szCs w:val="24"/>
        </w:rPr>
        <w:t>4</w:t>
      </w:r>
      <w:r w:rsidR="002610E8">
        <w:rPr>
          <w:szCs w:val="24"/>
        </w:rPr>
        <w:t>0</w:t>
      </w:r>
      <w:r w:rsidRPr="00683BBB">
        <w:rPr>
          <w:szCs w:val="24"/>
        </w:rPr>
        <w:t>: Sundhedssektoren som lærested</w:t>
      </w:r>
      <w:bookmarkEnd w:id="157"/>
    </w:p>
    <w:p w:rsidR="00683BBB" w:rsidRPr="00683BBB" w:rsidRDefault="00683BBB" w:rsidP="00683BBB">
      <w:pPr>
        <w:rPr>
          <w:rFonts w:ascii="Times New Roman" w:hAnsi="Times New Roman"/>
        </w:rPr>
      </w:pPr>
      <w:r w:rsidRPr="00683BBB">
        <w:rPr>
          <w:rFonts w:ascii="Times New Roman" w:hAnsi="Times New Roman"/>
        </w:rPr>
        <w:t>Modulet sætter fokus på de samfundsmæssige, politiske og organisatoriske rammers betydning for patienter, borgere og sundhedsprofessionelle. Der arbejdes med forskellige forhold, der kan påvirke den aktuelle og fremtidige sundhedssektor samt hvilken betydning det har for at udvikle en såvel sundhedsformidlende som et sundhedsfremmende og forebyggende indsats.</w:t>
      </w:r>
    </w:p>
    <w:p w:rsidR="00683BBB" w:rsidRPr="00683BBB" w:rsidRDefault="00683BBB" w:rsidP="00683BBB">
      <w:pPr>
        <w:rPr>
          <w:rFonts w:ascii="Times New Roman" w:hAnsi="Times New Roman"/>
          <w:b/>
        </w:rPr>
      </w:pPr>
      <w:r w:rsidRPr="00683BBB">
        <w:rPr>
          <w:rFonts w:ascii="Times New Roman" w:hAnsi="Times New Roman"/>
        </w:rPr>
        <w:br/>
      </w:r>
      <w:r w:rsidRPr="00683BBB">
        <w:rPr>
          <w:rFonts w:ascii="Times New Roman" w:hAnsi="Times New Roman"/>
          <w:b/>
        </w:rPr>
        <w:t>Omfang</w:t>
      </w:r>
    </w:p>
    <w:p w:rsidR="00683BBB" w:rsidRPr="00683BBB" w:rsidRDefault="00683BBB" w:rsidP="00683BBB">
      <w:pPr>
        <w:rPr>
          <w:rFonts w:ascii="Times New Roman" w:hAnsi="Times New Roman"/>
          <w:b/>
        </w:rPr>
      </w:pPr>
      <w:r w:rsidRPr="00683BBB">
        <w:rPr>
          <w:rFonts w:ascii="Times New Roman" w:hAnsi="Times New Roman"/>
        </w:rPr>
        <w:t>5 ECTS-point</w:t>
      </w:r>
    </w:p>
    <w:p w:rsidR="00683BBB" w:rsidRPr="00683BBB" w:rsidRDefault="00683BBB" w:rsidP="00683BBB">
      <w:pPr>
        <w:rPr>
          <w:rFonts w:ascii="Times New Roman" w:hAnsi="Times New Roman"/>
          <w:b/>
        </w:rPr>
      </w:pPr>
    </w:p>
    <w:p w:rsidR="00683BBB" w:rsidRDefault="00683BBB" w:rsidP="00683BBB">
      <w:pPr>
        <w:rPr>
          <w:rFonts w:ascii="Times New Roman" w:hAnsi="Times New Roman"/>
          <w:b/>
        </w:rPr>
      </w:pPr>
      <w:r w:rsidRPr="00683BBB">
        <w:rPr>
          <w:rFonts w:ascii="Times New Roman" w:hAnsi="Times New Roman"/>
          <w:b/>
        </w:rPr>
        <w:t>Lærings</w:t>
      </w:r>
      <w:r w:rsidR="00D55585">
        <w:rPr>
          <w:rFonts w:ascii="Times New Roman" w:hAnsi="Times New Roman"/>
          <w:b/>
        </w:rPr>
        <w:t>mål</w:t>
      </w:r>
    </w:p>
    <w:p w:rsidR="00FC6653" w:rsidRPr="002E6263" w:rsidRDefault="00FC6653" w:rsidP="00FC6653">
      <w:pPr>
        <w:rPr>
          <w:rFonts w:ascii="Times New Roman" w:hAnsi="Times New Roman"/>
        </w:rPr>
      </w:pPr>
      <w:r>
        <w:rPr>
          <w:rFonts w:ascii="Times New Roman" w:hAnsi="Times New Roman"/>
        </w:rPr>
        <w:t>Det er målet, at den studerende gennem integration af praksiserfaring og udviklingsorientering</w:t>
      </w:r>
    </w:p>
    <w:p w:rsidR="00FC6653" w:rsidRPr="00FC6653" w:rsidRDefault="00FC6653" w:rsidP="00683BBB">
      <w:pPr>
        <w:rPr>
          <w:rFonts w:ascii="Times New Roman" w:hAnsi="Times New Roman"/>
        </w:rPr>
      </w:pPr>
    </w:p>
    <w:p w:rsidR="00683BBB" w:rsidRPr="00683BBB" w:rsidRDefault="00683BBB" w:rsidP="00683BBB">
      <w:pPr>
        <w:rPr>
          <w:rFonts w:ascii="Times New Roman" w:hAnsi="Times New Roman"/>
          <w:b/>
        </w:rPr>
      </w:pPr>
      <w:r w:rsidRPr="00683BBB">
        <w:rPr>
          <w:rFonts w:ascii="Times New Roman" w:hAnsi="Times New Roman"/>
          <w:b/>
        </w:rPr>
        <w:t>Viden</w:t>
      </w:r>
    </w:p>
    <w:p w:rsidR="00683BBB" w:rsidRPr="00683BBB" w:rsidRDefault="00683BBB" w:rsidP="00EE1383">
      <w:pPr>
        <w:pStyle w:val="Listeafsnit"/>
        <w:numPr>
          <w:ilvl w:val="0"/>
          <w:numId w:val="135"/>
        </w:numPr>
        <w:spacing w:after="0" w:line="240" w:lineRule="auto"/>
        <w:rPr>
          <w:rFonts w:ascii="Times New Roman" w:hAnsi="Times New Roman"/>
          <w:sz w:val="24"/>
          <w:szCs w:val="24"/>
        </w:rPr>
      </w:pPr>
      <w:r w:rsidRPr="00683BBB">
        <w:rPr>
          <w:rFonts w:ascii="Times New Roman" w:hAnsi="Times New Roman"/>
          <w:sz w:val="24"/>
          <w:szCs w:val="24"/>
        </w:rPr>
        <w:t>har viden om og kan reflektere over de samfundsmæssige og organisatoriske rammers p</w:t>
      </w:r>
      <w:r w:rsidRPr="00683BBB">
        <w:rPr>
          <w:rFonts w:ascii="Times New Roman" w:hAnsi="Times New Roman"/>
          <w:sz w:val="24"/>
          <w:szCs w:val="24"/>
        </w:rPr>
        <w:t>å</w:t>
      </w:r>
      <w:r w:rsidRPr="00683BBB">
        <w:rPr>
          <w:rFonts w:ascii="Times New Roman" w:hAnsi="Times New Roman"/>
          <w:sz w:val="24"/>
          <w:szCs w:val="24"/>
        </w:rPr>
        <w:t xml:space="preserve">virkning af den pædagogiske praksis i konkrete situationer i sundhedssektoren </w:t>
      </w:r>
    </w:p>
    <w:p w:rsidR="00683BBB" w:rsidRPr="00683BBB" w:rsidRDefault="00683BBB" w:rsidP="00EE1383">
      <w:pPr>
        <w:pStyle w:val="Listeafsnit"/>
        <w:numPr>
          <w:ilvl w:val="0"/>
          <w:numId w:val="135"/>
        </w:numPr>
        <w:spacing w:after="0" w:line="240" w:lineRule="auto"/>
        <w:rPr>
          <w:rFonts w:ascii="Times New Roman" w:hAnsi="Times New Roman"/>
          <w:sz w:val="24"/>
          <w:szCs w:val="24"/>
        </w:rPr>
      </w:pPr>
      <w:r w:rsidRPr="00683BBB">
        <w:rPr>
          <w:rFonts w:ascii="Times New Roman" w:hAnsi="Times New Roman"/>
          <w:sz w:val="24"/>
          <w:szCs w:val="24"/>
        </w:rPr>
        <w:t>har forståelse for og reflekterer over, hvordan nationale, internationale, samfundsmæssige, politiske og organisatoriske rammer påvirker konteksten for de sundhedsfaglige indsatso</w:t>
      </w:r>
      <w:r w:rsidRPr="00683BBB">
        <w:rPr>
          <w:rFonts w:ascii="Times New Roman" w:hAnsi="Times New Roman"/>
          <w:sz w:val="24"/>
          <w:szCs w:val="24"/>
        </w:rPr>
        <w:t>m</w:t>
      </w:r>
      <w:r w:rsidRPr="00683BBB">
        <w:rPr>
          <w:rFonts w:ascii="Times New Roman" w:hAnsi="Times New Roman"/>
          <w:sz w:val="24"/>
          <w:szCs w:val="24"/>
        </w:rPr>
        <w:t>råder.</w:t>
      </w:r>
    </w:p>
    <w:p w:rsidR="005E50E5" w:rsidRDefault="005E50E5" w:rsidP="00683BBB">
      <w:pPr>
        <w:rPr>
          <w:rFonts w:ascii="Times New Roman" w:hAnsi="Times New Roman"/>
          <w:b/>
        </w:rPr>
      </w:pPr>
    </w:p>
    <w:p w:rsidR="00683BBB" w:rsidRPr="00683BBB" w:rsidRDefault="00683BBB" w:rsidP="00683BBB">
      <w:pPr>
        <w:rPr>
          <w:rFonts w:ascii="Times New Roman" w:hAnsi="Times New Roman"/>
          <w:b/>
        </w:rPr>
      </w:pPr>
      <w:r w:rsidRPr="00683BBB">
        <w:rPr>
          <w:rFonts w:ascii="Times New Roman" w:hAnsi="Times New Roman"/>
          <w:b/>
        </w:rPr>
        <w:t>Færdigheder</w:t>
      </w:r>
    </w:p>
    <w:p w:rsidR="00683BBB" w:rsidRPr="00683BBB" w:rsidRDefault="00683BBB" w:rsidP="00EE1383">
      <w:pPr>
        <w:pStyle w:val="Listeafsnit"/>
        <w:numPr>
          <w:ilvl w:val="0"/>
          <w:numId w:val="136"/>
        </w:numPr>
        <w:spacing w:after="0" w:line="240" w:lineRule="auto"/>
        <w:rPr>
          <w:rFonts w:ascii="Times New Roman" w:hAnsi="Times New Roman"/>
          <w:sz w:val="24"/>
          <w:szCs w:val="24"/>
        </w:rPr>
      </w:pPr>
      <w:r w:rsidRPr="00683BBB">
        <w:rPr>
          <w:rFonts w:ascii="Times New Roman" w:hAnsi="Times New Roman"/>
          <w:sz w:val="24"/>
          <w:szCs w:val="24"/>
        </w:rPr>
        <w:t>kan analysere og formidle patienters, borgeres, personales og uddannelsessøgendes behov for læring og uddannelse set i en politisk og samfundsmæssig kontekst</w:t>
      </w:r>
    </w:p>
    <w:p w:rsidR="00683BBB" w:rsidRPr="00683BBB" w:rsidRDefault="00683BBB" w:rsidP="00EE1383">
      <w:pPr>
        <w:pStyle w:val="Listeafsnit"/>
        <w:numPr>
          <w:ilvl w:val="0"/>
          <w:numId w:val="136"/>
        </w:numPr>
        <w:spacing w:after="0" w:line="240" w:lineRule="auto"/>
        <w:rPr>
          <w:rFonts w:ascii="Times New Roman" w:hAnsi="Times New Roman"/>
          <w:sz w:val="24"/>
          <w:szCs w:val="24"/>
        </w:rPr>
      </w:pPr>
      <w:r w:rsidRPr="00683BBB">
        <w:rPr>
          <w:rFonts w:ascii="Times New Roman" w:hAnsi="Times New Roman"/>
          <w:sz w:val="24"/>
          <w:szCs w:val="24"/>
        </w:rPr>
        <w:t>beskrive og analysere muligheder og begrænsninger i forhold til sundhedssektorens rammer og vilkår for den pædagogiske praksis</w:t>
      </w:r>
    </w:p>
    <w:p w:rsidR="00FC6653" w:rsidRDefault="00FC6653" w:rsidP="00683BBB">
      <w:pPr>
        <w:rPr>
          <w:rFonts w:ascii="Times New Roman" w:hAnsi="Times New Roman"/>
          <w:b/>
        </w:rPr>
      </w:pPr>
    </w:p>
    <w:p w:rsidR="00683BBB" w:rsidRPr="00683BBB" w:rsidRDefault="00683BBB" w:rsidP="00683BBB">
      <w:pPr>
        <w:rPr>
          <w:rFonts w:ascii="Times New Roman" w:hAnsi="Times New Roman"/>
          <w:b/>
        </w:rPr>
      </w:pPr>
      <w:r w:rsidRPr="00683BBB">
        <w:rPr>
          <w:rFonts w:ascii="Times New Roman" w:hAnsi="Times New Roman"/>
          <w:b/>
        </w:rPr>
        <w:t>Kompetencer</w:t>
      </w:r>
    </w:p>
    <w:p w:rsidR="00683BBB" w:rsidRPr="00683BBB" w:rsidRDefault="00683BBB" w:rsidP="00EE1383">
      <w:pPr>
        <w:pStyle w:val="Listeafsnit"/>
        <w:numPr>
          <w:ilvl w:val="0"/>
          <w:numId w:val="137"/>
        </w:numPr>
        <w:spacing w:after="0" w:line="240" w:lineRule="auto"/>
        <w:rPr>
          <w:rFonts w:ascii="Times New Roman" w:hAnsi="Times New Roman"/>
          <w:sz w:val="24"/>
          <w:szCs w:val="24"/>
        </w:rPr>
      </w:pPr>
      <w:r w:rsidRPr="00683BBB">
        <w:rPr>
          <w:rFonts w:ascii="Times New Roman" w:hAnsi="Times New Roman"/>
          <w:sz w:val="24"/>
          <w:szCs w:val="24"/>
        </w:rPr>
        <w:t>kan indgå i udvikling af pædagogiske tiltag i forhold til enkeltpersoners og gruppers kvalif</w:t>
      </w:r>
      <w:r w:rsidRPr="00683BBB">
        <w:rPr>
          <w:rFonts w:ascii="Times New Roman" w:hAnsi="Times New Roman"/>
          <w:sz w:val="24"/>
          <w:szCs w:val="24"/>
        </w:rPr>
        <w:t>i</w:t>
      </w:r>
      <w:r w:rsidRPr="00683BBB">
        <w:rPr>
          <w:rFonts w:ascii="Times New Roman" w:hAnsi="Times New Roman"/>
          <w:sz w:val="24"/>
          <w:szCs w:val="24"/>
        </w:rPr>
        <w:t>cering i et specifikt sundhedsfagligt indsatsområde</w:t>
      </w:r>
    </w:p>
    <w:p w:rsidR="00683BBB" w:rsidRPr="00683BBB" w:rsidRDefault="00683BBB" w:rsidP="00683BBB">
      <w:pPr>
        <w:rPr>
          <w:rFonts w:ascii="Times New Roman" w:hAnsi="Times New Roman"/>
          <w:b/>
        </w:rPr>
      </w:pPr>
    </w:p>
    <w:p w:rsidR="00683BBB" w:rsidRPr="00683BBB" w:rsidRDefault="00683BBB" w:rsidP="00683BBB">
      <w:pPr>
        <w:rPr>
          <w:rFonts w:ascii="Times New Roman" w:hAnsi="Times New Roman"/>
          <w:b/>
        </w:rPr>
      </w:pPr>
      <w:r w:rsidRPr="00683BBB">
        <w:rPr>
          <w:rFonts w:ascii="Times New Roman" w:hAnsi="Times New Roman"/>
          <w:b/>
        </w:rPr>
        <w:t>Indhold</w:t>
      </w:r>
    </w:p>
    <w:p w:rsidR="00683BBB" w:rsidRPr="00683BBB" w:rsidRDefault="00683BBB" w:rsidP="00EE1383">
      <w:pPr>
        <w:pStyle w:val="Listeafsnit"/>
        <w:numPr>
          <w:ilvl w:val="0"/>
          <w:numId w:val="137"/>
        </w:numPr>
        <w:spacing w:after="0" w:line="240" w:lineRule="auto"/>
        <w:rPr>
          <w:rFonts w:ascii="Times New Roman" w:hAnsi="Times New Roman"/>
          <w:sz w:val="24"/>
          <w:szCs w:val="24"/>
        </w:rPr>
      </w:pPr>
      <w:r w:rsidRPr="00683BBB">
        <w:rPr>
          <w:rFonts w:ascii="Times New Roman" w:hAnsi="Times New Roman"/>
          <w:sz w:val="24"/>
          <w:szCs w:val="24"/>
        </w:rPr>
        <w:t>Sundhedssektoren som lærested i et globaliseret, moderne samfund.</w:t>
      </w:r>
    </w:p>
    <w:p w:rsidR="00683BBB" w:rsidRPr="00683BBB" w:rsidRDefault="00683BBB" w:rsidP="00EE1383">
      <w:pPr>
        <w:pStyle w:val="Listeafsnit"/>
        <w:numPr>
          <w:ilvl w:val="0"/>
          <w:numId w:val="137"/>
        </w:numPr>
        <w:spacing w:after="0" w:line="240" w:lineRule="auto"/>
        <w:rPr>
          <w:rFonts w:ascii="Times New Roman" w:hAnsi="Times New Roman"/>
          <w:sz w:val="24"/>
          <w:szCs w:val="24"/>
        </w:rPr>
      </w:pPr>
      <w:r w:rsidRPr="00683BBB">
        <w:rPr>
          <w:rFonts w:ascii="Times New Roman" w:hAnsi="Times New Roman"/>
          <w:sz w:val="24"/>
          <w:szCs w:val="24"/>
        </w:rPr>
        <w:t xml:space="preserve">Samfundsmæssige, politiske, lovgivningsmæssige, organisatoriske og økonomiske rammer og vilkår for en dynamisk sundhedssektor når fokus er læring og uddannelse </w:t>
      </w:r>
    </w:p>
    <w:p w:rsidR="00683BBB" w:rsidRPr="00683BBB" w:rsidRDefault="00683BBB" w:rsidP="00EE1383">
      <w:pPr>
        <w:pStyle w:val="Listeafsnit"/>
        <w:numPr>
          <w:ilvl w:val="0"/>
          <w:numId w:val="137"/>
        </w:numPr>
        <w:spacing w:after="0" w:line="240" w:lineRule="auto"/>
        <w:rPr>
          <w:rFonts w:ascii="Times New Roman" w:hAnsi="Times New Roman"/>
          <w:sz w:val="24"/>
          <w:szCs w:val="24"/>
        </w:rPr>
      </w:pPr>
      <w:r w:rsidRPr="00683BBB">
        <w:rPr>
          <w:rFonts w:ascii="Times New Roman" w:hAnsi="Times New Roman"/>
          <w:sz w:val="24"/>
          <w:szCs w:val="24"/>
        </w:rPr>
        <w:t>Sundhedsstrategier og -programmer på internationalt, nationalt og lokalt niveau</w:t>
      </w:r>
    </w:p>
    <w:p w:rsidR="00683BBB" w:rsidRPr="00683BBB" w:rsidRDefault="00683BBB" w:rsidP="00683BBB">
      <w:pPr>
        <w:rPr>
          <w:rFonts w:ascii="Times New Roman" w:hAnsi="Times New Roman"/>
          <w:b/>
        </w:rPr>
      </w:pPr>
    </w:p>
    <w:p w:rsidR="00FA15E0" w:rsidRPr="00683BBB" w:rsidRDefault="00FA15E0" w:rsidP="00B01F91">
      <w:pPr>
        <w:keepNext/>
        <w:rPr>
          <w:rFonts w:ascii="Times New Roman" w:hAnsi="Times New Roman"/>
          <w:b/>
        </w:rPr>
      </w:pPr>
      <w:r w:rsidRPr="00683BBB">
        <w:rPr>
          <w:rFonts w:ascii="Times New Roman" w:hAnsi="Times New Roman"/>
          <w:b/>
        </w:rPr>
        <w:t>Bedømmelse</w:t>
      </w:r>
    </w:p>
    <w:p w:rsidR="00FA15E0" w:rsidRPr="00683BBB" w:rsidRDefault="00FA15E0" w:rsidP="00FA15E0">
      <w:pPr>
        <w:rPr>
          <w:rFonts w:ascii="Times New Roman" w:hAnsi="Times New Roman"/>
        </w:rPr>
      </w:pPr>
      <w:r w:rsidRPr="00683BBB">
        <w:rPr>
          <w:rFonts w:ascii="Times New Roman" w:hAnsi="Times New Roman"/>
        </w:rPr>
        <w:t xml:space="preserve">Individuel bedømmelse med intern vurdering efter </w:t>
      </w:r>
      <w:r>
        <w:rPr>
          <w:rFonts w:ascii="Times New Roman" w:hAnsi="Times New Roman"/>
        </w:rPr>
        <w:t>7-trins-skalaen</w:t>
      </w:r>
      <w:r w:rsidRPr="00683BBB">
        <w:rPr>
          <w:rFonts w:ascii="Times New Roman" w:hAnsi="Times New Roman"/>
        </w:rPr>
        <w:t>.</w:t>
      </w:r>
    </w:p>
    <w:p w:rsidR="00FA15E0" w:rsidRDefault="00FA15E0" w:rsidP="00FA15E0">
      <w:pPr>
        <w:spacing w:after="240"/>
      </w:pPr>
      <w:r>
        <w:t>________________________________________________________________________________</w:t>
      </w:r>
    </w:p>
    <w:p w:rsidR="00E9055A" w:rsidRPr="00FA15E0" w:rsidRDefault="00E9055A" w:rsidP="00E9055A">
      <w:pPr>
        <w:pStyle w:val="Overskrift2"/>
        <w:rPr>
          <w:szCs w:val="24"/>
        </w:rPr>
      </w:pPr>
      <w:bookmarkStart w:id="158" w:name="_Toc482859604"/>
      <w:r w:rsidRPr="00FA15E0">
        <w:rPr>
          <w:szCs w:val="24"/>
        </w:rPr>
        <w:t>Modul Rs</w:t>
      </w:r>
      <w:r w:rsidR="000367CC" w:rsidRPr="00FA15E0">
        <w:rPr>
          <w:szCs w:val="24"/>
        </w:rPr>
        <w:t>5</w:t>
      </w:r>
      <w:r w:rsidRPr="00FA15E0">
        <w:rPr>
          <w:szCs w:val="24"/>
        </w:rPr>
        <w:t>0: Praktisk vejledning og rådgivning i sundhedssektoren</w:t>
      </w:r>
      <w:bookmarkEnd w:id="158"/>
      <w:r w:rsidRPr="00FA15E0">
        <w:rPr>
          <w:szCs w:val="24"/>
        </w:rPr>
        <w:t xml:space="preserve"> </w:t>
      </w:r>
    </w:p>
    <w:p w:rsidR="00E9055A" w:rsidRPr="00E91CFC" w:rsidRDefault="00E9055A" w:rsidP="00E9055A">
      <w:pPr>
        <w:contextualSpacing/>
        <w:rPr>
          <w:rFonts w:ascii="Times New Roman" w:hAnsi="Times New Roman"/>
        </w:rPr>
      </w:pPr>
      <w:r w:rsidRPr="00E91CFC">
        <w:rPr>
          <w:rFonts w:ascii="Times New Roman" w:hAnsi="Times New Roman"/>
        </w:rPr>
        <w:t>Modulet retter sig specifikt mod de sundhedsprofessionelle, der instruerer, vejleder og rådgiver som en del af deres praksis. Modulet tager udgangspunkt i deltagernes erfaringer, og der arbejdes med, hvordan praktisk vejledning og rådgivning kan indgå i den professionelles hverdag.</w:t>
      </w:r>
    </w:p>
    <w:p w:rsidR="00E9055A" w:rsidRPr="00D71B6C" w:rsidRDefault="00E9055A" w:rsidP="00E9055A">
      <w:pPr>
        <w:contextualSpacing/>
        <w:rPr>
          <w:rFonts w:ascii="Times New Roman" w:hAnsi="Times New Roman"/>
        </w:rPr>
      </w:pPr>
    </w:p>
    <w:p w:rsidR="00E9055A" w:rsidRPr="00D71B6C" w:rsidRDefault="00E9055A" w:rsidP="00E9055A">
      <w:pPr>
        <w:rPr>
          <w:rFonts w:ascii="Times New Roman" w:hAnsi="Times New Roman"/>
          <w:b/>
        </w:rPr>
      </w:pPr>
      <w:r w:rsidRPr="00D71B6C">
        <w:rPr>
          <w:rFonts w:ascii="Times New Roman" w:hAnsi="Times New Roman"/>
          <w:b/>
        </w:rPr>
        <w:t>Omfang</w:t>
      </w:r>
    </w:p>
    <w:p w:rsidR="00E9055A" w:rsidRPr="00D71B6C" w:rsidRDefault="00E9055A" w:rsidP="00E9055A">
      <w:pPr>
        <w:rPr>
          <w:rFonts w:ascii="Times New Roman" w:hAnsi="Times New Roman"/>
          <w:b/>
        </w:rPr>
      </w:pPr>
      <w:r>
        <w:rPr>
          <w:rFonts w:ascii="Times New Roman" w:hAnsi="Times New Roman"/>
        </w:rPr>
        <w:t>5</w:t>
      </w:r>
      <w:r w:rsidRPr="00D71B6C">
        <w:rPr>
          <w:rFonts w:ascii="Times New Roman" w:hAnsi="Times New Roman"/>
        </w:rPr>
        <w:t xml:space="preserve"> ECTS-point</w:t>
      </w:r>
    </w:p>
    <w:p w:rsidR="00E9055A" w:rsidRDefault="00E9055A" w:rsidP="00E9055A">
      <w:pPr>
        <w:rPr>
          <w:rFonts w:ascii="Times New Roman" w:hAnsi="Times New Roman"/>
          <w:b/>
        </w:rPr>
      </w:pPr>
    </w:p>
    <w:p w:rsidR="00E9055A" w:rsidRDefault="00E9055A" w:rsidP="00E9055A">
      <w:pPr>
        <w:rPr>
          <w:rFonts w:ascii="Times New Roman" w:hAnsi="Times New Roman"/>
          <w:b/>
        </w:rPr>
      </w:pPr>
      <w:r w:rsidRPr="00D71B6C">
        <w:rPr>
          <w:rFonts w:ascii="Times New Roman" w:hAnsi="Times New Roman"/>
          <w:b/>
        </w:rPr>
        <w:t>Lærings</w:t>
      </w:r>
      <w:r>
        <w:rPr>
          <w:rFonts w:ascii="Times New Roman" w:hAnsi="Times New Roman"/>
          <w:b/>
        </w:rPr>
        <w:t>mål</w:t>
      </w:r>
    </w:p>
    <w:p w:rsidR="00E9055A" w:rsidRPr="002E6263" w:rsidRDefault="00E9055A" w:rsidP="00E9055A">
      <w:pPr>
        <w:rPr>
          <w:rFonts w:ascii="Times New Roman" w:hAnsi="Times New Roman"/>
        </w:rPr>
      </w:pPr>
      <w:r>
        <w:rPr>
          <w:rFonts w:ascii="Times New Roman" w:hAnsi="Times New Roman"/>
        </w:rPr>
        <w:t>Det er målet, at den studerende gennem integration af praksiserfaring og udviklingsorientering</w:t>
      </w:r>
    </w:p>
    <w:p w:rsidR="00E9055A" w:rsidRPr="00332C61" w:rsidRDefault="00E9055A" w:rsidP="00E9055A">
      <w:pPr>
        <w:rPr>
          <w:rFonts w:ascii="Times New Roman" w:hAnsi="Times New Roman"/>
        </w:rPr>
      </w:pPr>
    </w:p>
    <w:p w:rsidR="00E9055A" w:rsidRPr="00D71B6C" w:rsidRDefault="00E9055A" w:rsidP="00E9055A">
      <w:pPr>
        <w:rPr>
          <w:rFonts w:ascii="Times New Roman" w:hAnsi="Times New Roman"/>
          <w:b/>
        </w:rPr>
      </w:pPr>
      <w:r w:rsidRPr="00D71B6C">
        <w:rPr>
          <w:rFonts w:ascii="Times New Roman" w:hAnsi="Times New Roman"/>
          <w:b/>
        </w:rPr>
        <w:t>Viden</w:t>
      </w:r>
    </w:p>
    <w:p w:rsidR="00E9055A" w:rsidRPr="00D21C33" w:rsidRDefault="00E9055A" w:rsidP="00EE1383">
      <w:pPr>
        <w:numPr>
          <w:ilvl w:val="0"/>
          <w:numId w:val="27"/>
        </w:numPr>
        <w:tabs>
          <w:tab w:val="clear" w:pos="397"/>
          <w:tab w:val="num" w:pos="794"/>
        </w:tabs>
        <w:ind w:left="794"/>
        <w:contextualSpacing/>
        <w:rPr>
          <w:rFonts w:ascii="Times New Roman" w:hAnsi="Times New Roman"/>
        </w:rPr>
      </w:pPr>
      <w:r w:rsidRPr="00D21C33">
        <w:rPr>
          <w:rFonts w:ascii="Times New Roman" w:hAnsi="Times New Roman"/>
        </w:rPr>
        <w:t>kan erhverve sig viden om og forståelse for forskelle mellem den professionelles rådgi</w:t>
      </w:r>
      <w:r w:rsidRPr="00D21C33">
        <w:rPr>
          <w:rFonts w:ascii="Times New Roman" w:hAnsi="Times New Roman"/>
        </w:rPr>
        <w:t>v</w:t>
      </w:r>
      <w:r w:rsidRPr="00D21C33">
        <w:rPr>
          <w:rFonts w:ascii="Times New Roman" w:hAnsi="Times New Roman"/>
        </w:rPr>
        <w:t>ning og vejledning og den lærendes udbytte</w:t>
      </w:r>
    </w:p>
    <w:p w:rsidR="00E9055A" w:rsidRPr="00D21C33" w:rsidRDefault="00E9055A" w:rsidP="00EE1383">
      <w:pPr>
        <w:pStyle w:val="Sidehoved"/>
        <w:numPr>
          <w:ilvl w:val="0"/>
          <w:numId w:val="26"/>
        </w:numPr>
        <w:tabs>
          <w:tab w:val="clear" w:pos="737"/>
          <w:tab w:val="clear" w:pos="4819"/>
          <w:tab w:val="clear" w:pos="9638"/>
          <w:tab w:val="left" w:pos="-850"/>
          <w:tab w:val="left" w:pos="0"/>
          <w:tab w:val="num" w:pos="794"/>
          <w:tab w:val="left" w:pos="1700"/>
          <w:tab w:val="left" w:pos="2550"/>
          <w:tab w:val="left" w:pos="3400"/>
          <w:tab w:val="left" w:pos="4250"/>
          <w:tab w:val="left" w:pos="5100"/>
          <w:tab w:val="left" w:pos="5950"/>
          <w:tab w:val="left" w:pos="6800"/>
          <w:tab w:val="left" w:pos="7650"/>
          <w:tab w:val="left" w:pos="8500"/>
        </w:tabs>
        <w:ind w:left="794"/>
        <w:contextualSpacing/>
        <w:rPr>
          <w:rFonts w:ascii="Times New Roman" w:hAnsi="Times New Roman"/>
          <w:b/>
        </w:rPr>
      </w:pPr>
      <w:r w:rsidRPr="00D21C33">
        <w:rPr>
          <w:rFonts w:ascii="Times New Roman" w:hAnsi="Times New Roman"/>
          <w:lang w:val="da-DK"/>
        </w:rPr>
        <w:t>kan reflektere over mulig anvendelse af rådgivning og vejledning i praksis</w:t>
      </w:r>
    </w:p>
    <w:p w:rsidR="00E9055A" w:rsidRDefault="00E9055A" w:rsidP="00E9055A">
      <w:pPr>
        <w:pStyle w:val="Sidehoved"/>
        <w:tabs>
          <w:tab w:val="clear" w:pos="4819"/>
          <w:tab w:val="clear" w:pos="9638"/>
          <w:tab w:val="left" w:pos="-850"/>
          <w:tab w:val="left" w:pos="0"/>
          <w:tab w:val="left" w:pos="850"/>
          <w:tab w:val="left" w:pos="1700"/>
          <w:tab w:val="left" w:pos="2550"/>
          <w:tab w:val="left" w:pos="3400"/>
          <w:tab w:val="left" w:pos="4250"/>
          <w:tab w:val="left" w:pos="5100"/>
          <w:tab w:val="left" w:pos="5950"/>
          <w:tab w:val="left" w:pos="6800"/>
          <w:tab w:val="left" w:pos="7650"/>
          <w:tab w:val="left" w:pos="8500"/>
        </w:tabs>
        <w:contextualSpacing/>
        <w:rPr>
          <w:rFonts w:ascii="Times New Roman" w:hAnsi="Times New Roman"/>
          <w:b/>
          <w:lang w:val="da-DK"/>
        </w:rPr>
      </w:pPr>
    </w:p>
    <w:p w:rsidR="00E9055A" w:rsidRPr="00D71B6C" w:rsidRDefault="00E9055A" w:rsidP="00E9055A">
      <w:pPr>
        <w:pStyle w:val="Sidehoved"/>
        <w:tabs>
          <w:tab w:val="clear" w:pos="4819"/>
          <w:tab w:val="clear" w:pos="9638"/>
          <w:tab w:val="left" w:pos="-850"/>
          <w:tab w:val="left" w:pos="0"/>
          <w:tab w:val="left" w:pos="850"/>
          <w:tab w:val="left" w:pos="1700"/>
          <w:tab w:val="left" w:pos="2550"/>
          <w:tab w:val="left" w:pos="3400"/>
          <w:tab w:val="left" w:pos="4250"/>
          <w:tab w:val="left" w:pos="5100"/>
          <w:tab w:val="left" w:pos="5950"/>
          <w:tab w:val="left" w:pos="6800"/>
          <w:tab w:val="left" w:pos="7650"/>
          <w:tab w:val="left" w:pos="8500"/>
        </w:tabs>
        <w:contextualSpacing/>
        <w:rPr>
          <w:rFonts w:ascii="Times New Roman" w:hAnsi="Times New Roman"/>
          <w:b/>
        </w:rPr>
      </w:pPr>
      <w:r w:rsidRPr="00D71B6C">
        <w:rPr>
          <w:rFonts w:ascii="Times New Roman" w:hAnsi="Times New Roman"/>
          <w:b/>
        </w:rPr>
        <w:t>Færdigheder</w:t>
      </w:r>
    </w:p>
    <w:p w:rsidR="00E9055A" w:rsidRPr="00182E23" w:rsidRDefault="00E9055A" w:rsidP="00EE1383">
      <w:pPr>
        <w:numPr>
          <w:ilvl w:val="0"/>
          <w:numId w:val="28"/>
        </w:numPr>
        <w:contextualSpacing/>
        <w:rPr>
          <w:rFonts w:ascii="Times New Roman" w:hAnsi="Times New Roman"/>
        </w:rPr>
      </w:pPr>
      <w:r w:rsidRPr="00182E23">
        <w:rPr>
          <w:rFonts w:ascii="Times New Roman" w:hAnsi="Times New Roman"/>
        </w:rPr>
        <w:t>kan analysere den lærendes forudsætninger og anvende disse som udgangspunkt for pra</w:t>
      </w:r>
      <w:r w:rsidRPr="00182E23">
        <w:rPr>
          <w:rFonts w:ascii="Times New Roman" w:hAnsi="Times New Roman"/>
        </w:rPr>
        <w:t>k</w:t>
      </w:r>
      <w:r w:rsidRPr="00182E23">
        <w:rPr>
          <w:rFonts w:ascii="Times New Roman" w:hAnsi="Times New Roman"/>
        </w:rPr>
        <w:t xml:space="preserve">tisk vejledning og rådgivning </w:t>
      </w:r>
    </w:p>
    <w:p w:rsidR="00E9055A" w:rsidRPr="00F23F16" w:rsidRDefault="00E9055A" w:rsidP="00EE1383">
      <w:pPr>
        <w:numPr>
          <w:ilvl w:val="0"/>
          <w:numId w:val="28"/>
        </w:numPr>
        <w:contextualSpacing/>
        <w:rPr>
          <w:rFonts w:ascii="Times New Roman" w:hAnsi="Times New Roman"/>
        </w:rPr>
      </w:pPr>
      <w:r w:rsidRPr="00F23F16">
        <w:rPr>
          <w:rFonts w:ascii="Times New Roman" w:hAnsi="Times New Roman"/>
        </w:rPr>
        <w:t>kan planlægge praktisk vejledning og rådgivning ud fra den lærendes forudsætninger og de fastsatte mål</w:t>
      </w:r>
    </w:p>
    <w:p w:rsidR="00E9055A" w:rsidRPr="00F23F16" w:rsidRDefault="00E9055A" w:rsidP="00EE1383">
      <w:pPr>
        <w:numPr>
          <w:ilvl w:val="0"/>
          <w:numId w:val="28"/>
        </w:numPr>
        <w:contextualSpacing/>
        <w:rPr>
          <w:rFonts w:ascii="Times New Roman" w:hAnsi="Times New Roman"/>
        </w:rPr>
      </w:pPr>
      <w:r w:rsidRPr="00F23F16">
        <w:rPr>
          <w:rFonts w:ascii="Times New Roman" w:hAnsi="Times New Roman"/>
        </w:rPr>
        <w:t>kan instruere og vejlede i forbindelse med det daglige praktiske arbejde</w:t>
      </w:r>
    </w:p>
    <w:p w:rsidR="00E9055A" w:rsidRDefault="00E9055A" w:rsidP="00E9055A">
      <w:pPr>
        <w:tabs>
          <w:tab w:val="left" w:pos="-850"/>
          <w:tab w:val="left" w:pos="0"/>
          <w:tab w:val="left" w:pos="1700"/>
          <w:tab w:val="left" w:pos="2550"/>
          <w:tab w:val="left" w:pos="3400"/>
          <w:tab w:val="left" w:pos="4250"/>
          <w:tab w:val="left" w:pos="5100"/>
          <w:tab w:val="left" w:pos="5950"/>
          <w:tab w:val="left" w:pos="6800"/>
          <w:tab w:val="left" w:pos="7650"/>
          <w:tab w:val="left" w:pos="8500"/>
        </w:tabs>
        <w:contextualSpacing/>
        <w:rPr>
          <w:rFonts w:ascii="Times New Roman" w:hAnsi="Times New Roman"/>
          <w:b/>
        </w:rPr>
      </w:pPr>
    </w:p>
    <w:p w:rsidR="00E9055A" w:rsidRPr="00D71B6C" w:rsidRDefault="00E9055A" w:rsidP="00E9055A">
      <w:pPr>
        <w:tabs>
          <w:tab w:val="left" w:pos="-850"/>
          <w:tab w:val="left" w:pos="0"/>
          <w:tab w:val="left" w:pos="1700"/>
          <w:tab w:val="left" w:pos="2550"/>
          <w:tab w:val="left" w:pos="3400"/>
          <w:tab w:val="left" w:pos="4250"/>
          <w:tab w:val="left" w:pos="5100"/>
          <w:tab w:val="left" w:pos="5950"/>
          <w:tab w:val="left" w:pos="6800"/>
          <w:tab w:val="left" w:pos="7650"/>
          <w:tab w:val="left" w:pos="8500"/>
        </w:tabs>
        <w:contextualSpacing/>
        <w:rPr>
          <w:rFonts w:ascii="Times New Roman" w:hAnsi="Times New Roman"/>
          <w:b/>
        </w:rPr>
      </w:pPr>
      <w:r w:rsidRPr="00D71B6C">
        <w:rPr>
          <w:rFonts w:ascii="Times New Roman" w:hAnsi="Times New Roman"/>
          <w:b/>
        </w:rPr>
        <w:t>Kompetencer</w:t>
      </w:r>
    </w:p>
    <w:p w:rsidR="00E9055A" w:rsidRPr="00F23F16" w:rsidRDefault="00E9055A" w:rsidP="00EE1383">
      <w:pPr>
        <w:numPr>
          <w:ilvl w:val="0"/>
          <w:numId w:val="29"/>
        </w:numPr>
        <w:contextualSpacing/>
        <w:rPr>
          <w:rFonts w:ascii="Times New Roman" w:hAnsi="Times New Roman"/>
          <w:b/>
        </w:rPr>
      </w:pPr>
      <w:r w:rsidRPr="00F23F16">
        <w:rPr>
          <w:rFonts w:ascii="Times New Roman" w:hAnsi="Times New Roman"/>
        </w:rPr>
        <w:t>kan tilrettelægge og evaluere en målrettet instruktion og vejledning</w:t>
      </w:r>
    </w:p>
    <w:p w:rsidR="00E9055A" w:rsidRPr="00D71B6C" w:rsidRDefault="00E9055A" w:rsidP="00E9055A">
      <w:pPr>
        <w:ind w:left="794"/>
        <w:contextualSpacing/>
        <w:rPr>
          <w:rFonts w:ascii="Times New Roman" w:hAnsi="Times New Roman"/>
          <w:b/>
        </w:rPr>
      </w:pPr>
    </w:p>
    <w:p w:rsidR="00E9055A" w:rsidRPr="00D71B6C" w:rsidRDefault="00E9055A" w:rsidP="00E9055A">
      <w:pPr>
        <w:rPr>
          <w:rFonts w:ascii="Times New Roman" w:hAnsi="Times New Roman"/>
          <w:b/>
        </w:rPr>
      </w:pPr>
      <w:r w:rsidRPr="00D71B6C">
        <w:rPr>
          <w:rFonts w:ascii="Times New Roman" w:hAnsi="Times New Roman"/>
          <w:b/>
        </w:rPr>
        <w:t>Indhold</w:t>
      </w:r>
    </w:p>
    <w:p w:rsidR="00E9055A" w:rsidRPr="00F23F16" w:rsidRDefault="00E9055A" w:rsidP="00EE1383">
      <w:pPr>
        <w:pStyle w:val="NormalWeb"/>
        <w:numPr>
          <w:ilvl w:val="0"/>
          <w:numId w:val="30"/>
        </w:numPr>
        <w:tabs>
          <w:tab w:val="clear" w:pos="397"/>
        </w:tabs>
        <w:spacing w:before="0" w:beforeAutospacing="0" w:after="0" w:afterAutospacing="0"/>
        <w:ind w:left="757"/>
        <w:contextualSpacing/>
      </w:pPr>
      <w:r w:rsidRPr="00F23F16">
        <w:t>Praktisk og teoretisk viden</w:t>
      </w:r>
    </w:p>
    <w:p w:rsidR="00E9055A" w:rsidRPr="00F23F16" w:rsidRDefault="00E9055A" w:rsidP="00EE1383">
      <w:pPr>
        <w:pStyle w:val="NormalWeb"/>
        <w:numPr>
          <w:ilvl w:val="0"/>
          <w:numId w:val="30"/>
        </w:numPr>
        <w:tabs>
          <w:tab w:val="clear" w:pos="397"/>
        </w:tabs>
        <w:spacing w:before="0" w:beforeAutospacing="0" w:after="0" w:afterAutospacing="0"/>
        <w:ind w:left="757"/>
        <w:contextualSpacing/>
      </w:pPr>
      <w:r w:rsidRPr="00F23F16">
        <w:t>Vejlederroller, praktisk vejledning, rådgivning og vejlederroller</w:t>
      </w:r>
    </w:p>
    <w:p w:rsidR="00E9055A" w:rsidRPr="00F23F16" w:rsidRDefault="00E9055A" w:rsidP="00EE1383">
      <w:pPr>
        <w:pStyle w:val="NormalWeb"/>
        <w:numPr>
          <w:ilvl w:val="0"/>
          <w:numId w:val="30"/>
        </w:numPr>
        <w:tabs>
          <w:tab w:val="clear" w:pos="397"/>
        </w:tabs>
        <w:spacing w:before="0" w:beforeAutospacing="0" w:after="0" w:afterAutospacing="0"/>
        <w:ind w:left="757"/>
        <w:contextualSpacing/>
      </w:pPr>
      <w:r w:rsidRPr="00F23F16">
        <w:t>Praktiske øvelser af vejledningstyper og teknikker</w:t>
      </w:r>
    </w:p>
    <w:p w:rsidR="00E9055A" w:rsidRPr="0024632B" w:rsidRDefault="00E9055A" w:rsidP="00EE1383">
      <w:pPr>
        <w:numPr>
          <w:ilvl w:val="0"/>
          <w:numId w:val="25"/>
        </w:numPr>
        <w:ind w:left="757"/>
        <w:contextualSpacing/>
        <w:rPr>
          <w:rFonts w:ascii="Times New Roman" w:hAnsi="Times New Roman"/>
          <w:b/>
        </w:rPr>
      </w:pPr>
      <w:r w:rsidRPr="0024632B">
        <w:rPr>
          <w:rFonts w:ascii="Times New Roman" w:hAnsi="Times New Roman"/>
        </w:rPr>
        <w:t>Udvalgte didaktiske elementer – herunder arbejde med mål og ta</w:t>
      </w:r>
      <w:r>
        <w:rPr>
          <w:rFonts w:ascii="Times New Roman" w:hAnsi="Times New Roman"/>
        </w:rPr>
        <w:t>ks</w:t>
      </w:r>
      <w:r w:rsidRPr="0024632B">
        <w:rPr>
          <w:rFonts w:ascii="Times New Roman" w:hAnsi="Times New Roman"/>
        </w:rPr>
        <w:t>onomier</w:t>
      </w:r>
    </w:p>
    <w:p w:rsidR="00E9055A" w:rsidRPr="0024632B" w:rsidRDefault="00E9055A" w:rsidP="00E9055A">
      <w:pPr>
        <w:ind w:left="757"/>
        <w:contextualSpacing/>
        <w:rPr>
          <w:rFonts w:ascii="Times New Roman" w:hAnsi="Times New Roman"/>
          <w:b/>
        </w:rPr>
      </w:pPr>
    </w:p>
    <w:p w:rsidR="00E9055A" w:rsidRPr="00D71B6C" w:rsidRDefault="00E9055A" w:rsidP="00E9055A">
      <w:pPr>
        <w:rPr>
          <w:rFonts w:ascii="Times New Roman" w:hAnsi="Times New Roman"/>
          <w:b/>
        </w:rPr>
      </w:pPr>
      <w:r w:rsidRPr="00D71B6C">
        <w:rPr>
          <w:rFonts w:ascii="Times New Roman" w:hAnsi="Times New Roman"/>
          <w:b/>
        </w:rPr>
        <w:t>Bedømmelse</w:t>
      </w:r>
    </w:p>
    <w:p w:rsidR="00E9055A" w:rsidRDefault="00E9055A" w:rsidP="00E9055A">
      <w:pPr>
        <w:pStyle w:val="UCNNotatbrdtekst"/>
        <w:spacing w:after="0" w:line="240" w:lineRule="auto"/>
        <w:contextualSpacing/>
        <w:jc w:val="left"/>
        <w:rPr>
          <w:rFonts w:ascii="Times New Roman" w:hAnsi="Times New Roman"/>
          <w:sz w:val="24"/>
          <w:szCs w:val="24"/>
          <w:lang w:val="da-DK"/>
        </w:rPr>
      </w:pPr>
      <w:r w:rsidRPr="000E19B4">
        <w:rPr>
          <w:rFonts w:ascii="Times New Roman" w:hAnsi="Times New Roman"/>
          <w:sz w:val="24"/>
          <w:szCs w:val="24"/>
        </w:rPr>
        <w:t xml:space="preserve">Individuel bedømmelse med </w:t>
      </w:r>
      <w:r>
        <w:rPr>
          <w:rFonts w:ascii="Times New Roman" w:hAnsi="Times New Roman"/>
          <w:sz w:val="24"/>
          <w:szCs w:val="24"/>
          <w:lang w:val="da-DK"/>
        </w:rPr>
        <w:t xml:space="preserve">intern </w:t>
      </w:r>
      <w:r w:rsidRPr="000E19B4">
        <w:rPr>
          <w:rFonts w:ascii="Times New Roman" w:hAnsi="Times New Roman"/>
          <w:sz w:val="24"/>
          <w:szCs w:val="24"/>
        </w:rPr>
        <w:t xml:space="preserve">vurdering </w:t>
      </w:r>
      <w:r w:rsidRPr="00332C61">
        <w:rPr>
          <w:rFonts w:ascii="Times New Roman" w:hAnsi="Times New Roman"/>
          <w:sz w:val="24"/>
          <w:szCs w:val="24"/>
        </w:rPr>
        <w:t>efter 7-trins-skalaen.</w:t>
      </w:r>
    </w:p>
    <w:p w:rsidR="00660ACA" w:rsidRDefault="00660ACA" w:rsidP="00660ACA">
      <w:pPr>
        <w:spacing w:after="240"/>
      </w:pPr>
      <w:r>
        <w:t>________________________________________________________________________________</w:t>
      </w:r>
    </w:p>
    <w:p w:rsidR="00660ACA" w:rsidRPr="00660ACA" w:rsidRDefault="00660ACA" w:rsidP="00660ACA">
      <w:pPr>
        <w:keepNext/>
        <w:outlineLvl w:val="0"/>
        <w:rPr>
          <w:rFonts w:ascii="Times New Roman" w:hAnsi="Times New Roman"/>
          <w:b/>
          <w:sz w:val="28"/>
          <w:szCs w:val="20"/>
        </w:rPr>
      </w:pPr>
      <w:bookmarkStart w:id="159" w:name="_Toc482859605"/>
      <w:r w:rsidRPr="00660ACA">
        <w:rPr>
          <w:rFonts w:ascii="Times New Roman" w:hAnsi="Times New Roman"/>
          <w:b/>
          <w:sz w:val="28"/>
          <w:szCs w:val="20"/>
        </w:rPr>
        <w:t>Uddannelsesretning: Borgernær sundhed</w:t>
      </w:r>
      <w:bookmarkEnd w:id="159"/>
    </w:p>
    <w:p w:rsidR="00660ACA" w:rsidRPr="00D83CA8" w:rsidRDefault="00660ACA" w:rsidP="00660ACA">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03"/>
      </w:tblGrid>
      <w:tr w:rsidR="00660ACA" w:rsidRPr="00D83CA8" w:rsidTr="00B53DF0">
        <w:tc>
          <w:tcPr>
            <w:tcW w:w="5003" w:type="dxa"/>
            <w:shd w:val="clear" w:color="auto" w:fill="B8CCE4"/>
          </w:tcPr>
          <w:p w:rsidR="00660ACA" w:rsidRPr="00D83CA8" w:rsidRDefault="00660ACA" w:rsidP="00B53DF0">
            <w:pPr>
              <w:tabs>
                <w:tab w:val="center" w:pos="4819"/>
                <w:tab w:val="right" w:pos="9638"/>
              </w:tabs>
              <w:jc w:val="center"/>
              <w:rPr>
                <w:b/>
              </w:rPr>
            </w:pPr>
          </w:p>
          <w:p w:rsidR="00660ACA" w:rsidRPr="00D83CA8" w:rsidRDefault="00660ACA" w:rsidP="00B53DF0">
            <w:pPr>
              <w:tabs>
                <w:tab w:val="center" w:pos="4819"/>
                <w:tab w:val="right" w:pos="9638"/>
              </w:tabs>
              <w:jc w:val="center"/>
              <w:rPr>
                <w:b/>
              </w:rPr>
            </w:pPr>
            <w:r w:rsidRPr="00D83CA8">
              <w:rPr>
                <w:b/>
              </w:rPr>
              <w:t xml:space="preserve">Fælles obligatoriske moduler </w:t>
            </w:r>
          </w:p>
          <w:p w:rsidR="00660ACA" w:rsidRPr="00D83CA8" w:rsidRDefault="00660ACA" w:rsidP="00B53DF0">
            <w:pPr>
              <w:tabs>
                <w:tab w:val="center" w:pos="4819"/>
                <w:tab w:val="right" w:pos="9638"/>
              </w:tabs>
              <w:jc w:val="center"/>
              <w:rPr>
                <w:b/>
              </w:rPr>
            </w:pPr>
            <w:r w:rsidRPr="00D83CA8">
              <w:rPr>
                <w:b/>
              </w:rPr>
              <w:t>15 ECTS-point</w:t>
            </w:r>
          </w:p>
          <w:p w:rsidR="00660ACA" w:rsidRPr="00D83CA8" w:rsidRDefault="00660ACA" w:rsidP="00B53DF0">
            <w:pPr>
              <w:tabs>
                <w:tab w:val="center" w:pos="4819"/>
                <w:tab w:val="right" w:pos="9638"/>
              </w:tabs>
              <w:jc w:val="center"/>
              <w:rPr>
                <w:sz w:val="18"/>
              </w:rPr>
            </w:pPr>
            <w:r w:rsidRPr="00D83CA8">
              <w:rPr>
                <w:sz w:val="18"/>
              </w:rPr>
              <w:t>Praksis - videnskabsteori og metode</w:t>
            </w:r>
          </w:p>
          <w:p w:rsidR="00660ACA" w:rsidRPr="00D83CA8" w:rsidRDefault="00660ACA" w:rsidP="00B53DF0">
            <w:pPr>
              <w:tabs>
                <w:tab w:val="center" w:pos="4819"/>
                <w:tab w:val="right" w:pos="9638"/>
              </w:tabs>
              <w:jc w:val="center"/>
              <w:rPr>
                <w:sz w:val="18"/>
              </w:rPr>
            </w:pPr>
            <w:r w:rsidRPr="00D83CA8">
              <w:rPr>
                <w:sz w:val="18"/>
              </w:rPr>
              <w:t>Undersøgelse af sundhedsfaglig praksis</w:t>
            </w:r>
          </w:p>
          <w:p w:rsidR="00660ACA" w:rsidRPr="00D83CA8" w:rsidRDefault="00660ACA" w:rsidP="00B53DF0">
            <w:pPr>
              <w:tabs>
                <w:tab w:val="center" w:pos="4819"/>
                <w:tab w:val="right" w:pos="9638"/>
              </w:tabs>
              <w:jc w:val="center"/>
            </w:pPr>
          </w:p>
        </w:tc>
      </w:tr>
      <w:tr w:rsidR="00660ACA" w:rsidRPr="00D83CA8" w:rsidTr="00B53DF0">
        <w:tc>
          <w:tcPr>
            <w:tcW w:w="5003" w:type="dxa"/>
            <w:shd w:val="clear" w:color="auto" w:fill="DBE5F1"/>
          </w:tcPr>
          <w:p w:rsidR="00660ACA" w:rsidRPr="00D83CA8" w:rsidRDefault="00660ACA" w:rsidP="00B53DF0">
            <w:pPr>
              <w:tabs>
                <w:tab w:val="center" w:pos="4819"/>
                <w:tab w:val="right" w:pos="9638"/>
              </w:tabs>
              <w:jc w:val="center"/>
              <w:rPr>
                <w:b/>
              </w:rPr>
            </w:pPr>
          </w:p>
          <w:p w:rsidR="00660ACA" w:rsidRPr="00D83CA8" w:rsidRDefault="00660ACA" w:rsidP="00B53DF0">
            <w:pPr>
              <w:tabs>
                <w:tab w:val="center" w:pos="4819"/>
                <w:tab w:val="right" w:pos="9638"/>
              </w:tabs>
              <w:jc w:val="center"/>
              <w:rPr>
                <w:b/>
              </w:rPr>
            </w:pPr>
            <w:r w:rsidRPr="00D83CA8">
              <w:rPr>
                <w:b/>
              </w:rPr>
              <w:t xml:space="preserve">Retningsbestemt obligatorisk modul </w:t>
            </w:r>
          </w:p>
          <w:p w:rsidR="00660ACA" w:rsidRPr="00D83CA8" w:rsidRDefault="00660ACA" w:rsidP="00B53DF0">
            <w:pPr>
              <w:tabs>
                <w:tab w:val="center" w:pos="4819"/>
                <w:tab w:val="right" w:pos="9638"/>
              </w:tabs>
              <w:jc w:val="center"/>
            </w:pPr>
            <w:r w:rsidRPr="00D83CA8">
              <w:rPr>
                <w:b/>
              </w:rPr>
              <w:t>10 ECTS-point</w:t>
            </w:r>
            <w:r w:rsidRPr="00D83CA8">
              <w:t xml:space="preserve"> </w:t>
            </w:r>
          </w:p>
          <w:p w:rsidR="00660ACA" w:rsidRPr="00D83CA8" w:rsidRDefault="00660ACA" w:rsidP="00B53DF0">
            <w:pPr>
              <w:tabs>
                <w:tab w:val="center" w:pos="4819"/>
                <w:tab w:val="right" w:pos="9638"/>
              </w:tabs>
              <w:jc w:val="center"/>
            </w:pPr>
            <w:r w:rsidRPr="00D83CA8">
              <w:rPr>
                <w:sz w:val="18"/>
              </w:rPr>
              <w:t>Borgernær sundhedspraksis</w:t>
            </w:r>
          </w:p>
        </w:tc>
      </w:tr>
      <w:tr w:rsidR="00660ACA" w:rsidRPr="00D83CA8" w:rsidTr="00B53DF0">
        <w:trPr>
          <w:trHeight w:val="1353"/>
        </w:trPr>
        <w:tc>
          <w:tcPr>
            <w:tcW w:w="5003" w:type="dxa"/>
            <w:vAlign w:val="center"/>
          </w:tcPr>
          <w:p w:rsidR="00660ACA" w:rsidRPr="00D83CA8" w:rsidRDefault="00660ACA" w:rsidP="00B53DF0">
            <w:pPr>
              <w:tabs>
                <w:tab w:val="center" w:pos="4819"/>
                <w:tab w:val="right" w:pos="9638"/>
              </w:tabs>
              <w:jc w:val="center"/>
              <w:rPr>
                <w:b/>
              </w:rPr>
            </w:pPr>
          </w:p>
          <w:p w:rsidR="00660ACA" w:rsidRPr="00D83CA8" w:rsidRDefault="00660ACA" w:rsidP="00B53DF0">
            <w:pPr>
              <w:tabs>
                <w:tab w:val="center" w:pos="4819"/>
                <w:tab w:val="right" w:pos="9638"/>
              </w:tabs>
              <w:jc w:val="center"/>
              <w:rPr>
                <w:b/>
              </w:rPr>
            </w:pPr>
            <w:r w:rsidRPr="00D83CA8">
              <w:rPr>
                <w:b/>
              </w:rPr>
              <w:t xml:space="preserve">Retningsspecifikke valgmoduler </w:t>
            </w:r>
          </w:p>
          <w:p w:rsidR="00660ACA" w:rsidRPr="00D83CA8" w:rsidRDefault="00660ACA" w:rsidP="00B53DF0">
            <w:pPr>
              <w:tabs>
                <w:tab w:val="center" w:pos="4819"/>
                <w:tab w:val="right" w:pos="9638"/>
              </w:tabs>
              <w:jc w:val="center"/>
              <w:rPr>
                <w:b/>
              </w:rPr>
            </w:pPr>
            <w:r w:rsidRPr="00D83CA8">
              <w:rPr>
                <w:b/>
              </w:rPr>
              <w:t>10 ECTS-point</w:t>
            </w:r>
          </w:p>
          <w:p w:rsidR="00660ACA" w:rsidRPr="00D83CA8" w:rsidRDefault="00660ACA" w:rsidP="00B53DF0">
            <w:pPr>
              <w:tabs>
                <w:tab w:val="center" w:pos="4819"/>
                <w:tab w:val="right" w:pos="9638"/>
              </w:tabs>
              <w:jc w:val="center"/>
              <w:rPr>
                <w:b/>
              </w:rPr>
            </w:pPr>
            <w:r w:rsidRPr="00D83CA8">
              <w:rPr>
                <w:b/>
              </w:rPr>
              <w:t xml:space="preserve">Retningsspecifikke valgmoduler eller </w:t>
            </w:r>
          </w:p>
          <w:p w:rsidR="00660ACA" w:rsidRPr="00D83CA8" w:rsidRDefault="00660ACA" w:rsidP="00B53DF0">
            <w:pPr>
              <w:tabs>
                <w:tab w:val="center" w:pos="4819"/>
                <w:tab w:val="right" w:pos="9638"/>
              </w:tabs>
              <w:jc w:val="center"/>
              <w:rPr>
                <w:b/>
              </w:rPr>
            </w:pPr>
            <w:r w:rsidRPr="00D83CA8">
              <w:rPr>
                <w:b/>
              </w:rPr>
              <w:t xml:space="preserve">valgmoduler (andre) </w:t>
            </w:r>
          </w:p>
          <w:p w:rsidR="00660ACA" w:rsidRPr="00D83CA8" w:rsidRDefault="00660ACA" w:rsidP="00B53DF0">
            <w:pPr>
              <w:tabs>
                <w:tab w:val="center" w:pos="4819"/>
                <w:tab w:val="right" w:pos="9638"/>
              </w:tabs>
              <w:jc w:val="center"/>
              <w:rPr>
                <w:b/>
              </w:rPr>
            </w:pPr>
            <w:r w:rsidRPr="00D83CA8">
              <w:rPr>
                <w:b/>
              </w:rPr>
              <w:t>10 ECTS-point</w:t>
            </w:r>
          </w:p>
          <w:p w:rsidR="00660ACA" w:rsidRPr="00D83CA8" w:rsidRDefault="00660ACA" w:rsidP="00B53DF0">
            <w:pPr>
              <w:tabs>
                <w:tab w:val="center" w:pos="4819"/>
                <w:tab w:val="right" w:pos="9638"/>
              </w:tabs>
              <w:jc w:val="center"/>
              <w:rPr>
                <w:b/>
              </w:rPr>
            </w:pPr>
          </w:p>
        </w:tc>
      </w:tr>
      <w:tr w:rsidR="00660ACA" w:rsidRPr="00D83CA8" w:rsidTr="00B53DF0">
        <w:tc>
          <w:tcPr>
            <w:tcW w:w="5003" w:type="dxa"/>
            <w:shd w:val="clear" w:color="auto" w:fill="B8CCE4"/>
            <w:vAlign w:val="center"/>
          </w:tcPr>
          <w:p w:rsidR="00660ACA" w:rsidRPr="00D83CA8" w:rsidRDefault="00660ACA" w:rsidP="00B53DF0">
            <w:pPr>
              <w:tabs>
                <w:tab w:val="center" w:pos="4819"/>
                <w:tab w:val="right" w:pos="9638"/>
              </w:tabs>
              <w:jc w:val="center"/>
              <w:rPr>
                <w:b/>
              </w:rPr>
            </w:pPr>
          </w:p>
          <w:p w:rsidR="00660ACA" w:rsidRPr="00D83CA8" w:rsidRDefault="00660ACA" w:rsidP="00B53DF0">
            <w:pPr>
              <w:tabs>
                <w:tab w:val="center" w:pos="4819"/>
                <w:tab w:val="right" w:pos="9638"/>
              </w:tabs>
              <w:jc w:val="center"/>
              <w:rPr>
                <w:b/>
              </w:rPr>
            </w:pPr>
            <w:r w:rsidRPr="00D83CA8">
              <w:rPr>
                <w:b/>
              </w:rPr>
              <w:t xml:space="preserve">Afgangsprojekt </w:t>
            </w:r>
          </w:p>
          <w:p w:rsidR="00660ACA" w:rsidRPr="00D83CA8" w:rsidRDefault="00660ACA" w:rsidP="00B53DF0">
            <w:pPr>
              <w:tabs>
                <w:tab w:val="center" w:pos="4819"/>
                <w:tab w:val="right" w:pos="9638"/>
              </w:tabs>
              <w:jc w:val="center"/>
              <w:rPr>
                <w:b/>
              </w:rPr>
            </w:pPr>
            <w:r w:rsidRPr="00D83CA8">
              <w:rPr>
                <w:b/>
              </w:rPr>
              <w:t xml:space="preserve">15 ECTS-point </w:t>
            </w:r>
          </w:p>
          <w:p w:rsidR="00660ACA" w:rsidRPr="00D83CA8" w:rsidRDefault="00660ACA" w:rsidP="00B53DF0">
            <w:pPr>
              <w:tabs>
                <w:tab w:val="center" w:pos="4819"/>
                <w:tab w:val="right" w:pos="9638"/>
              </w:tabs>
              <w:jc w:val="center"/>
              <w:rPr>
                <w:b/>
              </w:rPr>
            </w:pPr>
          </w:p>
        </w:tc>
      </w:tr>
    </w:tbl>
    <w:p w:rsidR="00660ACA" w:rsidRPr="00D83CA8" w:rsidRDefault="00660ACA" w:rsidP="00660ACA">
      <w:pPr>
        <w:rPr>
          <w:rFonts w:ascii="Times New Roman" w:hAnsi="Times New Roman"/>
        </w:rPr>
      </w:pPr>
    </w:p>
    <w:p w:rsidR="00660ACA" w:rsidRPr="00D83CA8" w:rsidRDefault="00660ACA" w:rsidP="00660ACA">
      <w:pPr>
        <w:rPr>
          <w:rFonts w:ascii="Times New Roman" w:hAnsi="Times New Roman"/>
        </w:rPr>
      </w:pPr>
      <w:r w:rsidRPr="00D83CA8">
        <w:rPr>
          <w:rFonts w:ascii="Times New Roman" w:hAnsi="Times New Roman"/>
        </w:rPr>
        <w:t>Sundhedsfaglig diplomuddannelse i Borgernær sundhed</w:t>
      </w:r>
      <w:r w:rsidRPr="00D83CA8">
        <w:rPr>
          <w:rFonts w:ascii="Times New Roman" w:hAnsi="Times New Roman"/>
          <w:color w:val="FF0000"/>
        </w:rPr>
        <w:t xml:space="preserve"> </w:t>
      </w:r>
      <w:r w:rsidRPr="00D83CA8">
        <w:rPr>
          <w:rFonts w:ascii="Times New Roman" w:hAnsi="Times New Roman"/>
        </w:rPr>
        <w:t xml:space="preserve">giver ret til at anvende betegnelsen: </w:t>
      </w:r>
    </w:p>
    <w:p w:rsidR="00660ACA" w:rsidRPr="00660ACA" w:rsidRDefault="00660ACA" w:rsidP="00660ACA">
      <w:pPr>
        <w:rPr>
          <w:rFonts w:ascii="Times New Roman" w:hAnsi="Times New Roman"/>
        </w:rPr>
      </w:pPr>
      <w:r w:rsidRPr="00660ACA">
        <w:rPr>
          <w:rFonts w:ascii="Times New Roman" w:hAnsi="Times New Roman"/>
        </w:rPr>
        <w:t>SD i Borgernær sundhed</w:t>
      </w:r>
    </w:p>
    <w:p w:rsidR="00660ACA" w:rsidRPr="00660ACA" w:rsidRDefault="00660ACA" w:rsidP="00660ACA">
      <w:pPr>
        <w:rPr>
          <w:rFonts w:ascii="Times New Roman" w:hAnsi="Times New Roman"/>
        </w:rPr>
      </w:pPr>
      <w:r w:rsidRPr="00660ACA">
        <w:rPr>
          <w:rFonts w:ascii="Times New Roman" w:hAnsi="Times New Roman"/>
        </w:rPr>
        <w:t>Den engelske titel er Citizen-centred primary health care practice</w:t>
      </w:r>
    </w:p>
    <w:p w:rsidR="00660ACA" w:rsidRPr="00660ACA" w:rsidRDefault="00660ACA" w:rsidP="00660ACA">
      <w:pPr>
        <w:rPr>
          <w:rFonts w:ascii="Times New Roman" w:hAnsi="Times New Roman"/>
        </w:rPr>
      </w:pPr>
    </w:p>
    <w:p w:rsidR="00660ACA" w:rsidRPr="00F14760" w:rsidRDefault="00660ACA" w:rsidP="00F14760">
      <w:pPr>
        <w:pStyle w:val="Overskrift2"/>
      </w:pPr>
      <w:bookmarkStart w:id="160" w:name="_Toc482859606"/>
      <w:r w:rsidRPr="00F14760">
        <w:t>Mål for læringsudbytte for SD i Borgernær sundhed:</w:t>
      </w:r>
      <w:bookmarkEnd w:id="160"/>
    </w:p>
    <w:p w:rsidR="00EE1383" w:rsidRPr="00EE1383" w:rsidRDefault="00EE1383" w:rsidP="00EE1383">
      <w:pPr>
        <w:autoSpaceDE w:val="0"/>
        <w:autoSpaceDN w:val="0"/>
        <w:adjustRightInd w:val="0"/>
        <w:rPr>
          <w:rFonts w:ascii="Times New Roman" w:hAnsi="Times New Roman"/>
        </w:rPr>
      </w:pPr>
      <w:r w:rsidRPr="00EE1383">
        <w:rPr>
          <w:rFonts w:ascii="Times New Roman" w:hAnsi="Times New Roman"/>
        </w:rPr>
        <w:t>Den studerende opnår kompetencer til at træffe beslutninger om og begrunde borgernære sundhed</w:t>
      </w:r>
      <w:r w:rsidRPr="00EE1383">
        <w:rPr>
          <w:rFonts w:ascii="Times New Roman" w:hAnsi="Times New Roman"/>
        </w:rPr>
        <w:t>s</w:t>
      </w:r>
      <w:r w:rsidRPr="00EE1383">
        <w:rPr>
          <w:rFonts w:ascii="Times New Roman" w:hAnsi="Times New Roman"/>
        </w:rPr>
        <w:t xml:space="preserve">indsatser på grundlag af sundhedslovgivning samt udviklings- og forskningsbaseret viden </w:t>
      </w:r>
    </w:p>
    <w:p w:rsidR="00EE1383" w:rsidRPr="00EE1383" w:rsidRDefault="00EE1383" w:rsidP="00EE1383">
      <w:pPr>
        <w:autoSpaceDE w:val="0"/>
        <w:autoSpaceDN w:val="0"/>
        <w:adjustRightInd w:val="0"/>
        <w:rPr>
          <w:rFonts w:ascii="Times New Roman" w:hAnsi="Times New Roman"/>
        </w:rPr>
      </w:pPr>
      <w:r w:rsidRPr="00EE1383">
        <w:rPr>
          <w:rFonts w:ascii="Times New Roman" w:hAnsi="Times New Roman"/>
        </w:rPr>
        <w:t xml:space="preserve">og i samarbejde med borgere, pårørende og tværfaglige samarbejdspartnere at udvikle den faglige sammenhæng på tværs af sektorer og aktører i sundhedsvæsenet. </w:t>
      </w:r>
    </w:p>
    <w:p w:rsidR="00EE1383" w:rsidRPr="00EE1383" w:rsidRDefault="00EE1383" w:rsidP="00EE1383">
      <w:pPr>
        <w:autoSpaceDE w:val="0"/>
        <w:autoSpaceDN w:val="0"/>
        <w:adjustRightInd w:val="0"/>
        <w:rPr>
          <w:rFonts w:ascii="Times New Roman" w:hAnsi="Times New Roman"/>
        </w:rPr>
      </w:pPr>
    </w:p>
    <w:p w:rsidR="00EE1383" w:rsidRPr="00EE1383" w:rsidRDefault="00EE1383" w:rsidP="00EE1383">
      <w:pPr>
        <w:autoSpaceDE w:val="0"/>
        <w:autoSpaceDN w:val="0"/>
        <w:adjustRightInd w:val="0"/>
        <w:rPr>
          <w:rFonts w:ascii="Times New Roman" w:hAnsi="Times New Roman"/>
        </w:rPr>
      </w:pPr>
      <w:r w:rsidRPr="00EE1383">
        <w:rPr>
          <w:rFonts w:ascii="Times New Roman" w:hAnsi="Times New Roman"/>
        </w:rPr>
        <w:t xml:space="preserve">Den studerende udvikler specialistforståelse i forhold til at tilrettelægge og koordinere tværfaglige sundhedsindsatser målrettet svækkede ældre borgeres og deres pårørendes samlede livssituation i forbindelse med komplekse sundhedsudfordringer. </w:t>
      </w:r>
    </w:p>
    <w:p w:rsidR="00EE1383" w:rsidRPr="00EE1383" w:rsidRDefault="00EE1383" w:rsidP="00EE1383">
      <w:pPr>
        <w:autoSpaceDE w:val="0"/>
        <w:autoSpaceDN w:val="0"/>
        <w:adjustRightInd w:val="0"/>
        <w:rPr>
          <w:rFonts w:ascii="Times New Roman" w:hAnsi="Times New Roman"/>
        </w:rPr>
      </w:pPr>
    </w:p>
    <w:p w:rsidR="00EE1383" w:rsidRPr="00EE1383" w:rsidRDefault="00EE1383" w:rsidP="00EE1383">
      <w:pPr>
        <w:autoSpaceDE w:val="0"/>
        <w:autoSpaceDN w:val="0"/>
        <w:adjustRightInd w:val="0"/>
        <w:rPr>
          <w:rFonts w:ascii="Times New Roman" w:hAnsi="Times New Roman"/>
        </w:rPr>
      </w:pPr>
      <w:r w:rsidRPr="00EE1383">
        <w:rPr>
          <w:rFonts w:ascii="Times New Roman" w:hAnsi="Times New Roman"/>
        </w:rPr>
        <w:t>Den studerende udvikler ligeledes specifikke kliniske kompetencer, samarbejdskompetencer, org</w:t>
      </w:r>
      <w:r w:rsidRPr="00EE1383">
        <w:rPr>
          <w:rFonts w:ascii="Times New Roman" w:hAnsi="Times New Roman"/>
        </w:rPr>
        <w:t>a</w:t>
      </w:r>
      <w:r w:rsidRPr="00EE1383">
        <w:rPr>
          <w:rFonts w:ascii="Times New Roman" w:hAnsi="Times New Roman"/>
        </w:rPr>
        <w:t>nisatoriske kompetencer samt evne til at inddrage borgerens egen handlekraft.</w:t>
      </w:r>
    </w:p>
    <w:p w:rsidR="00EE1383" w:rsidRPr="00EE1383" w:rsidRDefault="00EE1383" w:rsidP="00EE1383">
      <w:pPr>
        <w:autoSpaceDE w:val="0"/>
        <w:autoSpaceDN w:val="0"/>
        <w:adjustRightInd w:val="0"/>
        <w:rPr>
          <w:rFonts w:ascii="Times New Roman" w:hAnsi="Times New Roman"/>
        </w:rPr>
      </w:pPr>
    </w:p>
    <w:p w:rsidR="00EE1383" w:rsidRPr="00EE1383" w:rsidRDefault="00EE1383" w:rsidP="00EE1383">
      <w:pPr>
        <w:autoSpaceDE w:val="0"/>
        <w:autoSpaceDN w:val="0"/>
        <w:adjustRightInd w:val="0"/>
        <w:rPr>
          <w:rFonts w:ascii="Times New Roman" w:hAnsi="Times New Roman"/>
        </w:rPr>
      </w:pPr>
      <w:r w:rsidRPr="00EE1383">
        <w:rPr>
          <w:rFonts w:ascii="Times New Roman" w:hAnsi="Times New Roman"/>
        </w:rPr>
        <w:t>Dette opnås ved, at den studerende gennem integration af praksiserfaring, forsknings- og udvi</w:t>
      </w:r>
      <w:r w:rsidRPr="00EE1383">
        <w:rPr>
          <w:rFonts w:ascii="Times New Roman" w:hAnsi="Times New Roman"/>
        </w:rPr>
        <w:t>k</w:t>
      </w:r>
      <w:r w:rsidRPr="00EE1383">
        <w:rPr>
          <w:rFonts w:ascii="Times New Roman" w:hAnsi="Times New Roman"/>
        </w:rPr>
        <w:t>lingsviden erhverver:</w:t>
      </w:r>
    </w:p>
    <w:p w:rsidR="00EE1383" w:rsidRPr="00EE1383" w:rsidRDefault="00EE1383" w:rsidP="00EE1383">
      <w:pPr>
        <w:autoSpaceDE w:val="0"/>
        <w:autoSpaceDN w:val="0"/>
        <w:adjustRightInd w:val="0"/>
        <w:rPr>
          <w:rFonts w:ascii="Times New Roman" w:hAnsi="Times New Roman"/>
        </w:rPr>
      </w:pPr>
    </w:p>
    <w:p w:rsidR="00EE1383" w:rsidRPr="00EE1383" w:rsidRDefault="00EE1383" w:rsidP="00EE1383">
      <w:pPr>
        <w:rPr>
          <w:rFonts w:ascii="Times New Roman" w:hAnsi="Times New Roman"/>
          <w:b/>
        </w:rPr>
      </w:pPr>
      <w:r w:rsidRPr="00EE1383">
        <w:rPr>
          <w:rFonts w:ascii="Times New Roman" w:hAnsi="Times New Roman"/>
          <w:b/>
        </w:rPr>
        <w:t xml:space="preserve">Viden </w:t>
      </w:r>
    </w:p>
    <w:p w:rsidR="00EE1383" w:rsidRPr="00EE1383" w:rsidRDefault="00EE1383" w:rsidP="00EE1383">
      <w:pPr>
        <w:pStyle w:val="Listeafsnit"/>
        <w:numPr>
          <w:ilvl w:val="0"/>
          <w:numId w:val="175"/>
        </w:numPr>
        <w:autoSpaceDE w:val="0"/>
        <w:autoSpaceDN w:val="0"/>
        <w:adjustRightInd w:val="0"/>
        <w:spacing w:after="0" w:line="240" w:lineRule="auto"/>
        <w:rPr>
          <w:rFonts w:ascii="Times New Roman" w:eastAsia="Times New Roman" w:hAnsi="Times New Roman"/>
          <w:sz w:val="24"/>
          <w:szCs w:val="24"/>
          <w:lang w:eastAsia="da-DK"/>
        </w:rPr>
      </w:pPr>
      <w:r w:rsidRPr="00EE1383">
        <w:rPr>
          <w:rFonts w:ascii="Times New Roman" w:eastAsia="Times New Roman" w:hAnsi="Times New Roman"/>
          <w:sz w:val="24"/>
          <w:szCs w:val="24"/>
          <w:lang w:eastAsia="da-DK"/>
        </w:rPr>
        <w:t xml:space="preserve">Har viden om og metoder til at undersøge og reflektere over kompleksiteten i ældre svækkede borgeres sygdoms- og behandlingsforløb </w:t>
      </w:r>
    </w:p>
    <w:p w:rsidR="00EE1383" w:rsidRPr="00EE1383" w:rsidRDefault="00EE1383" w:rsidP="00EE1383">
      <w:pPr>
        <w:pStyle w:val="Listeafsnit"/>
        <w:numPr>
          <w:ilvl w:val="0"/>
          <w:numId w:val="175"/>
        </w:numPr>
        <w:autoSpaceDE w:val="0"/>
        <w:autoSpaceDN w:val="0"/>
        <w:adjustRightInd w:val="0"/>
        <w:spacing w:after="0" w:line="240" w:lineRule="auto"/>
        <w:rPr>
          <w:rFonts w:ascii="Times New Roman" w:eastAsia="Times New Roman" w:hAnsi="Times New Roman"/>
          <w:sz w:val="24"/>
          <w:szCs w:val="24"/>
          <w:lang w:eastAsia="da-DK"/>
        </w:rPr>
      </w:pPr>
      <w:r w:rsidRPr="00EE1383">
        <w:rPr>
          <w:rFonts w:ascii="Times New Roman" w:eastAsia="Times New Roman" w:hAnsi="Times New Roman"/>
          <w:sz w:val="24"/>
          <w:szCs w:val="24"/>
          <w:lang w:eastAsia="da-DK"/>
        </w:rPr>
        <w:t>Kan forstå og reflektere kritisk over udviklingen af det nære sundhedsvæsen og sin egen rolle heri</w:t>
      </w:r>
    </w:p>
    <w:p w:rsidR="00EE1383" w:rsidRPr="00EE1383" w:rsidRDefault="00EE1383" w:rsidP="00EE1383">
      <w:pPr>
        <w:autoSpaceDE w:val="0"/>
        <w:autoSpaceDN w:val="0"/>
        <w:adjustRightInd w:val="0"/>
        <w:rPr>
          <w:rFonts w:ascii="Times New Roman" w:hAnsi="Times New Roman"/>
        </w:rPr>
      </w:pPr>
    </w:p>
    <w:p w:rsidR="00EE1383" w:rsidRPr="00EE1383" w:rsidRDefault="00EE1383" w:rsidP="00EE1383">
      <w:pPr>
        <w:rPr>
          <w:rFonts w:ascii="Times New Roman" w:hAnsi="Times New Roman"/>
          <w:b/>
        </w:rPr>
      </w:pPr>
      <w:r w:rsidRPr="00EE1383">
        <w:rPr>
          <w:rFonts w:ascii="Times New Roman" w:hAnsi="Times New Roman"/>
          <w:b/>
        </w:rPr>
        <w:t>Færdigheder</w:t>
      </w:r>
    </w:p>
    <w:p w:rsidR="00EE1383" w:rsidRPr="00EE1383" w:rsidRDefault="00135D57" w:rsidP="00EE1383">
      <w:pPr>
        <w:pStyle w:val="Listeafsnit"/>
        <w:numPr>
          <w:ilvl w:val="0"/>
          <w:numId w:val="177"/>
        </w:numPr>
        <w:spacing w:after="0" w:line="240" w:lineRule="auto"/>
        <w:rPr>
          <w:rFonts w:ascii="Times New Roman" w:eastAsia="Times New Roman" w:hAnsi="Times New Roman"/>
          <w:sz w:val="24"/>
          <w:szCs w:val="24"/>
          <w:lang w:eastAsia="da-DK"/>
        </w:rPr>
      </w:pPr>
      <w:r>
        <w:rPr>
          <w:rFonts w:ascii="Times New Roman" w:eastAsia="Times New Roman" w:hAnsi="Times New Roman"/>
          <w:sz w:val="24"/>
          <w:szCs w:val="24"/>
          <w:lang w:eastAsia="da-DK"/>
        </w:rPr>
        <w:t>K</w:t>
      </w:r>
      <w:r w:rsidR="00EE1383" w:rsidRPr="00EE1383">
        <w:rPr>
          <w:rFonts w:ascii="Times New Roman" w:eastAsia="Times New Roman" w:hAnsi="Times New Roman"/>
          <w:sz w:val="24"/>
          <w:szCs w:val="24"/>
          <w:lang w:eastAsia="da-DK"/>
        </w:rPr>
        <w:t>an anvende metoder til systematisk vurdering af komplekse borgernære problemstillinger samt vælge, begrunde og iværksætte relevante handlinger</w:t>
      </w:r>
    </w:p>
    <w:p w:rsidR="00EE1383" w:rsidRPr="00EE1383" w:rsidRDefault="00135D57" w:rsidP="00EE1383">
      <w:pPr>
        <w:pStyle w:val="Listeafsnit"/>
        <w:numPr>
          <w:ilvl w:val="0"/>
          <w:numId w:val="177"/>
        </w:numPr>
        <w:spacing w:after="0" w:line="240" w:lineRule="auto"/>
        <w:rPr>
          <w:rFonts w:ascii="Times New Roman" w:eastAsia="Times New Roman" w:hAnsi="Times New Roman"/>
          <w:sz w:val="24"/>
          <w:szCs w:val="24"/>
          <w:lang w:eastAsia="da-DK"/>
        </w:rPr>
      </w:pPr>
      <w:r>
        <w:rPr>
          <w:rFonts w:ascii="Times New Roman" w:eastAsia="Times New Roman" w:hAnsi="Times New Roman"/>
          <w:sz w:val="24"/>
          <w:szCs w:val="24"/>
          <w:lang w:eastAsia="da-DK"/>
        </w:rPr>
        <w:t>K</w:t>
      </w:r>
      <w:r w:rsidR="00EE1383" w:rsidRPr="00EE1383">
        <w:rPr>
          <w:rFonts w:ascii="Times New Roman" w:eastAsia="Times New Roman" w:hAnsi="Times New Roman"/>
          <w:sz w:val="24"/>
          <w:szCs w:val="24"/>
          <w:lang w:eastAsia="da-DK"/>
        </w:rPr>
        <w:t>an formidle faglig viden til samt inddrage borgere, pårørende og tværfaglige samarbejdspar</w:t>
      </w:r>
      <w:r w:rsidR="00EE1383" w:rsidRPr="00EE1383">
        <w:rPr>
          <w:rFonts w:ascii="Times New Roman" w:eastAsia="Times New Roman" w:hAnsi="Times New Roman"/>
          <w:sz w:val="24"/>
          <w:szCs w:val="24"/>
          <w:lang w:eastAsia="da-DK"/>
        </w:rPr>
        <w:t>t</w:t>
      </w:r>
      <w:r w:rsidR="00EE1383" w:rsidRPr="00EE1383">
        <w:rPr>
          <w:rFonts w:ascii="Times New Roman" w:eastAsia="Times New Roman" w:hAnsi="Times New Roman"/>
          <w:sz w:val="24"/>
          <w:szCs w:val="24"/>
          <w:lang w:eastAsia="da-DK"/>
        </w:rPr>
        <w:t>nere i beslutninger og handlinger</w:t>
      </w:r>
    </w:p>
    <w:p w:rsidR="00EE1383" w:rsidRPr="00EE1383" w:rsidRDefault="00135D57" w:rsidP="00EE1383">
      <w:pPr>
        <w:pStyle w:val="Listeafsnit"/>
        <w:numPr>
          <w:ilvl w:val="0"/>
          <w:numId w:val="177"/>
        </w:numPr>
        <w:spacing w:after="0" w:line="240" w:lineRule="auto"/>
        <w:rPr>
          <w:rFonts w:ascii="Times New Roman" w:eastAsia="Times New Roman" w:hAnsi="Times New Roman"/>
          <w:sz w:val="24"/>
          <w:szCs w:val="24"/>
          <w:lang w:eastAsia="da-DK"/>
        </w:rPr>
      </w:pPr>
      <w:r>
        <w:rPr>
          <w:rFonts w:ascii="Times New Roman" w:eastAsia="Times New Roman" w:hAnsi="Times New Roman"/>
          <w:sz w:val="24"/>
          <w:szCs w:val="24"/>
          <w:lang w:eastAsia="da-DK"/>
        </w:rPr>
        <w:t>K</w:t>
      </w:r>
      <w:r w:rsidR="00EE1383" w:rsidRPr="00EE1383">
        <w:rPr>
          <w:rFonts w:ascii="Times New Roman" w:eastAsia="Times New Roman" w:hAnsi="Times New Roman"/>
          <w:sz w:val="24"/>
          <w:szCs w:val="24"/>
          <w:lang w:eastAsia="da-DK"/>
        </w:rPr>
        <w:t xml:space="preserve">an lede og koordinere egne og andres borgernære sundhedsindsatser </w:t>
      </w:r>
    </w:p>
    <w:p w:rsidR="00EE1383" w:rsidRPr="00EE1383" w:rsidRDefault="00EE1383" w:rsidP="00EE1383">
      <w:pPr>
        <w:autoSpaceDE w:val="0"/>
        <w:autoSpaceDN w:val="0"/>
        <w:adjustRightInd w:val="0"/>
        <w:rPr>
          <w:rFonts w:ascii="Times New Roman" w:hAnsi="Times New Roman"/>
        </w:rPr>
      </w:pPr>
    </w:p>
    <w:p w:rsidR="00EE1383" w:rsidRPr="00EE1383" w:rsidRDefault="00EE1383" w:rsidP="00EE1383">
      <w:pPr>
        <w:rPr>
          <w:rFonts w:ascii="Times New Roman" w:hAnsi="Times New Roman"/>
          <w:b/>
        </w:rPr>
      </w:pPr>
      <w:r w:rsidRPr="00EE1383">
        <w:rPr>
          <w:rFonts w:ascii="Times New Roman" w:hAnsi="Times New Roman"/>
          <w:b/>
        </w:rPr>
        <w:t>Kompetencer</w:t>
      </w:r>
    </w:p>
    <w:p w:rsidR="00EE1383" w:rsidRPr="00EE1383" w:rsidRDefault="00135D57" w:rsidP="00EE1383">
      <w:pPr>
        <w:pStyle w:val="Listeafsnit"/>
        <w:numPr>
          <w:ilvl w:val="0"/>
          <w:numId w:val="176"/>
        </w:numPr>
        <w:autoSpaceDE w:val="0"/>
        <w:autoSpaceDN w:val="0"/>
        <w:adjustRightInd w:val="0"/>
        <w:spacing w:after="0" w:line="240" w:lineRule="auto"/>
        <w:rPr>
          <w:rFonts w:ascii="Times New Roman" w:eastAsia="Times New Roman" w:hAnsi="Times New Roman"/>
          <w:sz w:val="24"/>
          <w:szCs w:val="24"/>
          <w:lang w:eastAsia="da-DK"/>
        </w:rPr>
      </w:pPr>
      <w:r>
        <w:rPr>
          <w:rFonts w:ascii="Times New Roman" w:eastAsia="Times New Roman" w:hAnsi="Times New Roman"/>
          <w:sz w:val="24"/>
          <w:szCs w:val="24"/>
          <w:lang w:eastAsia="da-DK"/>
        </w:rPr>
        <w:t>K</w:t>
      </w:r>
      <w:r w:rsidR="00EE1383" w:rsidRPr="00EE1383">
        <w:rPr>
          <w:rFonts w:ascii="Times New Roman" w:eastAsia="Times New Roman" w:hAnsi="Times New Roman"/>
          <w:sz w:val="24"/>
          <w:szCs w:val="24"/>
          <w:lang w:eastAsia="da-DK"/>
        </w:rPr>
        <w:t>an håndtere komplekse pleje- og behandlingsforløb og tage fagligt ansvar for koordinering af sundhedsfaglige indsatser og sammenhæng i tværfaglige og tværsektorielle indsatser</w:t>
      </w:r>
    </w:p>
    <w:p w:rsidR="00EE1383" w:rsidRPr="00135D57" w:rsidRDefault="00135D57" w:rsidP="00EE1383">
      <w:pPr>
        <w:pStyle w:val="Listeafsnit"/>
        <w:numPr>
          <w:ilvl w:val="0"/>
          <w:numId w:val="176"/>
        </w:numPr>
        <w:autoSpaceDE w:val="0"/>
        <w:autoSpaceDN w:val="0"/>
        <w:adjustRightInd w:val="0"/>
        <w:spacing w:after="0" w:line="240" w:lineRule="auto"/>
        <w:rPr>
          <w:rFonts w:ascii="Times New Roman" w:eastAsia="Times New Roman" w:hAnsi="Times New Roman"/>
          <w:sz w:val="24"/>
          <w:szCs w:val="24"/>
          <w:lang w:eastAsia="da-DK"/>
        </w:rPr>
      </w:pPr>
      <w:r>
        <w:rPr>
          <w:rFonts w:ascii="Times New Roman" w:eastAsia="Times New Roman" w:hAnsi="Times New Roman"/>
          <w:sz w:val="24"/>
          <w:szCs w:val="24"/>
          <w:lang w:eastAsia="da-DK"/>
        </w:rPr>
        <w:t>K</w:t>
      </w:r>
      <w:r w:rsidR="00EE1383" w:rsidRPr="00EE1383">
        <w:rPr>
          <w:rFonts w:ascii="Times New Roman" w:eastAsia="Times New Roman" w:hAnsi="Times New Roman"/>
          <w:sz w:val="24"/>
          <w:szCs w:val="24"/>
          <w:lang w:eastAsia="da-DK"/>
        </w:rPr>
        <w:t xml:space="preserve">an påtage sig ansvar for udvikling af samarbejdet med borgere og deres pårørende indenfor </w:t>
      </w:r>
      <w:r w:rsidR="00EE1383" w:rsidRPr="00135D57">
        <w:rPr>
          <w:rFonts w:ascii="Times New Roman" w:eastAsia="Times New Roman" w:hAnsi="Times New Roman"/>
          <w:sz w:val="24"/>
          <w:szCs w:val="24"/>
          <w:lang w:eastAsia="da-DK"/>
        </w:rPr>
        <w:t xml:space="preserve">rammerne af en professionel etik </w:t>
      </w:r>
    </w:p>
    <w:p w:rsidR="00EE1383" w:rsidRPr="00135D57" w:rsidRDefault="00135D57" w:rsidP="00135D57">
      <w:pPr>
        <w:pStyle w:val="Listeafsnit"/>
        <w:numPr>
          <w:ilvl w:val="0"/>
          <w:numId w:val="176"/>
        </w:numPr>
        <w:spacing w:after="240"/>
        <w:rPr>
          <w:rFonts w:ascii="Times New Roman" w:hAnsi="Times New Roman"/>
          <w:sz w:val="24"/>
          <w:szCs w:val="24"/>
        </w:rPr>
      </w:pPr>
      <w:r>
        <w:rPr>
          <w:rFonts w:ascii="Times New Roman" w:hAnsi="Times New Roman"/>
          <w:sz w:val="24"/>
          <w:szCs w:val="24"/>
        </w:rPr>
        <w:t>K</w:t>
      </w:r>
      <w:bookmarkStart w:id="161" w:name="_GoBack"/>
      <w:bookmarkEnd w:id="161"/>
      <w:r w:rsidR="00EE1383" w:rsidRPr="00135D57">
        <w:rPr>
          <w:rFonts w:ascii="Times New Roman" w:hAnsi="Times New Roman"/>
          <w:sz w:val="24"/>
          <w:szCs w:val="24"/>
        </w:rPr>
        <w:t>an selvstændigt indgå i fagligt, tværfagligt og tværsektorielt samarbejde om at forebygge eller a</w:t>
      </w:r>
      <w:r w:rsidR="00EE1383" w:rsidRPr="00135D57">
        <w:rPr>
          <w:rFonts w:ascii="Times New Roman" w:hAnsi="Times New Roman"/>
          <w:sz w:val="24"/>
          <w:szCs w:val="24"/>
        </w:rPr>
        <w:t>f</w:t>
      </w:r>
      <w:r w:rsidR="00EE1383" w:rsidRPr="00135D57">
        <w:rPr>
          <w:rFonts w:ascii="Times New Roman" w:hAnsi="Times New Roman"/>
          <w:sz w:val="24"/>
          <w:szCs w:val="24"/>
        </w:rPr>
        <w:t>korte uhensigtsmæssige indlæggelsesforløb og skabe kvalitet i overgange mellem sektorer</w:t>
      </w:r>
    </w:p>
    <w:p w:rsidR="00156B10" w:rsidRDefault="00156B10" w:rsidP="00EE1383">
      <w:pPr>
        <w:spacing w:after="240"/>
      </w:pPr>
      <w:r>
        <w:t>________________________________________________________________________________</w:t>
      </w:r>
    </w:p>
    <w:p w:rsidR="00156B10" w:rsidRDefault="00156B10" w:rsidP="00156B10">
      <w:pPr>
        <w:pStyle w:val="Overskrift2"/>
      </w:pPr>
      <w:bookmarkStart w:id="162" w:name="_Toc482859607"/>
      <w:r>
        <w:t xml:space="preserve">Modul Rs57: </w:t>
      </w:r>
      <w:r w:rsidRPr="00A71B65">
        <w:t>Borgernær sundhedspraksis</w:t>
      </w:r>
      <w:bookmarkEnd w:id="162"/>
    </w:p>
    <w:p w:rsidR="00156B10" w:rsidRDefault="00156B10" w:rsidP="00156B10">
      <w:pPr>
        <w:autoSpaceDE w:val="0"/>
        <w:autoSpaceDN w:val="0"/>
        <w:adjustRightInd w:val="0"/>
        <w:rPr>
          <w:rFonts w:ascii="Times New Roman" w:hAnsi="Times New Roman"/>
        </w:rPr>
      </w:pPr>
      <w:r w:rsidRPr="00A71B65">
        <w:rPr>
          <w:rFonts w:ascii="Times New Roman" w:hAnsi="Times New Roman"/>
        </w:rPr>
        <w:t>Modulet er obligatorisk for uddannelsesretningen SD i Borgernær sundhed</w:t>
      </w:r>
      <w:r>
        <w:rPr>
          <w:rFonts w:ascii="Times New Roman" w:hAnsi="Times New Roman"/>
        </w:rPr>
        <w:t>.</w:t>
      </w:r>
    </w:p>
    <w:p w:rsidR="00156B10" w:rsidRPr="00A71B65" w:rsidRDefault="00156B10" w:rsidP="00156B10">
      <w:pPr>
        <w:autoSpaceDE w:val="0"/>
        <w:autoSpaceDN w:val="0"/>
        <w:adjustRightInd w:val="0"/>
        <w:rPr>
          <w:rFonts w:ascii="Times New Roman" w:hAnsi="Times New Roman"/>
        </w:rPr>
      </w:pPr>
      <w:r w:rsidRPr="00A71B65">
        <w:rPr>
          <w:rFonts w:ascii="Times New Roman" w:hAnsi="Times New Roman"/>
        </w:rPr>
        <w:t>Borgernær sundhedspraksis foregår tæt på borgerens hverdagsliv og nærmiljø. Borgernære sun</w:t>
      </w:r>
      <w:r w:rsidRPr="00A71B65">
        <w:rPr>
          <w:rFonts w:ascii="Times New Roman" w:hAnsi="Times New Roman"/>
        </w:rPr>
        <w:t>d</w:t>
      </w:r>
      <w:r w:rsidRPr="00A71B65">
        <w:rPr>
          <w:rFonts w:ascii="Times New Roman" w:hAnsi="Times New Roman"/>
        </w:rPr>
        <w:t xml:space="preserve">hedsindsatser er mangfoldig og stiller krav til sundhedsprofessionelle om at kunne vurdere behov for, begrunde, iværksætte og koordinere samt udvikle kvaliteten af egne og andres faglige indsatser. </w:t>
      </w:r>
    </w:p>
    <w:p w:rsidR="00156B10" w:rsidRDefault="00156B10" w:rsidP="00156B10">
      <w:pPr>
        <w:autoSpaceDE w:val="0"/>
        <w:autoSpaceDN w:val="0"/>
        <w:adjustRightInd w:val="0"/>
        <w:rPr>
          <w:rFonts w:ascii="Times New Roman" w:hAnsi="Times New Roman"/>
        </w:rPr>
      </w:pPr>
      <w:r w:rsidRPr="00A71B65">
        <w:rPr>
          <w:rFonts w:ascii="Times New Roman" w:hAnsi="Times New Roman"/>
        </w:rPr>
        <w:t>Modulet tager afsæt i det faglige og politiske grundlag for den borgernære sundhedspraksis og u</w:t>
      </w:r>
      <w:r w:rsidRPr="00A71B65">
        <w:rPr>
          <w:rFonts w:ascii="Times New Roman" w:hAnsi="Times New Roman"/>
        </w:rPr>
        <w:t>d</w:t>
      </w:r>
      <w:r w:rsidRPr="00A71B65">
        <w:rPr>
          <w:rFonts w:ascii="Times New Roman" w:hAnsi="Times New Roman"/>
        </w:rPr>
        <w:t>vikler specialistforståelse af borgernær sundhedspraksis, færdigheder i kvalitetsudvikling og prakt</w:t>
      </w:r>
      <w:r w:rsidRPr="00A71B65">
        <w:rPr>
          <w:rFonts w:ascii="Times New Roman" w:hAnsi="Times New Roman"/>
        </w:rPr>
        <w:t>i</w:t>
      </w:r>
      <w:r w:rsidRPr="00A71B65">
        <w:rPr>
          <w:rFonts w:ascii="Times New Roman" w:hAnsi="Times New Roman"/>
        </w:rPr>
        <w:t>ske handlekompetencer til at håndtere komplekse sundhedsopgaver med afsæt i borgerens livssitu</w:t>
      </w:r>
      <w:r w:rsidRPr="00A71B65">
        <w:rPr>
          <w:rFonts w:ascii="Times New Roman" w:hAnsi="Times New Roman"/>
        </w:rPr>
        <w:t>a</w:t>
      </w:r>
      <w:r w:rsidRPr="00A71B65">
        <w:rPr>
          <w:rFonts w:ascii="Times New Roman" w:hAnsi="Times New Roman"/>
        </w:rPr>
        <w:t xml:space="preserve">tion. </w:t>
      </w:r>
    </w:p>
    <w:p w:rsidR="00DC4A1A" w:rsidRPr="00A71B65" w:rsidRDefault="00DC4A1A" w:rsidP="00156B10">
      <w:pPr>
        <w:autoSpaceDE w:val="0"/>
        <w:autoSpaceDN w:val="0"/>
        <w:adjustRightInd w:val="0"/>
        <w:rPr>
          <w:rFonts w:ascii="Times New Roman" w:hAnsi="Times New Roman"/>
        </w:rPr>
      </w:pPr>
    </w:p>
    <w:p w:rsidR="00156B10" w:rsidRPr="00A71B65" w:rsidRDefault="00156B10" w:rsidP="00156B10">
      <w:pPr>
        <w:rPr>
          <w:rFonts w:ascii="Times New Roman" w:hAnsi="Times New Roman"/>
          <w:b/>
        </w:rPr>
      </w:pPr>
      <w:r w:rsidRPr="00A71B65">
        <w:rPr>
          <w:rFonts w:ascii="Times New Roman" w:hAnsi="Times New Roman"/>
          <w:b/>
        </w:rPr>
        <w:t>Omfang</w:t>
      </w:r>
    </w:p>
    <w:p w:rsidR="00156B10" w:rsidRDefault="00156B10" w:rsidP="00156B10">
      <w:pPr>
        <w:rPr>
          <w:rFonts w:ascii="Times New Roman" w:hAnsi="Times New Roman"/>
        </w:rPr>
      </w:pPr>
      <w:r w:rsidRPr="00A71B65">
        <w:rPr>
          <w:rFonts w:ascii="Times New Roman" w:hAnsi="Times New Roman"/>
        </w:rPr>
        <w:t>10 ECTS-point</w:t>
      </w:r>
    </w:p>
    <w:p w:rsidR="00846A51" w:rsidRDefault="00846A51" w:rsidP="00156B10">
      <w:pPr>
        <w:rPr>
          <w:rFonts w:ascii="Times New Roman" w:hAnsi="Times New Roman"/>
        </w:rPr>
      </w:pPr>
    </w:p>
    <w:p w:rsidR="00846A51" w:rsidRDefault="00846A51" w:rsidP="00846A51">
      <w:pPr>
        <w:rPr>
          <w:rFonts w:ascii="Times New Roman" w:hAnsi="Times New Roman"/>
          <w:b/>
        </w:rPr>
      </w:pPr>
      <w:r w:rsidRPr="00306FBF">
        <w:rPr>
          <w:rFonts w:ascii="Times New Roman" w:hAnsi="Times New Roman"/>
          <w:b/>
        </w:rPr>
        <w:t>Lærings</w:t>
      </w:r>
      <w:r>
        <w:rPr>
          <w:rFonts w:ascii="Times New Roman" w:hAnsi="Times New Roman"/>
          <w:b/>
        </w:rPr>
        <w:t>mål</w:t>
      </w:r>
    </w:p>
    <w:p w:rsidR="00846A51" w:rsidRPr="002E6263" w:rsidRDefault="00846A51" w:rsidP="00846A51">
      <w:pPr>
        <w:rPr>
          <w:rFonts w:ascii="Times New Roman" w:hAnsi="Times New Roman"/>
        </w:rPr>
      </w:pPr>
      <w:r>
        <w:rPr>
          <w:rFonts w:ascii="Times New Roman" w:hAnsi="Times New Roman"/>
        </w:rPr>
        <w:t>Det er målet, at den studerende gennem integration af praksiserfaring og udviklingsorientering</w:t>
      </w:r>
    </w:p>
    <w:p w:rsidR="00DC4A1A" w:rsidRPr="00A71B65" w:rsidRDefault="00DC4A1A" w:rsidP="00156B10">
      <w:pPr>
        <w:rPr>
          <w:rFonts w:ascii="Times New Roman" w:hAnsi="Times New Roman"/>
        </w:rPr>
      </w:pPr>
    </w:p>
    <w:p w:rsidR="00156B10" w:rsidRPr="00A71B65" w:rsidRDefault="00156B10" w:rsidP="00156B10">
      <w:pPr>
        <w:rPr>
          <w:rFonts w:ascii="Times New Roman" w:hAnsi="Times New Roman"/>
          <w:b/>
        </w:rPr>
      </w:pPr>
      <w:r w:rsidRPr="00A71B65">
        <w:rPr>
          <w:rFonts w:ascii="Times New Roman" w:hAnsi="Times New Roman"/>
          <w:b/>
        </w:rPr>
        <w:t>Viden</w:t>
      </w:r>
    </w:p>
    <w:p w:rsidR="00156B10" w:rsidRPr="00A71B65" w:rsidRDefault="00156B10" w:rsidP="00EE1383">
      <w:pPr>
        <w:pStyle w:val="Listeafsnit"/>
        <w:numPr>
          <w:ilvl w:val="0"/>
          <w:numId w:val="170"/>
        </w:numPr>
        <w:autoSpaceDE w:val="0"/>
        <w:autoSpaceDN w:val="0"/>
        <w:adjustRightInd w:val="0"/>
        <w:spacing w:after="0" w:line="240" w:lineRule="auto"/>
        <w:rPr>
          <w:rFonts w:ascii="Times New Roman" w:hAnsi="Times New Roman"/>
          <w:sz w:val="24"/>
          <w:szCs w:val="24"/>
        </w:rPr>
      </w:pPr>
      <w:r w:rsidRPr="00A71B65">
        <w:rPr>
          <w:rFonts w:ascii="Times New Roman" w:hAnsi="Times New Roman"/>
          <w:sz w:val="24"/>
          <w:szCs w:val="24"/>
        </w:rPr>
        <w:t>Har specialiseret viden om det faglige og politiske grundlag for den borgernære sundhedsindsats</w:t>
      </w:r>
    </w:p>
    <w:p w:rsidR="00156B10" w:rsidRDefault="00156B10" w:rsidP="00EE1383">
      <w:pPr>
        <w:pStyle w:val="Listeafsnit"/>
        <w:numPr>
          <w:ilvl w:val="0"/>
          <w:numId w:val="170"/>
        </w:numPr>
        <w:autoSpaceDE w:val="0"/>
        <w:autoSpaceDN w:val="0"/>
        <w:adjustRightInd w:val="0"/>
        <w:spacing w:after="0" w:line="240" w:lineRule="auto"/>
        <w:rPr>
          <w:rFonts w:ascii="Times New Roman" w:hAnsi="Times New Roman"/>
        </w:rPr>
      </w:pPr>
      <w:r w:rsidRPr="00A71B65">
        <w:rPr>
          <w:rFonts w:ascii="Times New Roman" w:hAnsi="Times New Roman"/>
          <w:sz w:val="24"/>
          <w:szCs w:val="24"/>
        </w:rPr>
        <w:t>Kan forstå og reflektere over konkrete borgernære sundhedstilbud med anvendelse af viden og forsk</w:t>
      </w:r>
      <w:r>
        <w:rPr>
          <w:rFonts w:ascii="Times New Roman" w:hAnsi="Times New Roman"/>
        </w:rPr>
        <w:t>ningsresultater</w:t>
      </w:r>
    </w:p>
    <w:p w:rsidR="00156B10" w:rsidRPr="00A71B65" w:rsidRDefault="00156B10" w:rsidP="00156B10">
      <w:pPr>
        <w:autoSpaceDE w:val="0"/>
        <w:autoSpaceDN w:val="0"/>
        <w:adjustRightInd w:val="0"/>
        <w:rPr>
          <w:rFonts w:ascii="Times New Roman" w:hAnsi="Times New Roman"/>
        </w:rPr>
      </w:pPr>
    </w:p>
    <w:p w:rsidR="00156B10" w:rsidRPr="00A71B65" w:rsidRDefault="00156B10" w:rsidP="00156B10">
      <w:pPr>
        <w:rPr>
          <w:rFonts w:ascii="Times New Roman" w:hAnsi="Times New Roman"/>
          <w:b/>
        </w:rPr>
      </w:pPr>
      <w:r w:rsidRPr="00A71B65">
        <w:rPr>
          <w:rFonts w:ascii="Times New Roman" w:hAnsi="Times New Roman"/>
          <w:b/>
        </w:rPr>
        <w:t>Færdigheder</w:t>
      </w:r>
    </w:p>
    <w:p w:rsidR="00156B10" w:rsidRPr="00A71B65" w:rsidRDefault="00156B10" w:rsidP="00EE1383">
      <w:pPr>
        <w:pStyle w:val="TableListBullet"/>
        <w:numPr>
          <w:ilvl w:val="0"/>
          <w:numId w:val="59"/>
        </w:numPr>
        <w:spacing w:after="0"/>
        <w:rPr>
          <w:rFonts w:ascii="Times New Roman" w:hAnsi="Times New Roman" w:cs="Times New Roman"/>
          <w:sz w:val="24"/>
          <w:szCs w:val="24"/>
        </w:rPr>
      </w:pPr>
      <w:r w:rsidRPr="00A71B65">
        <w:rPr>
          <w:rFonts w:ascii="Times New Roman" w:hAnsi="Times New Roman" w:cs="Times New Roman"/>
          <w:sz w:val="24"/>
          <w:szCs w:val="24"/>
        </w:rPr>
        <w:t>Kan anvende metoder og redskaber til at vurdere og udvikle kvaliteten af borgernære sundhed</w:t>
      </w:r>
      <w:r w:rsidRPr="00A71B65">
        <w:rPr>
          <w:rFonts w:ascii="Times New Roman" w:hAnsi="Times New Roman" w:cs="Times New Roman"/>
          <w:sz w:val="24"/>
          <w:szCs w:val="24"/>
        </w:rPr>
        <w:t>s</w:t>
      </w:r>
      <w:r w:rsidRPr="00A71B65">
        <w:rPr>
          <w:rFonts w:ascii="Times New Roman" w:hAnsi="Times New Roman" w:cs="Times New Roman"/>
          <w:sz w:val="24"/>
          <w:szCs w:val="24"/>
        </w:rPr>
        <w:t xml:space="preserve">indsatser </w:t>
      </w:r>
    </w:p>
    <w:p w:rsidR="00156B10" w:rsidRPr="00A71B65" w:rsidRDefault="00156B10" w:rsidP="00EE1383">
      <w:pPr>
        <w:pStyle w:val="TableListBullet"/>
        <w:numPr>
          <w:ilvl w:val="0"/>
          <w:numId w:val="59"/>
        </w:numPr>
        <w:spacing w:after="0"/>
        <w:rPr>
          <w:rFonts w:ascii="Times New Roman" w:hAnsi="Times New Roman" w:cs="Times New Roman"/>
          <w:sz w:val="24"/>
          <w:szCs w:val="24"/>
        </w:rPr>
      </w:pPr>
      <w:r w:rsidRPr="00A71B65">
        <w:rPr>
          <w:rFonts w:ascii="Times New Roman" w:hAnsi="Times New Roman" w:cs="Times New Roman"/>
          <w:sz w:val="24"/>
          <w:szCs w:val="24"/>
        </w:rPr>
        <w:t xml:space="preserve">Kan vurdere borgeres individuelle helbredstilstand og sundhedsforudsætninger og i samarbejde med borgere, pårørende og samarbejdspartnere vælge relevante sundhedstilbud </w:t>
      </w:r>
    </w:p>
    <w:p w:rsidR="00156B10" w:rsidRPr="00A71B65" w:rsidRDefault="00156B10" w:rsidP="00EE1383">
      <w:pPr>
        <w:pStyle w:val="TableListBullet"/>
        <w:numPr>
          <w:ilvl w:val="0"/>
          <w:numId w:val="59"/>
        </w:numPr>
        <w:spacing w:after="0"/>
        <w:rPr>
          <w:rFonts w:ascii="Times New Roman" w:hAnsi="Times New Roman" w:cs="Times New Roman"/>
          <w:sz w:val="24"/>
          <w:szCs w:val="24"/>
        </w:rPr>
      </w:pPr>
      <w:r w:rsidRPr="00A71B65">
        <w:rPr>
          <w:rFonts w:ascii="Times New Roman" w:hAnsi="Times New Roman" w:cs="Times New Roman"/>
          <w:sz w:val="24"/>
          <w:szCs w:val="24"/>
        </w:rPr>
        <w:t>Kan analysere praksisnære problemstillinger og koordinere indsatser i tværfaglige og tværsekt</w:t>
      </w:r>
      <w:r w:rsidRPr="00A71B65">
        <w:rPr>
          <w:rFonts w:ascii="Times New Roman" w:hAnsi="Times New Roman" w:cs="Times New Roman"/>
          <w:sz w:val="24"/>
          <w:szCs w:val="24"/>
        </w:rPr>
        <w:t>o</w:t>
      </w:r>
      <w:r w:rsidRPr="00A71B65">
        <w:rPr>
          <w:rFonts w:ascii="Times New Roman" w:hAnsi="Times New Roman" w:cs="Times New Roman"/>
          <w:sz w:val="24"/>
          <w:szCs w:val="24"/>
        </w:rPr>
        <w:t>rielle samarbejder</w:t>
      </w:r>
    </w:p>
    <w:p w:rsidR="00156B10" w:rsidRPr="00A71B65" w:rsidRDefault="00156B10" w:rsidP="00156B10">
      <w:pPr>
        <w:pStyle w:val="TableListBullet"/>
        <w:numPr>
          <w:ilvl w:val="0"/>
          <w:numId w:val="0"/>
        </w:numPr>
        <w:spacing w:after="0"/>
        <w:ind w:left="360" w:hanging="360"/>
        <w:rPr>
          <w:rFonts w:ascii="Times New Roman" w:hAnsi="Times New Roman" w:cs="Times New Roman"/>
          <w:sz w:val="24"/>
          <w:szCs w:val="24"/>
        </w:rPr>
      </w:pPr>
    </w:p>
    <w:p w:rsidR="00156B10" w:rsidRPr="00A71B65" w:rsidRDefault="00156B10" w:rsidP="00156B10">
      <w:pPr>
        <w:rPr>
          <w:rFonts w:ascii="Times New Roman" w:hAnsi="Times New Roman"/>
          <w:b/>
        </w:rPr>
      </w:pPr>
      <w:r w:rsidRPr="00A71B65">
        <w:rPr>
          <w:rFonts w:ascii="Times New Roman" w:hAnsi="Times New Roman"/>
          <w:b/>
        </w:rPr>
        <w:t>Kompetencer</w:t>
      </w:r>
    </w:p>
    <w:p w:rsidR="00156B10" w:rsidRPr="00A71B65" w:rsidRDefault="00156B10" w:rsidP="00EE1383">
      <w:pPr>
        <w:pStyle w:val="TableListBullet"/>
        <w:numPr>
          <w:ilvl w:val="0"/>
          <w:numId w:val="59"/>
        </w:numPr>
        <w:rPr>
          <w:rFonts w:ascii="Times New Roman" w:hAnsi="Times New Roman" w:cs="Times New Roman"/>
          <w:sz w:val="24"/>
          <w:szCs w:val="24"/>
        </w:rPr>
      </w:pPr>
      <w:r w:rsidRPr="00A71B65">
        <w:rPr>
          <w:rFonts w:ascii="Times New Roman" w:hAnsi="Times New Roman" w:cs="Times New Roman"/>
          <w:sz w:val="24"/>
          <w:szCs w:val="24"/>
        </w:rPr>
        <w:t>Kan håndtere komplekse sundhedsopgaver herunder koordinere egne og andres sundhedsfaglige bidrag til borgernær sundhed</w:t>
      </w:r>
    </w:p>
    <w:p w:rsidR="00156B10" w:rsidRPr="00A71B65" w:rsidRDefault="00156B10" w:rsidP="00EE1383">
      <w:pPr>
        <w:pStyle w:val="TableListBullet"/>
        <w:numPr>
          <w:ilvl w:val="0"/>
          <w:numId w:val="59"/>
        </w:numPr>
        <w:rPr>
          <w:rFonts w:ascii="Times New Roman" w:hAnsi="Times New Roman" w:cs="Times New Roman"/>
          <w:sz w:val="24"/>
          <w:szCs w:val="24"/>
        </w:rPr>
      </w:pPr>
      <w:r w:rsidRPr="00A71B65">
        <w:rPr>
          <w:rFonts w:ascii="Times New Roman" w:hAnsi="Times New Roman" w:cs="Times New Roman"/>
          <w:sz w:val="24"/>
          <w:szCs w:val="24"/>
        </w:rPr>
        <w:t>Kan indgå i tværfagligt samarbejde og påtage sig et professionelt etisk ansvar for at fremme lighed i sundhed</w:t>
      </w:r>
    </w:p>
    <w:p w:rsidR="00156B10" w:rsidRPr="00A71B65" w:rsidRDefault="00156B10" w:rsidP="00EE1383">
      <w:pPr>
        <w:pStyle w:val="TableListBullet"/>
        <w:numPr>
          <w:ilvl w:val="0"/>
          <w:numId w:val="59"/>
        </w:numPr>
        <w:rPr>
          <w:rFonts w:ascii="Times New Roman" w:hAnsi="Times New Roman" w:cs="Times New Roman"/>
          <w:sz w:val="24"/>
          <w:szCs w:val="24"/>
        </w:rPr>
      </w:pPr>
      <w:r w:rsidRPr="00A71B65">
        <w:rPr>
          <w:rFonts w:ascii="Times New Roman" w:hAnsi="Times New Roman" w:cs="Times New Roman"/>
          <w:sz w:val="24"/>
          <w:szCs w:val="24"/>
        </w:rPr>
        <w:t>Kan vurdere og udvikle kvaliteten af borgerære sundhedsindsatser</w:t>
      </w:r>
    </w:p>
    <w:p w:rsidR="00156B10" w:rsidRPr="00A71B65" w:rsidRDefault="00156B10" w:rsidP="00156B10">
      <w:pPr>
        <w:pStyle w:val="TableListBullet"/>
        <w:numPr>
          <w:ilvl w:val="0"/>
          <w:numId w:val="0"/>
        </w:numPr>
        <w:ind w:left="360" w:hanging="360"/>
        <w:rPr>
          <w:rFonts w:ascii="Times New Roman" w:hAnsi="Times New Roman" w:cs="Times New Roman"/>
          <w:sz w:val="24"/>
          <w:szCs w:val="24"/>
        </w:rPr>
      </w:pPr>
    </w:p>
    <w:p w:rsidR="00156B10" w:rsidRPr="00A71B65" w:rsidRDefault="00156B10" w:rsidP="00156B10">
      <w:pPr>
        <w:rPr>
          <w:rFonts w:ascii="Times New Roman" w:hAnsi="Times New Roman"/>
          <w:b/>
        </w:rPr>
      </w:pPr>
      <w:r w:rsidRPr="00A71B65">
        <w:rPr>
          <w:rFonts w:ascii="Times New Roman" w:hAnsi="Times New Roman"/>
          <w:b/>
        </w:rPr>
        <w:t>Indhold</w:t>
      </w:r>
    </w:p>
    <w:p w:rsidR="00156B10" w:rsidRPr="00A71B65" w:rsidRDefault="00156B10" w:rsidP="00EE1383">
      <w:pPr>
        <w:pStyle w:val="TableListBullet"/>
        <w:numPr>
          <w:ilvl w:val="0"/>
          <w:numId w:val="59"/>
        </w:numPr>
        <w:tabs>
          <w:tab w:val="clear" w:pos="360"/>
        </w:tabs>
        <w:rPr>
          <w:rFonts w:ascii="Times New Roman" w:hAnsi="Times New Roman"/>
          <w:sz w:val="24"/>
          <w:szCs w:val="24"/>
        </w:rPr>
      </w:pPr>
      <w:r w:rsidRPr="00A71B65">
        <w:rPr>
          <w:rFonts w:ascii="Times New Roman" w:hAnsi="Times New Roman"/>
          <w:sz w:val="24"/>
          <w:szCs w:val="24"/>
        </w:rPr>
        <w:t>Politiske og faglige styringsdokumenter, standarder og visionspapirer mv. bag ’Det nære sun</w:t>
      </w:r>
      <w:r w:rsidRPr="00A71B65">
        <w:rPr>
          <w:rFonts w:ascii="Times New Roman" w:hAnsi="Times New Roman"/>
          <w:sz w:val="24"/>
          <w:szCs w:val="24"/>
        </w:rPr>
        <w:t>d</w:t>
      </w:r>
      <w:r w:rsidRPr="00A71B65">
        <w:rPr>
          <w:rFonts w:ascii="Times New Roman" w:hAnsi="Times New Roman"/>
          <w:sz w:val="24"/>
          <w:szCs w:val="24"/>
        </w:rPr>
        <w:t>hedsvæsen’</w:t>
      </w:r>
    </w:p>
    <w:p w:rsidR="00156B10" w:rsidRPr="00A71B65" w:rsidRDefault="00156B10" w:rsidP="00EE1383">
      <w:pPr>
        <w:pStyle w:val="TableListBullet"/>
        <w:numPr>
          <w:ilvl w:val="0"/>
          <w:numId w:val="59"/>
        </w:numPr>
        <w:tabs>
          <w:tab w:val="clear" w:pos="360"/>
        </w:tabs>
        <w:rPr>
          <w:rFonts w:ascii="Times New Roman" w:hAnsi="Times New Roman"/>
          <w:sz w:val="24"/>
          <w:szCs w:val="24"/>
        </w:rPr>
      </w:pPr>
      <w:r w:rsidRPr="00A71B65">
        <w:rPr>
          <w:rFonts w:ascii="Times New Roman" w:hAnsi="Times New Roman"/>
          <w:sz w:val="24"/>
          <w:szCs w:val="24"/>
        </w:rPr>
        <w:t>Koordination af indsatser (selvledelse og delegering)</w:t>
      </w:r>
    </w:p>
    <w:p w:rsidR="00156B10" w:rsidRPr="00A71B65" w:rsidRDefault="00156B10" w:rsidP="00EE1383">
      <w:pPr>
        <w:pStyle w:val="TableListBullet"/>
        <w:numPr>
          <w:ilvl w:val="0"/>
          <w:numId w:val="59"/>
        </w:numPr>
        <w:tabs>
          <w:tab w:val="clear" w:pos="360"/>
        </w:tabs>
        <w:rPr>
          <w:rFonts w:ascii="Times New Roman" w:hAnsi="Times New Roman"/>
          <w:sz w:val="24"/>
          <w:szCs w:val="24"/>
        </w:rPr>
      </w:pPr>
      <w:r w:rsidRPr="00A71B65">
        <w:rPr>
          <w:rFonts w:ascii="Times New Roman" w:hAnsi="Times New Roman"/>
          <w:sz w:val="24"/>
          <w:szCs w:val="24"/>
        </w:rPr>
        <w:t>Inddragelse af patienter og pårørende</w:t>
      </w:r>
    </w:p>
    <w:p w:rsidR="00156B10" w:rsidRPr="00A71B65" w:rsidRDefault="00156B10" w:rsidP="00EE1383">
      <w:pPr>
        <w:pStyle w:val="TableListBullet"/>
        <w:numPr>
          <w:ilvl w:val="0"/>
          <w:numId w:val="59"/>
        </w:numPr>
        <w:tabs>
          <w:tab w:val="clear" w:pos="360"/>
        </w:tabs>
        <w:rPr>
          <w:rFonts w:ascii="Times New Roman" w:hAnsi="Times New Roman"/>
          <w:sz w:val="24"/>
          <w:szCs w:val="24"/>
        </w:rPr>
      </w:pPr>
      <w:r w:rsidRPr="00A71B65">
        <w:rPr>
          <w:rFonts w:ascii="Times New Roman" w:hAnsi="Times New Roman"/>
          <w:sz w:val="24"/>
          <w:szCs w:val="24"/>
        </w:rPr>
        <w:t>Lighed i sundhed</w:t>
      </w:r>
    </w:p>
    <w:p w:rsidR="00156B10" w:rsidRPr="00C62F63" w:rsidRDefault="00156B10" w:rsidP="00EE1383">
      <w:pPr>
        <w:pStyle w:val="TableListBullet"/>
        <w:numPr>
          <w:ilvl w:val="0"/>
          <w:numId w:val="59"/>
        </w:numPr>
        <w:tabs>
          <w:tab w:val="clear" w:pos="360"/>
        </w:tabs>
        <w:rPr>
          <w:rFonts w:ascii="Times New Roman" w:hAnsi="Times New Roman"/>
          <w:sz w:val="24"/>
          <w:szCs w:val="24"/>
        </w:rPr>
      </w:pPr>
      <w:r w:rsidRPr="00C62F63">
        <w:rPr>
          <w:rFonts w:ascii="Times New Roman" w:hAnsi="Times New Roman"/>
          <w:sz w:val="24"/>
          <w:szCs w:val="24"/>
        </w:rPr>
        <w:t>Udvalgte metoder til kvalitetsudvikling af borgernære sundhedsindsatser indenfor eksempelvis forebyggelse, behandling og pleje, træning og rehabilitering samt sundheds-it og digitale a</w:t>
      </w:r>
      <w:r w:rsidRPr="00C62F63">
        <w:rPr>
          <w:rFonts w:ascii="Times New Roman" w:hAnsi="Times New Roman"/>
          <w:sz w:val="24"/>
          <w:szCs w:val="24"/>
        </w:rPr>
        <w:t>r</w:t>
      </w:r>
      <w:r w:rsidRPr="00C62F63">
        <w:rPr>
          <w:rFonts w:ascii="Times New Roman" w:hAnsi="Times New Roman"/>
          <w:sz w:val="24"/>
          <w:szCs w:val="24"/>
        </w:rPr>
        <w:t>bejdsgange</w:t>
      </w:r>
    </w:p>
    <w:p w:rsidR="00C62F63" w:rsidRDefault="00C62F63" w:rsidP="00156B10">
      <w:pPr>
        <w:rPr>
          <w:rFonts w:ascii="Times New Roman" w:hAnsi="Times New Roman"/>
        </w:rPr>
      </w:pPr>
    </w:p>
    <w:p w:rsidR="00C62F63" w:rsidRPr="00E16655" w:rsidRDefault="00C62F63" w:rsidP="00C62F63">
      <w:pPr>
        <w:rPr>
          <w:rFonts w:ascii="Times New Roman" w:hAnsi="Times New Roman"/>
          <w:b/>
        </w:rPr>
      </w:pPr>
      <w:r w:rsidRPr="00E16655">
        <w:rPr>
          <w:rFonts w:ascii="Times New Roman" w:hAnsi="Times New Roman"/>
          <w:b/>
        </w:rPr>
        <w:t>Bedømmelse</w:t>
      </w:r>
    </w:p>
    <w:p w:rsidR="00C62F63" w:rsidRPr="00E16655" w:rsidRDefault="00C62F63" w:rsidP="00C62F63">
      <w:pPr>
        <w:rPr>
          <w:rFonts w:ascii="Times New Roman" w:hAnsi="Times New Roman"/>
        </w:rPr>
      </w:pPr>
      <w:r w:rsidRPr="00E16655">
        <w:rPr>
          <w:rFonts w:ascii="Times New Roman" w:hAnsi="Times New Roman"/>
        </w:rPr>
        <w:t xml:space="preserve">Individuel bedømmelse med intern vurdering efter </w:t>
      </w:r>
      <w:r>
        <w:rPr>
          <w:rFonts w:ascii="Times New Roman" w:hAnsi="Times New Roman"/>
        </w:rPr>
        <w:t>7-trins-skalaen</w:t>
      </w:r>
      <w:r w:rsidRPr="00E16655">
        <w:rPr>
          <w:rFonts w:ascii="Times New Roman" w:hAnsi="Times New Roman"/>
        </w:rPr>
        <w:t>.</w:t>
      </w:r>
    </w:p>
    <w:p w:rsidR="00156B10" w:rsidRDefault="00156B10" w:rsidP="00156B10">
      <w:pPr>
        <w:spacing w:after="240"/>
      </w:pPr>
      <w:r>
        <w:t>________________________________________________________________________________</w:t>
      </w:r>
    </w:p>
    <w:p w:rsidR="00156B10" w:rsidRDefault="00156B10" w:rsidP="00156B10">
      <w:pPr>
        <w:pStyle w:val="Overskrift2"/>
      </w:pPr>
      <w:bookmarkStart w:id="163" w:name="_Toc482859608"/>
      <w:r>
        <w:t xml:space="preserve">Modul Rs58: </w:t>
      </w:r>
      <w:r w:rsidRPr="00D8318B">
        <w:rPr>
          <w:rFonts w:eastAsiaTheme="minorHAnsi"/>
          <w:szCs w:val="24"/>
          <w:lang w:eastAsia="en-US"/>
        </w:rPr>
        <w:t>Svækkede ældre</w:t>
      </w:r>
      <w:bookmarkEnd w:id="163"/>
    </w:p>
    <w:p w:rsidR="00156B10" w:rsidRPr="00D8318B" w:rsidRDefault="00156B10" w:rsidP="00156B10">
      <w:pPr>
        <w:rPr>
          <w:rFonts w:ascii="Times New Roman" w:hAnsi="Times New Roman"/>
        </w:rPr>
      </w:pPr>
      <w:r w:rsidRPr="00D8318B">
        <w:rPr>
          <w:rFonts w:ascii="Times New Roman" w:hAnsi="Times New Roman"/>
        </w:rPr>
        <w:t>Det danske sundhedsvæsen er fokuseret på at undgå uhensigtsmæssige indlæggelser, skabe korte effektive indlæggelsesforløb og forebygge indlæggelser og samtidig sikre et værdigt liv for ældre. Det kræver at de sundhedsprofessionelle i det nære sundhedsvæsen har både brede generalistko</w:t>
      </w:r>
      <w:r w:rsidRPr="00D8318B">
        <w:rPr>
          <w:rFonts w:ascii="Times New Roman" w:hAnsi="Times New Roman"/>
        </w:rPr>
        <w:t>m</w:t>
      </w:r>
      <w:r w:rsidRPr="00D8318B">
        <w:rPr>
          <w:rFonts w:ascii="Times New Roman" w:hAnsi="Times New Roman"/>
        </w:rPr>
        <w:t xml:space="preserve">petencer og specialiseret viden indenfor mange felter. </w:t>
      </w:r>
    </w:p>
    <w:p w:rsidR="00156B10" w:rsidRPr="00D8318B" w:rsidRDefault="00156B10" w:rsidP="00156B10">
      <w:pPr>
        <w:pStyle w:val="TableListBullet"/>
        <w:numPr>
          <w:ilvl w:val="0"/>
          <w:numId w:val="0"/>
        </w:numPr>
        <w:rPr>
          <w:rFonts w:ascii="Times New Roman" w:hAnsi="Times New Roman" w:cs="Times New Roman"/>
          <w:sz w:val="24"/>
          <w:szCs w:val="24"/>
        </w:rPr>
      </w:pPr>
      <w:r w:rsidRPr="00D8318B">
        <w:rPr>
          <w:rFonts w:ascii="Times New Roman" w:hAnsi="Times New Roman" w:cs="Times New Roman"/>
          <w:sz w:val="24"/>
          <w:szCs w:val="24"/>
        </w:rPr>
        <w:t>Modulet giver deltagerne systematiske metoder og udvikler dømmekraft til at håndtere komplekse situationer hos ældre svækkede borgere i eget hjem.</w:t>
      </w:r>
    </w:p>
    <w:p w:rsidR="00156B10" w:rsidRPr="009759EF" w:rsidRDefault="00156B10" w:rsidP="00156B10">
      <w:pPr>
        <w:rPr>
          <w:rFonts w:ascii="Times New Roman" w:hAnsi="Times New Roman"/>
          <w:b/>
        </w:rPr>
      </w:pPr>
      <w:r w:rsidRPr="009759EF">
        <w:rPr>
          <w:rFonts w:ascii="Times New Roman" w:hAnsi="Times New Roman"/>
          <w:b/>
        </w:rPr>
        <w:t>Omfang</w:t>
      </w:r>
    </w:p>
    <w:p w:rsidR="00156B10" w:rsidRDefault="00156B10" w:rsidP="00156B10">
      <w:pPr>
        <w:rPr>
          <w:rFonts w:ascii="Times New Roman" w:hAnsi="Times New Roman"/>
        </w:rPr>
      </w:pPr>
      <w:r w:rsidRPr="009759EF">
        <w:rPr>
          <w:rFonts w:ascii="Times New Roman" w:hAnsi="Times New Roman"/>
        </w:rPr>
        <w:t>10 ECTS-point</w:t>
      </w:r>
    </w:p>
    <w:p w:rsidR="00156B10" w:rsidRDefault="00156B10" w:rsidP="00156B10">
      <w:pPr>
        <w:rPr>
          <w:rFonts w:ascii="Times New Roman" w:hAnsi="Times New Roman"/>
        </w:rPr>
      </w:pPr>
    </w:p>
    <w:p w:rsidR="00846A51" w:rsidRDefault="00846A51" w:rsidP="00846A51">
      <w:pPr>
        <w:rPr>
          <w:rFonts w:ascii="Times New Roman" w:hAnsi="Times New Roman"/>
          <w:b/>
        </w:rPr>
      </w:pPr>
      <w:r w:rsidRPr="00306FBF">
        <w:rPr>
          <w:rFonts w:ascii="Times New Roman" w:hAnsi="Times New Roman"/>
          <w:b/>
        </w:rPr>
        <w:t>Lærings</w:t>
      </w:r>
      <w:r>
        <w:rPr>
          <w:rFonts w:ascii="Times New Roman" w:hAnsi="Times New Roman"/>
          <w:b/>
        </w:rPr>
        <w:t>mål</w:t>
      </w:r>
    </w:p>
    <w:p w:rsidR="00846A51" w:rsidRPr="002E6263" w:rsidRDefault="00846A51" w:rsidP="00846A51">
      <w:pPr>
        <w:rPr>
          <w:rFonts w:ascii="Times New Roman" w:hAnsi="Times New Roman"/>
        </w:rPr>
      </w:pPr>
      <w:r>
        <w:rPr>
          <w:rFonts w:ascii="Times New Roman" w:hAnsi="Times New Roman"/>
        </w:rPr>
        <w:t>Det er målet, at den studerende gennem integration af praksiserfaring og udviklingsorientering</w:t>
      </w:r>
    </w:p>
    <w:p w:rsidR="00846A51" w:rsidRPr="009759EF" w:rsidRDefault="00846A51" w:rsidP="00156B10">
      <w:pPr>
        <w:rPr>
          <w:rFonts w:ascii="Times New Roman" w:hAnsi="Times New Roman"/>
        </w:rPr>
      </w:pPr>
    </w:p>
    <w:p w:rsidR="00156B10" w:rsidRPr="00D8318B" w:rsidRDefault="00156B10" w:rsidP="00156B10">
      <w:pPr>
        <w:rPr>
          <w:rFonts w:ascii="Times New Roman" w:hAnsi="Times New Roman"/>
          <w:b/>
        </w:rPr>
      </w:pPr>
      <w:r w:rsidRPr="00D8318B">
        <w:rPr>
          <w:rFonts w:ascii="Times New Roman" w:hAnsi="Times New Roman"/>
          <w:b/>
        </w:rPr>
        <w:t>Viden</w:t>
      </w:r>
    </w:p>
    <w:p w:rsidR="00156B10" w:rsidRPr="00D8318B" w:rsidRDefault="00156B10" w:rsidP="00EE1383">
      <w:pPr>
        <w:pStyle w:val="TableListBullet"/>
        <w:numPr>
          <w:ilvl w:val="0"/>
          <w:numId w:val="59"/>
        </w:numPr>
        <w:rPr>
          <w:rFonts w:ascii="Times New Roman" w:hAnsi="Times New Roman" w:cs="Times New Roman"/>
          <w:sz w:val="24"/>
          <w:szCs w:val="24"/>
        </w:rPr>
      </w:pPr>
      <w:r w:rsidRPr="00D8318B">
        <w:rPr>
          <w:rFonts w:ascii="Times New Roman" w:hAnsi="Times New Roman" w:cs="Times New Roman"/>
          <w:sz w:val="24"/>
          <w:szCs w:val="24"/>
        </w:rPr>
        <w:t>Har en udviklingsbaseret viden og forståelse for funktionsevnetab og multisygdom der udfo</w:t>
      </w:r>
      <w:r w:rsidRPr="00D8318B">
        <w:rPr>
          <w:rFonts w:ascii="Times New Roman" w:hAnsi="Times New Roman" w:cs="Times New Roman"/>
          <w:sz w:val="24"/>
          <w:szCs w:val="24"/>
        </w:rPr>
        <w:t>r</w:t>
      </w:r>
      <w:r w:rsidRPr="00D8318B">
        <w:rPr>
          <w:rFonts w:ascii="Times New Roman" w:hAnsi="Times New Roman" w:cs="Times New Roman"/>
          <w:sz w:val="24"/>
          <w:szCs w:val="24"/>
        </w:rPr>
        <w:t>drer den ældres dagligdag</w:t>
      </w:r>
    </w:p>
    <w:p w:rsidR="00156B10" w:rsidRPr="00D8318B" w:rsidRDefault="00156B10" w:rsidP="00EE1383">
      <w:pPr>
        <w:pStyle w:val="TableListBullet"/>
        <w:numPr>
          <w:ilvl w:val="0"/>
          <w:numId w:val="59"/>
        </w:numPr>
        <w:rPr>
          <w:rFonts w:ascii="Times New Roman" w:hAnsi="Times New Roman" w:cs="Times New Roman"/>
          <w:sz w:val="24"/>
          <w:szCs w:val="24"/>
        </w:rPr>
      </w:pPr>
      <w:r w:rsidRPr="00D8318B">
        <w:rPr>
          <w:rFonts w:ascii="Times New Roman" w:hAnsi="Times New Roman" w:cs="Times New Roman"/>
          <w:sz w:val="24"/>
          <w:szCs w:val="24"/>
        </w:rPr>
        <w:t xml:space="preserve">Kan systematisk opspore og reflektere ift. akut forværring af kronisk sygdom </w:t>
      </w:r>
    </w:p>
    <w:p w:rsidR="00156B10" w:rsidRPr="00D8318B" w:rsidRDefault="00156B10" w:rsidP="00EE1383">
      <w:pPr>
        <w:pStyle w:val="TableListBullet"/>
        <w:numPr>
          <w:ilvl w:val="0"/>
          <w:numId w:val="59"/>
        </w:numPr>
        <w:rPr>
          <w:rFonts w:ascii="Times New Roman" w:hAnsi="Times New Roman" w:cs="Times New Roman"/>
          <w:sz w:val="24"/>
          <w:szCs w:val="24"/>
        </w:rPr>
      </w:pPr>
      <w:r w:rsidRPr="00D8318B">
        <w:rPr>
          <w:rFonts w:ascii="Times New Roman" w:hAnsi="Times New Roman" w:cs="Times New Roman"/>
          <w:sz w:val="24"/>
          <w:szCs w:val="24"/>
        </w:rPr>
        <w:t>Kan reflektere over de organisatoriske rammer i relation til at forebygge indlæggelser af ældre</w:t>
      </w:r>
    </w:p>
    <w:p w:rsidR="00156B10" w:rsidRPr="00D8318B" w:rsidRDefault="00156B10" w:rsidP="00EE1383">
      <w:pPr>
        <w:pStyle w:val="TableListBullet"/>
        <w:numPr>
          <w:ilvl w:val="0"/>
          <w:numId w:val="59"/>
        </w:numPr>
        <w:rPr>
          <w:rFonts w:ascii="Times New Roman" w:hAnsi="Times New Roman" w:cs="Times New Roman"/>
          <w:sz w:val="24"/>
          <w:szCs w:val="24"/>
        </w:rPr>
      </w:pPr>
      <w:r w:rsidRPr="00D8318B">
        <w:rPr>
          <w:rFonts w:ascii="Times New Roman" w:hAnsi="Times New Roman" w:cs="Times New Roman"/>
          <w:sz w:val="24"/>
          <w:szCs w:val="24"/>
        </w:rPr>
        <w:t>svækkede borgere så de oplever livskvalitet</w:t>
      </w:r>
    </w:p>
    <w:p w:rsidR="00156B10" w:rsidRPr="00D8318B" w:rsidRDefault="00156B10" w:rsidP="00156B10">
      <w:pPr>
        <w:pStyle w:val="TableListBullet"/>
        <w:numPr>
          <w:ilvl w:val="0"/>
          <w:numId w:val="0"/>
        </w:numPr>
        <w:ind w:left="360" w:hanging="360"/>
        <w:rPr>
          <w:rFonts w:ascii="Times New Roman" w:hAnsi="Times New Roman" w:cs="Times New Roman"/>
          <w:sz w:val="24"/>
          <w:szCs w:val="24"/>
        </w:rPr>
      </w:pPr>
    </w:p>
    <w:p w:rsidR="00156B10" w:rsidRPr="00D8318B" w:rsidRDefault="00156B10" w:rsidP="00156B10">
      <w:pPr>
        <w:rPr>
          <w:rFonts w:ascii="Times New Roman" w:hAnsi="Times New Roman"/>
          <w:b/>
        </w:rPr>
      </w:pPr>
      <w:r w:rsidRPr="00D8318B">
        <w:rPr>
          <w:rFonts w:ascii="Times New Roman" w:hAnsi="Times New Roman"/>
          <w:b/>
        </w:rPr>
        <w:t>Færdigheder</w:t>
      </w:r>
    </w:p>
    <w:p w:rsidR="00156B10" w:rsidRPr="00D8318B" w:rsidRDefault="00156B10" w:rsidP="00EE1383">
      <w:pPr>
        <w:pStyle w:val="TableListBullet"/>
        <w:numPr>
          <w:ilvl w:val="0"/>
          <w:numId w:val="59"/>
        </w:numPr>
        <w:rPr>
          <w:rFonts w:ascii="Times New Roman" w:hAnsi="Times New Roman" w:cs="Times New Roman"/>
          <w:sz w:val="24"/>
          <w:szCs w:val="24"/>
        </w:rPr>
      </w:pPr>
      <w:r w:rsidRPr="00D8318B">
        <w:rPr>
          <w:rFonts w:ascii="Times New Roman" w:hAnsi="Times New Roman" w:cs="Times New Roman"/>
          <w:sz w:val="24"/>
          <w:szCs w:val="24"/>
        </w:rPr>
        <w:t>Kan anvende systematiske metoder og demonstrere faglig dømmekraft og handling i akut fo</w:t>
      </w:r>
      <w:r w:rsidRPr="00D8318B">
        <w:rPr>
          <w:rFonts w:ascii="Times New Roman" w:hAnsi="Times New Roman" w:cs="Times New Roman"/>
          <w:sz w:val="24"/>
          <w:szCs w:val="24"/>
        </w:rPr>
        <w:t>r</w:t>
      </w:r>
      <w:r w:rsidRPr="00D8318B">
        <w:rPr>
          <w:rFonts w:ascii="Times New Roman" w:hAnsi="Times New Roman" w:cs="Times New Roman"/>
          <w:sz w:val="24"/>
          <w:szCs w:val="24"/>
        </w:rPr>
        <w:t>værring af borgerens kroniske helbredssituation.</w:t>
      </w:r>
    </w:p>
    <w:p w:rsidR="00156B10" w:rsidRPr="00D8318B" w:rsidRDefault="00156B10" w:rsidP="00EE1383">
      <w:pPr>
        <w:pStyle w:val="TableListBullet"/>
        <w:numPr>
          <w:ilvl w:val="0"/>
          <w:numId w:val="59"/>
        </w:numPr>
        <w:spacing w:after="0"/>
        <w:rPr>
          <w:rFonts w:ascii="Times New Roman" w:hAnsi="Times New Roman" w:cs="Times New Roman"/>
          <w:sz w:val="24"/>
          <w:szCs w:val="24"/>
        </w:rPr>
      </w:pPr>
      <w:r w:rsidRPr="00D8318B">
        <w:rPr>
          <w:rFonts w:ascii="Times New Roman" w:hAnsi="Times New Roman" w:cs="Times New Roman"/>
          <w:sz w:val="24"/>
          <w:szCs w:val="24"/>
        </w:rPr>
        <w:t xml:space="preserve">Kan formidle borgerens aktuelle tilstand til relevante samarbejdspartnere </w:t>
      </w:r>
    </w:p>
    <w:p w:rsidR="00156B10" w:rsidRPr="00D8318B" w:rsidRDefault="00156B10" w:rsidP="00EE1383">
      <w:pPr>
        <w:pStyle w:val="TableListBullet"/>
        <w:numPr>
          <w:ilvl w:val="0"/>
          <w:numId w:val="59"/>
        </w:numPr>
        <w:spacing w:after="0"/>
        <w:rPr>
          <w:rFonts w:ascii="Times New Roman" w:hAnsi="Times New Roman" w:cs="Times New Roman"/>
          <w:sz w:val="24"/>
          <w:szCs w:val="24"/>
        </w:rPr>
      </w:pPr>
      <w:r w:rsidRPr="00D8318B">
        <w:rPr>
          <w:rFonts w:ascii="Times New Roman" w:hAnsi="Times New Roman" w:cs="Times New Roman"/>
          <w:sz w:val="24"/>
          <w:szCs w:val="24"/>
        </w:rPr>
        <w:t>Kan handle professionelt i forhold til borgerens komplekse situation med multisygdom og fun</w:t>
      </w:r>
      <w:r w:rsidRPr="00D8318B">
        <w:rPr>
          <w:rFonts w:ascii="Times New Roman" w:hAnsi="Times New Roman" w:cs="Times New Roman"/>
          <w:sz w:val="24"/>
          <w:szCs w:val="24"/>
        </w:rPr>
        <w:t>k</w:t>
      </w:r>
      <w:r w:rsidRPr="00D8318B">
        <w:rPr>
          <w:rFonts w:ascii="Times New Roman" w:hAnsi="Times New Roman" w:cs="Times New Roman"/>
          <w:sz w:val="24"/>
          <w:szCs w:val="24"/>
        </w:rPr>
        <w:t>tionsevnetab, samt medicinering</w:t>
      </w:r>
    </w:p>
    <w:p w:rsidR="00156B10" w:rsidRPr="00D8318B" w:rsidRDefault="00156B10" w:rsidP="00156B10">
      <w:pPr>
        <w:pStyle w:val="TableListBullet"/>
        <w:numPr>
          <w:ilvl w:val="0"/>
          <w:numId w:val="0"/>
        </w:numPr>
        <w:spacing w:after="0"/>
        <w:ind w:left="360" w:hanging="360"/>
        <w:rPr>
          <w:rFonts w:ascii="Times New Roman" w:hAnsi="Times New Roman" w:cs="Times New Roman"/>
          <w:sz w:val="24"/>
          <w:szCs w:val="24"/>
        </w:rPr>
      </w:pPr>
    </w:p>
    <w:p w:rsidR="00156B10" w:rsidRPr="00D8318B" w:rsidRDefault="00156B10" w:rsidP="00156B10">
      <w:pPr>
        <w:rPr>
          <w:rFonts w:ascii="Times New Roman" w:hAnsi="Times New Roman"/>
          <w:b/>
        </w:rPr>
      </w:pPr>
      <w:r w:rsidRPr="00D8318B">
        <w:rPr>
          <w:rFonts w:ascii="Times New Roman" w:hAnsi="Times New Roman"/>
          <w:b/>
        </w:rPr>
        <w:t>Kompetencer</w:t>
      </w:r>
    </w:p>
    <w:p w:rsidR="00156B10" w:rsidRPr="00D8318B" w:rsidRDefault="00156B10" w:rsidP="00EE1383">
      <w:pPr>
        <w:pStyle w:val="TableListBullet"/>
        <w:numPr>
          <w:ilvl w:val="0"/>
          <w:numId w:val="59"/>
        </w:numPr>
        <w:rPr>
          <w:rFonts w:ascii="Times New Roman" w:hAnsi="Times New Roman" w:cs="Times New Roman"/>
          <w:sz w:val="24"/>
          <w:szCs w:val="24"/>
        </w:rPr>
      </w:pPr>
      <w:r w:rsidRPr="00D8318B">
        <w:rPr>
          <w:rFonts w:ascii="Times New Roman" w:hAnsi="Times New Roman" w:cs="Times New Roman"/>
          <w:sz w:val="24"/>
          <w:szCs w:val="24"/>
        </w:rPr>
        <w:t>Kan påtage sig et fagligt ansvar og fagligt skøn i forbindelse med observation, behandling og vurdering af akut forværring af borgerens situation</w:t>
      </w:r>
    </w:p>
    <w:p w:rsidR="00156B10" w:rsidRPr="00D8318B" w:rsidRDefault="00156B10" w:rsidP="00EE1383">
      <w:pPr>
        <w:pStyle w:val="TableListBullet"/>
        <w:numPr>
          <w:ilvl w:val="0"/>
          <w:numId w:val="59"/>
        </w:numPr>
        <w:rPr>
          <w:rFonts w:ascii="Times New Roman" w:hAnsi="Times New Roman" w:cs="Times New Roman"/>
          <w:sz w:val="24"/>
          <w:szCs w:val="24"/>
        </w:rPr>
      </w:pPr>
      <w:r w:rsidRPr="00D8318B">
        <w:rPr>
          <w:rFonts w:ascii="Times New Roman" w:hAnsi="Times New Roman" w:cs="Times New Roman"/>
          <w:sz w:val="24"/>
          <w:szCs w:val="24"/>
        </w:rPr>
        <w:t xml:space="preserve">Kan selvstændigt involvere borgeren i det tværfaglige arbejde om borgerens funktionsevne og helbredssituation </w:t>
      </w:r>
    </w:p>
    <w:p w:rsidR="00156B10" w:rsidRPr="00D8318B" w:rsidRDefault="00156B10" w:rsidP="00EE1383">
      <w:pPr>
        <w:pStyle w:val="TableListBullet"/>
        <w:numPr>
          <w:ilvl w:val="0"/>
          <w:numId w:val="59"/>
        </w:numPr>
        <w:rPr>
          <w:rFonts w:ascii="Times New Roman" w:hAnsi="Times New Roman" w:cs="Times New Roman"/>
          <w:sz w:val="24"/>
          <w:szCs w:val="24"/>
        </w:rPr>
      </w:pPr>
      <w:r w:rsidRPr="00D8318B">
        <w:rPr>
          <w:rFonts w:ascii="Times New Roman" w:hAnsi="Times New Roman" w:cs="Times New Roman"/>
          <w:sz w:val="24"/>
          <w:szCs w:val="24"/>
        </w:rPr>
        <w:t>Kan udøve værdig og omsorgsfuld pleje i borgerens liv og ved livets afslutning</w:t>
      </w:r>
    </w:p>
    <w:p w:rsidR="00156B10" w:rsidRPr="00D8318B" w:rsidRDefault="00156B10" w:rsidP="00156B10">
      <w:pPr>
        <w:pStyle w:val="TableListBullet"/>
        <w:numPr>
          <w:ilvl w:val="0"/>
          <w:numId w:val="0"/>
        </w:numPr>
        <w:rPr>
          <w:rFonts w:ascii="Times New Roman" w:hAnsi="Times New Roman" w:cs="Times New Roman"/>
          <w:sz w:val="24"/>
          <w:szCs w:val="24"/>
        </w:rPr>
      </w:pPr>
    </w:p>
    <w:p w:rsidR="00156B10" w:rsidRPr="00D8318B" w:rsidRDefault="00156B10" w:rsidP="00156B10">
      <w:pPr>
        <w:rPr>
          <w:rFonts w:ascii="Times New Roman" w:hAnsi="Times New Roman"/>
          <w:b/>
        </w:rPr>
      </w:pPr>
      <w:r w:rsidRPr="00D8318B">
        <w:rPr>
          <w:rFonts w:ascii="Times New Roman" w:hAnsi="Times New Roman"/>
          <w:b/>
        </w:rPr>
        <w:t>Indhold</w:t>
      </w:r>
    </w:p>
    <w:p w:rsidR="00156B10" w:rsidRPr="00D8318B" w:rsidRDefault="00156B10" w:rsidP="00EE1383">
      <w:pPr>
        <w:pStyle w:val="TableListBullet"/>
        <w:numPr>
          <w:ilvl w:val="0"/>
          <w:numId w:val="172"/>
        </w:numPr>
        <w:rPr>
          <w:rFonts w:ascii="Times New Roman" w:hAnsi="Times New Roman"/>
          <w:sz w:val="24"/>
          <w:szCs w:val="24"/>
        </w:rPr>
      </w:pPr>
      <w:r w:rsidRPr="00D8318B">
        <w:rPr>
          <w:rFonts w:ascii="Times New Roman" w:hAnsi="Times New Roman"/>
          <w:sz w:val="24"/>
          <w:szCs w:val="24"/>
        </w:rPr>
        <w:t>Organisatoriske rammer og vilkår for forebyggelse af uhensigtsmæssig indlæggelse</w:t>
      </w:r>
    </w:p>
    <w:p w:rsidR="00156B10" w:rsidRPr="00D8318B" w:rsidRDefault="00156B10" w:rsidP="00EE1383">
      <w:pPr>
        <w:pStyle w:val="TableListBullet"/>
        <w:numPr>
          <w:ilvl w:val="0"/>
          <w:numId w:val="172"/>
        </w:numPr>
        <w:rPr>
          <w:rFonts w:ascii="Times New Roman" w:hAnsi="Times New Roman"/>
          <w:sz w:val="24"/>
          <w:szCs w:val="24"/>
        </w:rPr>
      </w:pPr>
      <w:r w:rsidRPr="00D8318B">
        <w:rPr>
          <w:rFonts w:ascii="Times New Roman" w:hAnsi="Times New Roman"/>
          <w:sz w:val="24"/>
          <w:szCs w:val="24"/>
        </w:rPr>
        <w:t>Multisygdom og funktionsevnetab i forbindelse med f.eks. KOL, Diabetes og hjertesygdomme</w:t>
      </w:r>
    </w:p>
    <w:p w:rsidR="00156B10" w:rsidRPr="00D8318B" w:rsidRDefault="00156B10" w:rsidP="00EE1383">
      <w:pPr>
        <w:pStyle w:val="TableListBullet"/>
        <w:numPr>
          <w:ilvl w:val="0"/>
          <w:numId w:val="172"/>
        </w:numPr>
        <w:rPr>
          <w:rFonts w:ascii="Times New Roman" w:hAnsi="Times New Roman"/>
          <w:sz w:val="24"/>
          <w:szCs w:val="24"/>
        </w:rPr>
      </w:pPr>
      <w:r w:rsidRPr="00D8318B">
        <w:rPr>
          <w:rFonts w:ascii="Times New Roman" w:hAnsi="Times New Roman"/>
          <w:sz w:val="24"/>
          <w:szCs w:val="24"/>
        </w:rPr>
        <w:t>Metoder til systematisk observation og handling i samt kommunikation og samarbejde med borgere og tværfaglige samarbejdspartnere om udvalgte komplekse situationer i borgerens hve</w:t>
      </w:r>
      <w:r w:rsidRPr="00D8318B">
        <w:rPr>
          <w:rFonts w:ascii="Times New Roman" w:hAnsi="Times New Roman"/>
          <w:sz w:val="24"/>
          <w:szCs w:val="24"/>
        </w:rPr>
        <w:t>r</w:t>
      </w:r>
      <w:r w:rsidRPr="00D8318B">
        <w:rPr>
          <w:rFonts w:ascii="Times New Roman" w:hAnsi="Times New Roman"/>
          <w:sz w:val="24"/>
          <w:szCs w:val="24"/>
        </w:rPr>
        <w:t xml:space="preserve">dag som eksempelvis: </w:t>
      </w:r>
    </w:p>
    <w:p w:rsidR="00156B10" w:rsidRPr="00D8318B" w:rsidRDefault="00156B10" w:rsidP="00EE1383">
      <w:pPr>
        <w:pStyle w:val="TableListBullet"/>
        <w:numPr>
          <w:ilvl w:val="0"/>
          <w:numId w:val="171"/>
        </w:numPr>
        <w:rPr>
          <w:rFonts w:ascii="Times New Roman" w:hAnsi="Times New Roman"/>
          <w:sz w:val="24"/>
          <w:szCs w:val="24"/>
        </w:rPr>
      </w:pPr>
      <w:r w:rsidRPr="00D8318B">
        <w:rPr>
          <w:rFonts w:ascii="Times New Roman" w:hAnsi="Times New Roman"/>
          <w:sz w:val="24"/>
          <w:szCs w:val="24"/>
        </w:rPr>
        <w:t xml:space="preserve">Inaktivitet </w:t>
      </w:r>
    </w:p>
    <w:p w:rsidR="00156B10" w:rsidRPr="00D8318B" w:rsidRDefault="00156B10" w:rsidP="00EE1383">
      <w:pPr>
        <w:pStyle w:val="TableListBullet"/>
        <w:numPr>
          <w:ilvl w:val="0"/>
          <w:numId w:val="171"/>
        </w:numPr>
        <w:rPr>
          <w:rFonts w:ascii="Times New Roman" w:hAnsi="Times New Roman"/>
          <w:sz w:val="24"/>
          <w:szCs w:val="24"/>
        </w:rPr>
      </w:pPr>
      <w:r w:rsidRPr="00D8318B">
        <w:rPr>
          <w:rFonts w:ascii="Times New Roman" w:hAnsi="Times New Roman"/>
          <w:sz w:val="24"/>
          <w:szCs w:val="24"/>
        </w:rPr>
        <w:t>Fald og ulykker</w:t>
      </w:r>
    </w:p>
    <w:p w:rsidR="00156B10" w:rsidRPr="00D8318B" w:rsidRDefault="00156B10" w:rsidP="00EE1383">
      <w:pPr>
        <w:pStyle w:val="TableListBullet"/>
        <w:numPr>
          <w:ilvl w:val="0"/>
          <w:numId w:val="171"/>
        </w:numPr>
        <w:rPr>
          <w:rFonts w:ascii="Times New Roman" w:hAnsi="Times New Roman"/>
          <w:sz w:val="24"/>
          <w:szCs w:val="24"/>
        </w:rPr>
      </w:pPr>
      <w:r w:rsidRPr="00D8318B">
        <w:rPr>
          <w:rFonts w:ascii="Times New Roman" w:hAnsi="Times New Roman"/>
          <w:sz w:val="24"/>
          <w:szCs w:val="24"/>
        </w:rPr>
        <w:t>Svækket ernæringstilstand</w:t>
      </w:r>
    </w:p>
    <w:p w:rsidR="00156B10" w:rsidRPr="00D8318B" w:rsidRDefault="00156B10" w:rsidP="00EE1383">
      <w:pPr>
        <w:pStyle w:val="TableListBullet"/>
        <w:numPr>
          <w:ilvl w:val="0"/>
          <w:numId w:val="171"/>
        </w:numPr>
        <w:rPr>
          <w:rFonts w:ascii="Times New Roman" w:hAnsi="Times New Roman"/>
          <w:sz w:val="24"/>
          <w:szCs w:val="24"/>
        </w:rPr>
      </w:pPr>
      <w:r w:rsidRPr="00D8318B">
        <w:rPr>
          <w:rFonts w:ascii="Times New Roman" w:hAnsi="Times New Roman"/>
          <w:sz w:val="24"/>
          <w:szCs w:val="24"/>
        </w:rPr>
        <w:t>Kognitive svigt</w:t>
      </w:r>
    </w:p>
    <w:p w:rsidR="00156B10" w:rsidRPr="00D8318B" w:rsidRDefault="00156B10" w:rsidP="00EE1383">
      <w:pPr>
        <w:pStyle w:val="TableListBullet"/>
        <w:numPr>
          <w:ilvl w:val="0"/>
          <w:numId w:val="171"/>
        </w:numPr>
        <w:rPr>
          <w:rFonts w:ascii="Times New Roman" w:hAnsi="Times New Roman"/>
          <w:sz w:val="24"/>
          <w:szCs w:val="24"/>
        </w:rPr>
      </w:pPr>
      <w:r w:rsidRPr="00D8318B">
        <w:rPr>
          <w:rFonts w:ascii="Times New Roman" w:hAnsi="Times New Roman"/>
          <w:sz w:val="24"/>
          <w:szCs w:val="24"/>
        </w:rPr>
        <w:t xml:space="preserve">Ensomhed </w:t>
      </w:r>
    </w:p>
    <w:p w:rsidR="00156B10" w:rsidRPr="00D8318B" w:rsidRDefault="00156B10" w:rsidP="00EE1383">
      <w:pPr>
        <w:pStyle w:val="TableListBullet"/>
        <w:numPr>
          <w:ilvl w:val="0"/>
          <w:numId w:val="171"/>
        </w:numPr>
        <w:rPr>
          <w:rFonts w:ascii="Times New Roman" w:hAnsi="Times New Roman"/>
          <w:sz w:val="24"/>
          <w:szCs w:val="24"/>
        </w:rPr>
      </w:pPr>
      <w:r w:rsidRPr="00D8318B">
        <w:rPr>
          <w:rFonts w:ascii="Times New Roman" w:hAnsi="Times New Roman"/>
          <w:sz w:val="24"/>
          <w:szCs w:val="24"/>
        </w:rPr>
        <w:t>Polyfarmaci</w:t>
      </w:r>
    </w:p>
    <w:p w:rsidR="00C62F63" w:rsidRDefault="00156B10" w:rsidP="00EE1383">
      <w:pPr>
        <w:pStyle w:val="TableListBullet"/>
        <w:numPr>
          <w:ilvl w:val="0"/>
          <w:numId w:val="173"/>
        </w:numPr>
        <w:rPr>
          <w:rFonts w:ascii="Times New Roman" w:hAnsi="Times New Roman"/>
          <w:sz w:val="24"/>
          <w:szCs w:val="24"/>
        </w:rPr>
      </w:pPr>
      <w:r w:rsidRPr="00D8318B">
        <w:rPr>
          <w:rFonts w:ascii="Times New Roman" w:hAnsi="Times New Roman"/>
          <w:sz w:val="24"/>
          <w:szCs w:val="24"/>
        </w:rPr>
        <w:t>Et værdigt liv og en værdig livsafslutning</w:t>
      </w:r>
    </w:p>
    <w:p w:rsidR="00C62F63" w:rsidRPr="00E16655" w:rsidRDefault="00C62F63" w:rsidP="00C62F63">
      <w:pPr>
        <w:rPr>
          <w:rFonts w:ascii="Times New Roman" w:hAnsi="Times New Roman"/>
          <w:b/>
        </w:rPr>
      </w:pPr>
      <w:r w:rsidRPr="00E16655">
        <w:rPr>
          <w:rFonts w:ascii="Times New Roman" w:hAnsi="Times New Roman"/>
          <w:b/>
        </w:rPr>
        <w:t>Bedømmelse</w:t>
      </w:r>
    </w:p>
    <w:p w:rsidR="00C62F63" w:rsidRPr="00C62F63" w:rsidRDefault="00C62F63" w:rsidP="00261CC2">
      <w:pPr>
        <w:rPr>
          <w:rFonts w:ascii="Times New Roman" w:hAnsi="Times New Roman"/>
        </w:rPr>
      </w:pPr>
      <w:r w:rsidRPr="00E16655">
        <w:rPr>
          <w:rFonts w:ascii="Times New Roman" w:hAnsi="Times New Roman"/>
        </w:rPr>
        <w:t xml:space="preserve">Individuel bedømmelse med intern vurdering efter </w:t>
      </w:r>
      <w:r>
        <w:rPr>
          <w:rFonts w:ascii="Times New Roman" w:hAnsi="Times New Roman"/>
        </w:rPr>
        <w:t>7-trins-skalaen</w:t>
      </w:r>
      <w:r w:rsidRPr="00E16655">
        <w:rPr>
          <w:rFonts w:ascii="Times New Roman" w:hAnsi="Times New Roman"/>
        </w:rPr>
        <w:t>.</w:t>
      </w:r>
    </w:p>
    <w:p w:rsidR="00156B10" w:rsidRDefault="00156B10" w:rsidP="001F4F02">
      <w:pPr>
        <w:spacing w:after="240"/>
      </w:pPr>
      <w:r>
        <w:t>________________________________________________________________________________</w:t>
      </w:r>
    </w:p>
    <w:p w:rsidR="00156B10" w:rsidRPr="00D8318B" w:rsidRDefault="00156B10" w:rsidP="00156B10">
      <w:pPr>
        <w:pStyle w:val="Overskrift2"/>
      </w:pPr>
      <w:bookmarkStart w:id="164" w:name="_Toc482859609"/>
      <w:r>
        <w:t xml:space="preserve">Modul Rs59: </w:t>
      </w:r>
      <w:r w:rsidRPr="00D8318B">
        <w:t>Koordinering af komplekse forløb</w:t>
      </w:r>
      <w:bookmarkEnd w:id="164"/>
    </w:p>
    <w:p w:rsidR="00156B10" w:rsidRPr="00D8318B" w:rsidRDefault="00156B10" w:rsidP="00156B10">
      <w:pPr>
        <w:rPr>
          <w:rFonts w:ascii="Times New Roman" w:hAnsi="Times New Roman"/>
        </w:rPr>
      </w:pPr>
      <w:r w:rsidRPr="00D8318B">
        <w:rPr>
          <w:rFonts w:ascii="Times New Roman" w:hAnsi="Times New Roman"/>
        </w:rPr>
        <w:t>Sundhedsfaglige borger- og patientrettede indsatser foregår indenfor rammerne af et komplekst s</w:t>
      </w:r>
      <w:r w:rsidRPr="00D8318B">
        <w:rPr>
          <w:rFonts w:ascii="Times New Roman" w:hAnsi="Times New Roman"/>
        </w:rPr>
        <w:t>y</w:t>
      </w:r>
      <w:r w:rsidRPr="00D8318B">
        <w:rPr>
          <w:rFonts w:ascii="Times New Roman" w:hAnsi="Times New Roman"/>
        </w:rPr>
        <w:t xml:space="preserve">stem på tværs af professioner, institutioner og sektorer. Modulet er målrettet medarbejdere, der som led i den daglige praksis indgår i og varetager koordinering af forløb og ledelse af egen og andres sundhedsfaglige indsatser i tværfagligt og tværsektorielt samarbejde. </w:t>
      </w:r>
    </w:p>
    <w:p w:rsidR="00156B10" w:rsidRDefault="00156B10" w:rsidP="00156B10">
      <w:pPr>
        <w:rPr>
          <w:rFonts w:ascii="Times New Roman" w:hAnsi="Times New Roman"/>
        </w:rPr>
      </w:pPr>
      <w:r w:rsidRPr="00D8318B">
        <w:rPr>
          <w:rFonts w:ascii="Times New Roman" w:hAnsi="Times New Roman"/>
        </w:rPr>
        <w:t>Modulet udvikler deltagernes forudsætninger for at arbejde systematisk med at lede samarbejdspr</w:t>
      </w:r>
      <w:r w:rsidRPr="00D8318B">
        <w:rPr>
          <w:rFonts w:ascii="Times New Roman" w:hAnsi="Times New Roman"/>
        </w:rPr>
        <w:t>o</w:t>
      </w:r>
      <w:r w:rsidRPr="00D8318B">
        <w:rPr>
          <w:rFonts w:ascii="Times New Roman" w:hAnsi="Times New Roman"/>
        </w:rPr>
        <w:t>cesser, koordinere og løse komplekse problemer g</w:t>
      </w:r>
      <w:r w:rsidR="00DC4A1A">
        <w:rPr>
          <w:rFonts w:ascii="Times New Roman" w:hAnsi="Times New Roman"/>
        </w:rPr>
        <w:t>ennem egne og andres indsatser.</w:t>
      </w:r>
    </w:p>
    <w:p w:rsidR="00DC4A1A" w:rsidRPr="00D8318B" w:rsidRDefault="00DC4A1A" w:rsidP="00156B10">
      <w:pPr>
        <w:rPr>
          <w:rFonts w:ascii="Times New Roman" w:hAnsi="Times New Roman"/>
        </w:rPr>
      </w:pPr>
    </w:p>
    <w:p w:rsidR="00156B10" w:rsidRPr="00D8318B" w:rsidRDefault="00156B10" w:rsidP="00156B10">
      <w:pPr>
        <w:rPr>
          <w:rFonts w:ascii="Times New Roman" w:hAnsi="Times New Roman"/>
          <w:b/>
        </w:rPr>
      </w:pPr>
      <w:r w:rsidRPr="00D8318B">
        <w:rPr>
          <w:rFonts w:ascii="Times New Roman" w:hAnsi="Times New Roman"/>
          <w:b/>
        </w:rPr>
        <w:t>Omfang</w:t>
      </w:r>
    </w:p>
    <w:p w:rsidR="00156B10" w:rsidRPr="00D8318B" w:rsidRDefault="00156B10" w:rsidP="00156B10">
      <w:pPr>
        <w:rPr>
          <w:rFonts w:ascii="Times New Roman" w:hAnsi="Times New Roman"/>
        </w:rPr>
      </w:pPr>
      <w:r w:rsidRPr="00D8318B">
        <w:rPr>
          <w:rFonts w:ascii="Times New Roman" w:hAnsi="Times New Roman"/>
        </w:rPr>
        <w:t>10 ECTS-point</w:t>
      </w:r>
    </w:p>
    <w:p w:rsidR="00156B10" w:rsidRDefault="00156B10" w:rsidP="00DC4A1A">
      <w:pPr>
        <w:rPr>
          <w:rFonts w:ascii="Times New Roman" w:hAnsi="Times New Roman"/>
        </w:rPr>
      </w:pPr>
    </w:p>
    <w:p w:rsidR="00846A51" w:rsidRDefault="00846A51" w:rsidP="00846A51">
      <w:pPr>
        <w:rPr>
          <w:rFonts w:ascii="Times New Roman" w:hAnsi="Times New Roman"/>
          <w:b/>
        </w:rPr>
      </w:pPr>
      <w:r w:rsidRPr="00306FBF">
        <w:rPr>
          <w:rFonts w:ascii="Times New Roman" w:hAnsi="Times New Roman"/>
          <w:b/>
        </w:rPr>
        <w:t>Lærings</w:t>
      </w:r>
      <w:r>
        <w:rPr>
          <w:rFonts w:ascii="Times New Roman" w:hAnsi="Times New Roman"/>
          <w:b/>
        </w:rPr>
        <w:t>mål</w:t>
      </w:r>
    </w:p>
    <w:p w:rsidR="00846A51" w:rsidRPr="002E6263" w:rsidRDefault="00846A51" w:rsidP="00846A51">
      <w:pPr>
        <w:rPr>
          <w:rFonts w:ascii="Times New Roman" w:hAnsi="Times New Roman"/>
        </w:rPr>
      </w:pPr>
      <w:r>
        <w:rPr>
          <w:rFonts w:ascii="Times New Roman" w:hAnsi="Times New Roman"/>
        </w:rPr>
        <w:t>Det er målet, at den studerende gennem integration af praksiserfaring og udviklingsorientering</w:t>
      </w:r>
    </w:p>
    <w:p w:rsidR="00846A51" w:rsidRPr="00D8318B" w:rsidRDefault="00846A51" w:rsidP="00DC4A1A">
      <w:pPr>
        <w:rPr>
          <w:rFonts w:ascii="Times New Roman" w:hAnsi="Times New Roman"/>
        </w:rPr>
      </w:pPr>
    </w:p>
    <w:p w:rsidR="00156B10" w:rsidRPr="00D8318B" w:rsidRDefault="00156B10" w:rsidP="00156B10">
      <w:pPr>
        <w:rPr>
          <w:rFonts w:ascii="Times New Roman" w:hAnsi="Times New Roman"/>
          <w:b/>
        </w:rPr>
      </w:pPr>
      <w:r w:rsidRPr="00D8318B">
        <w:rPr>
          <w:rFonts w:ascii="Times New Roman" w:hAnsi="Times New Roman"/>
          <w:b/>
        </w:rPr>
        <w:t>Viden</w:t>
      </w:r>
    </w:p>
    <w:p w:rsidR="00156B10" w:rsidRPr="00D8318B" w:rsidRDefault="00156B10" w:rsidP="00EE1383">
      <w:pPr>
        <w:pStyle w:val="TableListBullet"/>
        <w:numPr>
          <w:ilvl w:val="0"/>
          <w:numId w:val="59"/>
        </w:numPr>
        <w:spacing w:after="0"/>
        <w:rPr>
          <w:rFonts w:ascii="Times New Roman" w:hAnsi="Times New Roman" w:cs="Times New Roman"/>
          <w:sz w:val="24"/>
          <w:szCs w:val="24"/>
        </w:rPr>
      </w:pPr>
      <w:r w:rsidRPr="00D8318B">
        <w:rPr>
          <w:rFonts w:ascii="Times New Roman" w:hAnsi="Times New Roman" w:cs="Times New Roman"/>
          <w:sz w:val="24"/>
          <w:szCs w:val="24"/>
        </w:rPr>
        <w:t>har udviklings- og forskningsbaseret viden om koordinering i relationer og på tværs af profess</w:t>
      </w:r>
      <w:r w:rsidRPr="00D8318B">
        <w:rPr>
          <w:rFonts w:ascii="Times New Roman" w:hAnsi="Times New Roman" w:cs="Times New Roman"/>
          <w:sz w:val="24"/>
          <w:szCs w:val="24"/>
        </w:rPr>
        <w:t>i</w:t>
      </w:r>
      <w:r w:rsidRPr="00D8318B">
        <w:rPr>
          <w:rFonts w:ascii="Times New Roman" w:hAnsi="Times New Roman" w:cs="Times New Roman"/>
          <w:sz w:val="24"/>
          <w:szCs w:val="24"/>
        </w:rPr>
        <w:t xml:space="preserve">oner, sektorer, institutioner og i borgerens hjem </w:t>
      </w:r>
    </w:p>
    <w:p w:rsidR="00156B10" w:rsidRPr="00D8318B" w:rsidRDefault="00156B10" w:rsidP="00EE1383">
      <w:pPr>
        <w:pStyle w:val="TableListBullet"/>
        <w:numPr>
          <w:ilvl w:val="0"/>
          <w:numId w:val="59"/>
        </w:numPr>
        <w:spacing w:after="0"/>
        <w:rPr>
          <w:rFonts w:ascii="Times New Roman" w:hAnsi="Times New Roman" w:cs="Times New Roman"/>
          <w:sz w:val="24"/>
          <w:szCs w:val="24"/>
        </w:rPr>
      </w:pPr>
      <w:r w:rsidRPr="00D8318B">
        <w:rPr>
          <w:rFonts w:ascii="Times New Roman" w:hAnsi="Times New Roman" w:cs="Times New Roman"/>
          <w:sz w:val="24"/>
          <w:szCs w:val="24"/>
        </w:rPr>
        <w:t xml:space="preserve">har forståelse for lovgivningen bag koordinering og ledelse af faglige indsatser i tværfagligt og tværsektorielt samarbejde </w:t>
      </w:r>
    </w:p>
    <w:p w:rsidR="00156B10" w:rsidRPr="00D8318B" w:rsidRDefault="00156B10" w:rsidP="00156B10">
      <w:pPr>
        <w:pStyle w:val="TableListBullet"/>
        <w:numPr>
          <w:ilvl w:val="0"/>
          <w:numId w:val="0"/>
        </w:numPr>
        <w:spacing w:after="0"/>
        <w:ind w:left="360" w:hanging="360"/>
        <w:rPr>
          <w:rFonts w:ascii="Times New Roman" w:hAnsi="Times New Roman" w:cs="Times New Roman"/>
          <w:sz w:val="24"/>
          <w:szCs w:val="24"/>
        </w:rPr>
      </w:pPr>
    </w:p>
    <w:p w:rsidR="00156B10" w:rsidRPr="00D8318B" w:rsidRDefault="00156B10" w:rsidP="00846A51">
      <w:pPr>
        <w:keepNext/>
        <w:rPr>
          <w:rFonts w:ascii="Times New Roman" w:hAnsi="Times New Roman"/>
          <w:b/>
        </w:rPr>
      </w:pPr>
      <w:r w:rsidRPr="00D8318B">
        <w:rPr>
          <w:rFonts w:ascii="Times New Roman" w:hAnsi="Times New Roman"/>
          <w:b/>
        </w:rPr>
        <w:t>Færdigheder</w:t>
      </w:r>
    </w:p>
    <w:p w:rsidR="00156B10" w:rsidRPr="00D8318B" w:rsidRDefault="00156B10" w:rsidP="00EE1383">
      <w:pPr>
        <w:pStyle w:val="TableListBullet"/>
        <w:numPr>
          <w:ilvl w:val="0"/>
          <w:numId w:val="59"/>
        </w:numPr>
        <w:spacing w:after="0"/>
        <w:rPr>
          <w:rFonts w:ascii="Times New Roman" w:hAnsi="Times New Roman" w:cs="Times New Roman"/>
          <w:sz w:val="24"/>
          <w:szCs w:val="24"/>
        </w:rPr>
      </w:pPr>
      <w:r w:rsidRPr="00D8318B">
        <w:rPr>
          <w:rFonts w:ascii="Times New Roman" w:hAnsi="Times New Roman" w:cs="Times New Roman"/>
          <w:sz w:val="24"/>
          <w:szCs w:val="24"/>
        </w:rPr>
        <w:t>kan anvende og kritisk vurdere metoder og redskaber til koordinering af indsatser i komplekse forløb</w:t>
      </w:r>
    </w:p>
    <w:p w:rsidR="00156B10" w:rsidRPr="00D8318B" w:rsidRDefault="00156B10" w:rsidP="00EE1383">
      <w:pPr>
        <w:pStyle w:val="TableListBullet"/>
        <w:numPr>
          <w:ilvl w:val="0"/>
          <w:numId w:val="59"/>
        </w:numPr>
        <w:spacing w:after="0"/>
        <w:rPr>
          <w:rFonts w:ascii="Times New Roman" w:hAnsi="Times New Roman" w:cs="Times New Roman"/>
          <w:sz w:val="24"/>
          <w:szCs w:val="24"/>
        </w:rPr>
      </w:pPr>
      <w:r w:rsidRPr="00D8318B">
        <w:rPr>
          <w:rFonts w:ascii="Times New Roman" w:hAnsi="Times New Roman" w:cs="Times New Roman"/>
          <w:sz w:val="24"/>
          <w:szCs w:val="24"/>
        </w:rPr>
        <w:t xml:space="preserve">kan lede processer til kortlægning af komplekse problemstillinger og prioritering af løsninger i samarbejde med borgere, pårørende og tværfaglige samarbejdspartnere </w:t>
      </w:r>
    </w:p>
    <w:p w:rsidR="00156B10" w:rsidRPr="00D8318B" w:rsidRDefault="00156B10" w:rsidP="00EE1383">
      <w:pPr>
        <w:pStyle w:val="TableListBullet"/>
        <w:numPr>
          <w:ilvl w:val="0"/>
          <w:numId w:val="59"/>
        </w:numPr>
        <w:spacing w:after="0"/>
        <w:rPr>
          <w:rFonts w:ascii="Times New Roman" w:hAnsi="Times New Roman" w:cs="Times New Roman"/>
          <w:sz w:val="24"/>
          <w:szCs w:val="24"/>
        </w:rPr>
      </w:pPr>
      <w:r w:rsidRPr="00D8318B">
        <w:rPr>
          <w:rFonts w:ascii="Times New Roman" w:hAnsi="Times New Roman" w:cs="Times New Roman"/>
          <w:sz w:val="24"/>
          <w:szCs w:val="24"/>
        </w:rPr>
        <w:t>kan formidle viden om komplekse problemstillinger og iværksætte løsninger gennem tværfagl</w:t>
      </w:r>
      <w:r w:rsidRPr="00D8318B">
        <w:rPr>
          <w:rFonts w:ascii="Times New Roman" w:hAnsi="Times New Roman" w:cs="Times New Roman"/>
          <w:sz w:val="24"/>
          <w:szCs w:val="24"/>
        </w:rPr>
        <w:t>i</w:t>
      </w:r>
      <w:r w:rsidRPr="00D8318B">
        <w:rPr>
          <w:rFonts w:ascii="Times New Roman" w:hAnsi="Times New Roman" w:cs="Times New Roman"/>
          <w:sz w:val="24"/>
          <w:szCs w:val="24"/>
        </w:rPr>
        <w:t>ge samarbejdspartnere</w:t>
      </w:r>
    </w:p>
    <w:p w:rsidR="00156B10" w:rsidRPr="00D8318B" w:rsidRDefault="00156B10" w:rsidP="00156B10">
      <w:pPr>
        <w:pStyle w:val="TableListBullet"/>
        <w:numPr>
          <w:ilvl w:val="0"/>
          <w:numId w:val="0"/>
        </w:numPr>
        <w:spacing w:after="0"/>
        <w:rPr>
          <w:rFonts w:ascii="Times New Roman" w:hAnsi="Times New Roman" w:cs="Times New Roman"/>
          <w:sz w:val="24"/>
          <w:szCs w:val="24"/>
        </w:rPr>
      </w:pPr>
    </w:p>
    <w:p w:rsidR="00156B10" w:rsidRPr="00D8318B" w:rsidRDefault="00156B10" w:rsidP="00156B10">
      <w:pPr>
        <w:rPr>
          <w:rFonts w:ascii="Times New Roman" w:hAnsi="Times New Roman"/>
          <w:b/>
        </w:rPr>
      </w:pPr>
      <w:r w:rsidRPr="00D8318B">
        <w:rPr>
          <w:rFonts w:ascii="Times New Roman" w:hAnsi="Times New Roman"/>
          <w:b/>
        </w:rPr>
        <w:t>Kompetencer</w:t>
      </w:r>
    </w:p>
    <w:p w:rsidR="00156B10" w:rsidRPr="00D8318B" w:rsidRDefault="00156B10" w:rsidP="00EE1383">
      <w:pPr>
        <w:pStyle w:val="TableListBullet"/>
        <w:numPr>
          <w:ilvl w:val="0"/>
          <w:numId w:val="59"/>
        </w:numPr>
        <w:spacing w:after="0"/>
        <w:rPr>
          <w:rFonts w:ascii="Times New Roman" w:hAnsi="Times New Roman" w:cs="Times New Roman"/>
          <w:sz w:val="24"/>
          <w:szCs w:val="24"/>
        </w:rPr>
      </w:pPr>
      <w:r w:rsidRPr="00D8318B">
        <w:rPr>
          <w:rFonts w:ascii="Times New Roman" w:hAnsi="Times New Roman" w:cs="Times New Roman"/>
          <w:sz w:val="24"/>
          <w:szCs w:val="24"/>
        </w:rPr>
        <w:t>kan tage selvstændigt ansvar for koordinering og faglig ledelse af indsatser der understøtter bo</w:t>
      </w:r>
      <w:r w:rsidRPr="00D8318B">
        <w:rPr>
          <w:rFonts w:ascii="Times New Roman" w:hAnsi="Times New Roman" w:cs="Times New Roman"/>
          <w:sz w:val="24"/>
          <w:szCs w:val="24"/>
        </w:rPr>
        <w:t>r</w:t>
      </w:r>
      <w:r w:rsidRPr="00D8318B">
        <w:rPr>
          <w:rFonts w:ascii="Times New Roman" w:hAnsi="Times New Roman" w:cs="Times New Roman"/>
          <w:sz w:val="24"/>
          <w:szCs w:val="24"/>
        </w:rPr>
        <w:t xml:space="preserve">geroplevet sammenhæng </w:t>
      </w:r>
    </w:p>
    <w:p w:rsidR="00156B10" w:rsidRPr="00D8318B" w:rsidRDefault="00156B10" w:rsidP="00EE1383">
      <w:pPr>
        <w:pStyle w:val="TableListBullet"/>
        <w:numPr>
          <w:ilvl w:val="0"/>
          <w:numId w:val="59"/>
        </w:numPr>
        <w:spacing w:after="0"/>
        <w:rPr>
          <w:rFonts w:ascii="Times New Roman" w:hAnsi="Times New Roman" w:cs="Times New Roman"/>
          <w:sz w:val="24"/>
          <w:szCs w:val="24"/>
        </w:rPr>
      </w:pPr>
      <w:r w:rsidRPr="00D8318B">
        <w:rPr>
          <w:rFonts w:ascii="Times New Roman" w:hAnsi="Times New Roman" w:cs="Times New Roman"/>
          <w:sz w:val="24"/>
          <w:szCs w:val="24"/>
        </w:rPr>
        <w:t>kan håndtere komplekse situationer gennem egen og andres indsats</w:t>
      </w:r>
    </w:p>
    <w:p w:rsidR="00156B10" w:rsidRPr="00D8318B" w:rsidRDefault="00156B10" w:rsidP="00EE1383">
      <w:pPr>
        <w:pStyle w:val="TableListBullet"/>
        <w:numPr>
          <w:ilvl w:val="0"/>
          <w:numId w:val="59"/>
        </w:numPr>
        <w:spacing w:after="0"/>
        <w:rPr>
          <w:rFonts w:ascii="Times New Roman" w:hAnsi="Times New Roman" w:cs="Times New Roman"/>
          <w:sz w:val="24"/>
          <w:szCs w:val="24"/>
        </w:rPr>
      </w:pPr>
      <w:r w:rsidRPr="00D8318B">
        <w:rPr>
          <w:rFonts w:ascii="Times New Roman" w:hAnsi="Times New Roman" w:cs="Times New Roman"/>
          <w:sz w:val="24"/>
          <w:szCs w:val="24"/>
        </w:rPr>
        <w:t>kan videreudvikle rollen som koordinator af tværfaglige og tværsektorielle indsatser i komple</w:t>
      </w:r>
      <w:r w:rsidRPr="00D8318B">
        <w:rPr>
          <w:rFonts w:ascii="Times New Roman" w:hAnsi="Times New Roman" w:cs="Times New Roman"/>
          <w:sz w:val="24"/>
          <w:szCs w:val="24"/>
        </w:rPr>
        <w:t>k</w:t>
      </w:r>
      <w:r w:rsidRPr="00D8318B">
        <w:rPr>
          <w:rFonts w:ascii="Times New Roman" w:hAnsi="Times New Roman" w:cs="Times New Roman"/>
          <w:sz w:val="24"/>
          <w:szCs w:val="24"/>
        </w:rPr>
        <w:t>se forløb</w:t>
      </w:r>
    </w:p>
    <w:p w:rsidR="00156B10" w:rsidRPr="00D8318B" w:rsidRDefault="00156B10" w:rsidP="00156B10">
      <w:pPr>
        <w:pStyle w:val="TableListBullet"/>
        <w:numPr>
          <w:ilvl w:val="0"/>
          <w:numId w:val="0"/>
        </w:numPr>
        <w:spacing w:after="0"/>
        <w:ind w:left="360" w:hanging="360"/>
        <w:rPr>
          <w:rFonts w:ascii="Times New Roman" w:hAnsi="Times New Roman" w:cs="Times New Roman"/>
          <w:sz w:val="24"/>
          <w:szCs w:val="24"/>
        </w:rPr>
      </w:pPr>
    </w:p>
    <w:p w:rsidR="00156B10" w:rsidRPr="00D8318B" w:rsidRDefault="00156B10" w:rsidP="00156B10">
      <w:pPr>
        <w:rPr>
          <w:rFonts w:ascii="Times New Roman" w:hAnsi="Times New Roman"/>
          <w:b/>
        </w:rPr>
      </w:pPr>
      <w:r w:rsidRPr="00D8318B">
        <w:rPr>
          <w:rFonts w:ascii="Times New Roman" w:hAnsi="Times New Roman"/>
          <w:b/>
        </w:rPr>
        <w:t>Indhold</w:t>
      </w:r>
    </w:p>
    <w:p w:rsidR="00156B10" w:rsidRPr="00D8318B" w:rsidRDefault="00156B10" w:rsidP="00EE1383">
      <w:pPr>
        <w:pStyle w:val="TableListBullet"/>
        <w:numPr>
          <w:ilvl w:val="0"/>
          <w:numId w:val="59"/>
        </w:numPr>
        <w:spacing w:after="0"/>
        <w:rPr>
          <w:rFonts w:ascii="Times New Roman" w:hAnsi="Times New Roman" w:cs="Times New Roman"/>
          <w:sz w:val="24"/>
          <w:szCs w:val="24"/>
        </w:rPr>
      </w:pPr>
      <w:r w:rsidRPr="00D8318B">
        <w:rPr>
          <w:rFonts w:ascii="Times New Roman" w:hAnsi="Times New Roman" w:cs="Times New Roman"/>
          <w:sz w:val="24"/>
          <w:szCs w:val="24"/>
        </w:rPr>
        <w:t>Lovgivningsmæssige og organisatoriske rammer</w:t>
      </w:r>
    </w:p>
    <w:p w:rsidR="00156B10" w:rsidRPr="00D8318B" w:rsidRDefault="00156B10" w:rsidP="00EE1383">
      <w:pPr>
        <w:pStyle w:val="TableListBullet"/>
        <w:numPr>
          <w:ilvl w:val="0"/>
          <w:numId w:val="59"/>
        </w:numPr>
        <w:tabs>
          <w:tab w:val="clear" w:pos="360"/>
        </w:tabs>
        <w:spacing w:after="0"/>
        <w:rPr>
          <w:rFonts w:ascii="Times New Roman" w:hAnsi="Times New Roman"/>
          <w:sz w:val="24"/>
          <w:szCs w:val="24"/>
        </w:rPr>
      </w:pPr>
      <w:r w:rsidRPr="00D8318B">
        <w:rPr>
          <w:rFonts w:ascii="Times New Roman" w:hAnsi="Times New Roman"/>
          <w:sz w:val="24"/>
          <w:szCs w:val="24"/>
        </w:rPr>
        <w:t>for koordinering af komplekse forløb</w:t>
      </w:r>
    </w:p>
    <w:p w:rsidR="00156B10" w:rsidRPr="00D8318B" w:rsidRDefault="00156B10" w:rsidP="00EE1383">
      <w:pPr>
        <w:pStyle w:val="TableListBullet"/>
        <w:numPr>
          <w:ilvl w:val="0"/>
          <w:numId w:val="59"/>
        </w:numPr>
        <w:tabs>
          <w:tab w:val="clear" w:pos="360"/>
        </w:tabs>
        <w:spacing w:after="0"/>
        <w:rPr>
          <w:rFonts w:ascii="Times New Roman" w:hAnsi="Times New Roman"/>
          <w:sz w:val="24"/>
          <w:szCs w:val="24"/>
        </w:rPr>
      </w:pPr>
      <w:r w:rsidRPr="00D8318B">
        <w:rPr>
          <w:rFonts w:ascii="Times New Roman" w:hAnsi="Times New Roman"/>
          <w:sz w:val="24"/>
          <w:szCs w:val="24"/>
        </w:rPr>
        <w:t>Redskaber og metoder til koordinering af borgerrettede indsatser og forløb med afsæt i borg</w:t>
      </w:r>
      <w:r w:rsidRPr="00D8318B">
        <w:rPr>
          <w:rFonts w:ascii="Times New Roman" w:hAnsi="Times New Roman"/>
          <w:sz w:val="24"/>
          <w:szCs w:val="24"/>
        </w:rPr>
        <w:t>e</w:t>
      </w:r>
      <w:r w:rsidRPr="00D8318B">
        <w:rPr>
          <w:rFonts w:ascii="Times New Roman" w:hAnsi="Times New Roman"/>
          <w:sz w:val="24"/>
          <w:szCs w:val="24"/>
        </w:rPr>
        <w:t>rens livssituation og nærmiljø</w:t>
      </w:r>
    </w:p>
    <w:p w:rsidR="00156B10" w:rsidRPr="00D8318B" w:rsidRDefault="00156B10" w:rsidP="00EE1383">
      <w:pPr>
        <w:pStyle w:val="TableListBullet"/>
        <w:numPr>
          <w:ilvl w:val="0"/>
          <w:numId w:val="59"/>
        </w:numPr>
        <w:tabs>
          <w:tab w:val="clear" w:pos="360"/>
        </w:tabs>
        <w:spacing w:after="0"/>
        <w:rPr>
          <w:rFonts w:ascii="Times New Roman" w:hAnsi="Times New Roman"/>
          <w:sz w:val="24"/>
          <w:szCs w:val="24"/>
        </w:rPr>
      </w:pPr>
      <w:r w:rsidRPr="00D8318B">
        <w:rPr>
          <w:rFonts w:ascii="Times New Roman" w:hAnsi="Times New Roman"/>
          <w:sz w:val="24"/>
          <w:szCs w:val="24"/>
        </w:rPr>
        <w:t>Proces- og mødeledelse</w:t>
      </w:r>
    </w:p>
    <w:p w:rsidR="00156B10" w:rsidRDefault="00156B10" w:rsidP="00EE1383">
      <w:pPr>
        <w:pStyle w:val="TableListBullet"/>
        <w:numPr>
          <w:ilvl w:val="0"/>
          <w:numId w:val="59"/>
        </w:numPr>
        <w:tabs>
          <w:tab w:val="clear" w:pos="360"/>
        </w:tabs>
        <w:spacing w:after="0"/>
        <w:rPr>
          <w:rFonts w:ascii="Times New Roman" w:hAnsi="Times New Roman"/>
          <w:sz w:val="24"/>
          <w:szCs w:val="24"/>
        </w:rPr>
      </w:pPr>
      <w:r w:rsidRPr="00D8318B">
        <w:rPr>
          <w:rFonts w:ascii="Times New Roman" w:hAnsi="Times New Roman"/>
          <w:sz w:val="24"/>
          <w:szCs w:val="24"/>
        </w:rPr>
        <w:t>Prioritering, delegering og udøvelse af sundhedsfaglige indsatser gennem tværfaglige sama</w:t>
      </w:r>
      <w:r w:rsidRPr="00D8318B">
        <w:rPr>
          <w:rFonts w:ascii="Times New Roman" w:hAnsi="Times New Roman"/>
          <w:sz w:val="24"/>
          <w:szCs w:val="24"/>
        </w:rPr>
        <w:t>r</w:t>
      </w:r>
      <w:r w:rsidRPr="00D8318B">
        <w:rPr>
          <w:rFonts w:ascii="Times New Roman" w:hAnsi="Times New Roman"/>
          <w:sz w:val="24"/>
          <w:szCs w:val="24"/>
        </w:rPr>
        <w:t>bejdspartnere</w:t>
      </w:r>
    </w:p>
    <w:p w:rsidR="00C62F63" w:rsidRDefault="00156B10" w:rsidP="00EE1383">
      <w:pPr>
        <w:pStyle w:val="TableListBullet"/>
        <w:numPr>
          <w:ilvl w:val="0"/>
          <w:numId w:val="59"/>
        </w:numPr>
        <w:tabs>
          <w:tab w:val="clear" w:pos="360"/>
        </w:tabs>
        <w:spacing w:after="0"/>
        <w:rPr>
          <w:rFonts w:ascii="Times New Roman" w:hAnsi="Times New Roman"/>
          <w:sz w:val="24"/>
          <w:szCs w:val="24"/>
        </w:rPr>
      </w:pPr>
      <w:r w:rsidRPr="00D8318B">
        <w:rPr>
          <w:rFonts w:ascii="Times New Roman" w:hAnsi="Times New Roman"/>
          <w:sz w:val="24"/>
          <w:szCs w:val="24"/>
        </w:rPr>
        <w:t>Udvikling af tværfagligt og tværsektorielt samarbejde</w:t>
      </w:r>
    </w:p>
    <w:p w:rsidR="00C62F63" w:rsidRDefault="00C62F63" w:rsidP="00C62F63">
      <w:pPr>
        <w:pStyle w:val="TableListBullet"/>
        <w:numPr>
          <w:ilvl w:val="0"/>
          <w:numId w:val="0"/>
        </w:numPr>
        <w:spacing w:after="0"/>
        <w:rPr>
          <w:rFonts w:ascii="Times New Roman" w:hAnsi="Times New Roman"/>
          <w:sz w:val="24"/>
          <w:szCs w:val="24"/>
        </w:rPr>
      </w:pPr>
    </w:p>
    <w:p w:rsidR="00C62F63" w:rsidRPr="00E16655" w:rsidRDefault="00C62F63" w:rsidP="00C62F63">
      <w:pPr>
        <w:rPr>
          <w:rFonts w:ascii="Times New Roman" w:hAnsi="Times New Roman"/>
          <w:b/>
        </w:rPr>
      </w:pPr>
      <w:r w:rsidRPr="00E16655">
        <w:rPr>
          <w:rFonts w:ascii="Times New Roman" w:hAnsi="Times New Roman"/>
          <w:b/>
        </w:rPr>
        <w:t>Bedømmelse</w:t>
      </w:r>
    </w:p>
    <w:p w:rsidR="00C62F63" w:rsidRPr="00C62F63" w:rsidRDefault="00C62F63" w:rsidP="00A65AF4">
      <w:pPr>
        <w:rPr>
          <w:rFonts w:ascii="Times New Roman" w:hAnsi="Times New Roman"/>
        </w:rPr>
      </w:pPr>
      <w:r w:rsidRPr="00E16655">
        <w:rPr>
          <w:rFonts w:ascii="Times New Roman" w:hAnsi="Times New Roman"/>
        </w:rPr>
        <w:t xml:space="preserve">Individuel bedømmelse med intern vurdering efter </w:t>
      </w:r>
      <w:r>
        <w:rPr>
          <w:rFonts w:ascii="Times New Roman" w:hAnsi="Times New Roman"/>
        </w:rPr>
        <w:t>7-trins-skalaen</w:t>
      </w:r>
      <w:r w:rsidRPr="00E16655">
        <w:rPr>
          <w:rFonts w:ascii="Times New Roman" w:hAnsi="Times New Roman"/>
        </w:rPr>
        <w:t>.</w:t>
      </w:r>
    </w:p>
    <w:p w:rsidR="00156B10" w:rsidRDefault="00156B10" w:rsidP="001F4F02">
      <w:pPr>
        <w:spacing w:after="240"/>
      </w:pPr>
      <w:r>
        <w:t>________________________________________________________________________________</w:t>
      </w:r>
    </w:p>
    <w:p w:rsidR="00156B10" w:rsidRPr="00D8318B" w:rsidRDefault="00156B10" w:rsidP="00156B10">
      <w:pPr>
        <w:pStyle w:val="Overskrift2"/>
      </w:pPr>
      <w:bookmarkStart w:id="165" w:name="_Toc482859610"/>
      <w:r>
        <w:t xml:space="preserve">Modul Rs60: </w:t>
      </w:r>
      <w:r w:rsidRPr="009759EF">
        <w:t>Borgerinddragelse</w:t>
      </w:r>
      <w:bookmarkEnd w:id="165"/>
    </w:p>
    <w:p w:rsidR="00156B10" w:rsidRPr="00024534" w:rsidRDefault="00156B10" w:rsidP="00156B10">
      <w:pPr>
        <w:pStyle w:val="TableListBullet"/>
        <w:numPr>
          <w:ilvl w:val="0"/>
          <w:numId w:val="0"/>
        </w:numPr>
        <w:ind w:left="34"/>
        <w:rPr>
          <w:rFonts w:ascii="Times New Roman" w:hAnsi="Times New Roman" w:cs="Times New Roman"/>
          <w:sz w:val="24"/>
          <w:szCs w:val="24"/>
        </w:rPr>
      </w:pPr>
      <w:r w:rsidRPr="00024534">
        <w:rPr>
          <w:rFonts w:ascii="Times New Roman" w:hAnsi="Times New Roman" w:cs="Times New Roman"/>
          <w:sz w:val="24"/>
          <w:szCs w:val="24"/>
        </w:rPr>
        <w:t>Fremtidens sundhedsindsatser vil i stigende grad være rettet mod at svækkede borgere med ko</w:t>
      </w:r>
      <w:r w:rsidRPr="00024534">
        <w:rPr>
          <w:rFonts w:ascii="Times New Roman" w:hAnsi="Times New Roman" w:cs="Times New Roman"/>
          <w:sz w:val="24"/>
          <w:szCs w:val="24"/>
        </w:rPr>
        <w:t>m</w:t>
      </w:r>
      <w:r w:rsidRPr="00024534">
        <w:rPr>
          <w:rFonts w:ascii="Times New Roman" w:hAnsi="Times New Roman" w:cs="Times New Roman"/>
          <w:sz w:val="24"/>
          <w:szCs w:val="24"/>
        </w:rPr>
        <w:t xml:space="preserve">plekse sundhedsudfordringer og deres pårørende inddrages i beslutninger om og tager medansvar for borgerens sundhed, pleje og behandling. </w:t>
      </w:r>
    </w:p>
    <w:p w:rsidR="00156B10" w:rsidRDefault="00156B10" w:rsidP="00156B10">
      <w:pPr>
        <w:pStyle w:val="TableListBullet"/>
        <w:numPr>
          <w:ilvl w:val="0"/>
          <w:numId w:val="0"/>
        </w:numPr>
        <w:ind w:left="34"/>
        <w:rPr>
          <w:rFonts w:ascii="Times New Roman" w:hAnsi="Times New Roman" w:cs="Times New Roman"/>
          <w:sz w:val="24"/>
          <w:szCs w:val="24"/>
        </w:rPr>
      </w:pPr>
      <w:r w:rsidRPr="00024534">
        <w:rPr>
          <w:rFonts w:ascii="Times New Roman" w:hAnsi="Times New Roman" w:cs="Times New Roman"/>
          <w:sz w:val="24"/>
          <w:szCs w:val="24"/>
        </w:rPr>
        <w:t>Modulet udvikler deltagernes teoretiske og praktiske grundlag for at inddrage borgere og pårørende i pleje- og behandlingsforløb, så de i videst mulige omfang kan håndtere sygdom og behandling i eget hjem</w:t>
      </w:r>
    </w:p>
    <w:p w:rsidR="001F4F02" w:rsidRDefault="001F4F02" w:rsidP="00156B10">
      <w:pPr>
        <w:pStyle w:val="TableListBullet"/>
        <w:numPr>
          <w:ilvl w:val="0"/>
          <w:numId w:val="0"/>
        </w:numPr>
        <w:ind w:left="34"/>
        <w:rPr>
          <w:rFonts w:ascii="Times New Roman" w:hAnsi="Times New Roman" w:cs="Times New Roman"/>
          <w:sz w:val="24"/>
          <w:szCs w:val="24"/>
        </w:rPr>
      </w:pPr>
    </w:p>
    <w:p w:rsidR="00156B10" w:rsidRPr="009759EF" w:rsidRDefault="00156B10" w:rsidP="00156B10">
      <w:pPr>
        <w:rPr>
          <w:rFonts w:ascii="Times New Roman" w:hAnsi="Times New Roman"/>
          <w:b/>
        </w:rPr>
      </w:pPr>
      <w:r w:rsidRPr="009759EF">
        <w:rPr>
          <w:rFonts w:ascii="Times New Roman" w:hAnsi="Times New Roman"/>
          <w:b/>
        </w:rPr>
        <w:t>Omfang</w:t>
      </w:r>
    </w:p>
    <w:p w:rsidR="00156B10" w:rsidRPr="009759EF" w:rsidRDefault="00156B10" w:rsidP="00156B10">
      <w:pPr>
        <w:rPr>
          <w:rFonts w:ascii="Times New Roman" w:hAnsi="Times New Roman"/>
        </w:rPr>
      </w:pPr>
      <w:r w:rsidRPr="009759EF">
        <w:rPr>
          <w:rFonts w:ascii="Times New Roman" w:hAnsi="Times New Roman"/>
        </w:rPr>
        <w:t>10 ECTS-point</w:t>
      </w:r>
    </w:p>
    <w:p w:rsidR="00156B10" w:rsidRDefault="00156B10" w:rsidP="00156B10">
      <w:pPr>
        <w:pStyle w:val="TableListBullet"/>
        <w:numPr>
          <w:ilvl w:val="0"/>
          <w:numId w:val="0"/>
        </w:numPr>
        <w:ind w:left="34"/>
        <w:rPr>
          <w:rFonts w:ascii="Times New Roman" w:hAnsi="Times New Roman" w:cs="Times New Roman"/>
          <w:sz w:val="24"/>
          <w:szCs w:val="24"/>
        </w:rPr>
      </w:pPr>
    </w:p>
    <w:p w:rsidR="00846A51" w:rsidRDefault="00846A51" w:rsidP="00846A51">
      <w:pPr>
        <w:rPr>
          <w:rFonts w:ascii="Times New Roman" w:hAnsi="Times New Roman"/>
          <w:b/>
        </w:rPr>
      </w:pPr>
      <w:r w:rsidRPr="00306FBF">
        <w:rPr>
          <w:rFonts w:ascii="Times New Roman" w:hAnsi="Times New Roman"/>
          <w:b/>
        </w:rPr>
        <w:t>Lærings</w:t>
      </w:r>
      <w:r>
        <w:rPr>
          <w:rFonts w:ascii="Times New Roman" w:hAnsi="Times New Roman"/>
          <w:b/>
        </w:rPr>
        <w:t>mål</w:t>
      </w:r>
    </w:p>
    <w:p w:rsidR="00846A51" w:rsidRPr="002E6263" w:rsidRDefault="00846A51" w:rsidP="00846A51">
      <w:pPr>
        <w:rPr>
          <w:rFonts w:ascii="Times New Roman" w:hAnsi="Times New Roman"/>
        </w:rPr>
      </w:pPr>
      <w:r>
        <w:rPr>
          <w:rFonts w:ascii="Times New Roman" w:hAnsi="Times New Roman"/>
        </w:rPr>
        <w:t>Det er målet, at den studerende gennem integration af praksiserfaring og udviklingsorientering</w:t>
      </w:r>
    </w:p>
    <w:p w:rsidR="00846A51" w:rsidRPr="00024534" w:rsidRDefault="00846A51" w:rsidP="00156B10">
      <w:pPr>
        <w:pStyle w:val="TableListBullet"/>
        <w:numPr>
          <w:ilvl w:val="0"/>
          <w:numId w:val="0"/>
        </w:numPr>
        <w:ind w:left="34"/>
        <w:rPr>
          <w:rFonts w:ascii="Times New Roman" w:hAnsi="Times New Roman" w:cs="Times New Roman"/>
          <w:sz w:val="24"/>
          <w:szCs w:val="24"/>
        </w:rPr>
      </w:pPr>
    </w:p>
    <w:p w:rsidR="00156B10" w:rsidRPr="009759EF" w:rsidRDefault="00156B10" w:rsidP="00846A51">
      <w:pPr>
        <w:keepNext/>
        <w:rPr>
          <w:rFonts w:ascii="Times New Roman" w:hAnsi="Times New Roman"/>
          <w:b/>
        </w:rPr>
      </w:pPr>
      <w:r w:rsidRPr="009759EF">
        <w:rPr>
          <w:rFonts w:ascii="Times New Roman" w:hAnsi="Times New Roman"/>
          <w:b/>
        </w:rPr>
        <w:t>Viden</w:t>
      </w:r>
    </w:p>
    <w:p w:rsidR="00156B10" w:rsidRPr="00024534" w:rsidRDefault="00156B10" w:rsidP="00EE1383">
      <w:pPr>
        <w:pStyle w:val="TableListBullet"/>
        <w:numPr>
          <w:ilvl w:val="0"/>
          <w:numId w:val="59"/>
        </w:numPr>
        <w:spacing w:after="0"/>
        <w:rPr>
          <w:rFonts w:ascii="Times New Roman" w:hAnsi="Times New Roman" w:cs="Times New Roman"/>
          <w:sz w:val="24"/>
          <w:szCs w:val="24"/>
        </w:rPr>
      </w:pPr>
      <w:r w:rsidRPr="00024534">
        <w:rPr>
          <w:rFonts w:ascii="Times New Roman" w:hAnsi="Times New Roman" w:cs="Times New Roman"/>
          <w:sz w:val="24"/>
          <w:szCs w:val="24"/>
        </w:rPr>
        <w:t>kan forstå udviklings- og forskningsbaseret viden om borgerinddragelse og hvordan den former samfundets og sundhedsvæsenets strategier og praksisser</w:t>
      </w:r>
    </w:p>
    <w:p w:rsidR="00156B10" w:rsidRPr="00024534" w:rsidRDefault="00156B10" w:rsidP="00EE1383">
      <w:pPr>
        <w:pStyle w:val="TableListBullet"/>
        <w:numPr>
          <w:ilvl w:val="0"/>
          <w:numId w:val="59"/>
        </w:numPr>
        <w:spacing w:after="0"/>
        <w:rPr>
          <w:rFonts w:ascii="Times New Roman" w:hAnsi="Times New Roman" w:cs="Times New Roman"/>
          <w:sz w:val="24"/>
          <w:szCs w:val="24"/>
        </w:rPr>
      </w:pPr>
      <w:r w:rsidRPr="00024534">
        <w:rPr>
          <w:rFonts w:ascii="Times New Roman" w:hAnsi="Times New Roman" w:cs="Times New Roman"/>
          <w:sz w:val="24"/>
          <w:szCs w:val="24"/>
        </w:rPr>
        <w:t>har viden om og kan vurdere metoder til inddragelse af borgere og pårørende i fælles beslutni</w:t>
      </w:r>
      <w:r w:rsidRPr="00024534">
        <w:rPr>
          <w:rFonts w:ascii="Times New Roman" w:hAnsi="Times New Roman" w:cs="Times New Roman"/>
          <w:sz w:val="24"/>
          <w:szCs w:val="24"/>
        </w:rPr>
        <w:t>n</w:t>
      </w:r>
      <w:r w:rsidRPr="00024534">
        <w:rPr>
          <w:rFonts w:ascii="Times New Roman" w:hAnsi="Times New Roman" w:cs="Times New Roman"/>
          <w:sz w:val="24"/>
          <w:szCs w:val="24"/>
        </w:rPr>
        <w:t>ger og handlinger</w:t>
      </w:r>
    </w:p>
    <w:p w:rsidR="00156B10" w:rsidRPr="00024534" w:rsidRDefault="00156B10" w:rsidP="00EE1383">
      <w:pPr>
        <w:pStyle w:val="TableListBullet"/>
        <w:numPr>
          <w:ilvl w:val="0"/>
          <w:numId w:val="59"/>
        </w:numPr>
        <w:spacing w:after="0"/>
        <w:rPr>
          <w:rFonts w:ascii="Times New Roman" w:hAnsi="Times New Roman" w:cs="Times New Roman"/>
          <w:sz w:val="24"/>
          <w:szCs w:val="24"/>
        </w:rPr>
      </w:pPr>
      <w:r w:rsidRPr="00024534">
        <w:rPr>
          <w:rFonts w:ascii="Times New Roman" w:hAnsi="Times New Roman" w:cs="Times New Roman"/>
          <w:sz w:val="24"/>
          <w:szCs w:val="24"/>
        </w:rPr>
        <w:t>kan forstå og kritisk reflektere over borgeres og pårørendes individuelle forudsætninger for at indgå i og tage ansvar for egen sundhed, pleje og behandling</w:t>
      </w:r>
    </w:p>
    <w:p w:rsidR="00156B10" w:rsidRPr="00024534" w:rsidRDefault="00156B10" w:rsidP="00156B10">
      <w:pPr>
        <w:pStyle w:val="TableListBullet"/>
        <w:numPr>
          <w:ilvl w:val="0"/>
          <w:numId w:val="0"/>
        </w:numPr>
        <w:spacing w:after="0"/>
        <w:rPr>
          <w:rFonts w:ascii="Times New Roman" w:hAnsi="Times New Roman" w:cs="Times New Roman"/>
          <w:sz w:val="24"/>
          <w:szCs w:val="24"/>
        </w:rPr>
      </w:pPr>
    </w:p>
    <w:p w:rsidR="00156B10" w:rsidRPr="009759EF" w:rsidRDefault="00156B10" w:rsidP="00156B10">
      <w:pPr>
        <w:rPr>
          <w:rFonts w:ascii="Times New Roman" w:hAnsi="Times New Roman"/>
          <w:b/>
        </w:rPr>
      </w:pPr>
      <w:r w:rsidRPr="009759EF">
        <w:rPr>
          <w:rFonts w:ascii="Times New Roman" w:hAnsi="Times New Roman"/>
          <w:b/>
        </w:rPr>
        <w:t>Færdigheder</w:t>
      </w:r>
    </w:p>
    <w:p w:rsidR="00156B10" w:rsidRPr="00024534" w:rsidRDefault="00156B10" w:rsidP="00EE1383">
      <w:pPr>
        <w:pStyle w:val="TableListBullet"/>
        <w:numPr>
          <w:ilvl w:val="0"/>
          <w:numId w:val="59"/>
        </w:numPr>
        <w:spacing w:after="0"/>
        <w:rPr>
          <w:rFonts w:ascii="Times New Roman" w:hAnsi="Times New Roman" w:cs="Times New Roman"/>
          <w:sz w:val="24"/>
          <w:szCs w:val="24"/>
        </w:rPr>
      </w:pPr>
      <w:r w:rsidRPr="00024534">
        <w:rPr>
          <w:rFonts w:ascii="Times New Roman" w:hAnsi="Times New Roman" w:cs="Times New Roman"/>
          <w:sz w:val="24"/>
          <w:szCs w:val="24"/>
        </w:rPr>
        <w:t>kan anvende metoder til systematisk borgerinddragelse i praksis</w:t>
      </w:r>
    </w:p>
    <w:p w:rsidR="00156B10" w:rsidRPr="00024534" w:rsidRDefault="00156B10" w:rsidP="00EE1383">
      <w:pPr>
        <w:pStyle w:val="TableListBullet"/>
        <w:numPr>
          <w:ilvl w:val="0"/>
          <w:numId w:val="59"/>
        </w:numPr>
        <w:spacing w:after="0"/>
        <w:rPr>
          <w:rFonts w:ascii="Times New Roman" w:hAnsi="Times New Roman" w:cs="Times New Roman"/>
          <w:sz w:val="24"/>
          <w:szCs w:val="24"/>
        </w:rPr>
      </w:pPr>
      <w:r w:rsidRPr="00024534">
        <w:rPr>
          <w:rFonts w:ascii="Times New Roman" w:hAnsi="Times New Roman" w:cs="Times New Roman"/>
          <w:sz w:val="24"/>
          <w:szCs w:val="24"/>
        </w:rPr>
        <w:t>kan tilrettelægge, gennemføre og evaluere borgerinddragende kommunikation</w:t>
      </w:r>
    </w:p>
    <w:p w:rsidR="00156B10" w:rsidRPr="00024534" w:rsidRDefault="00156B10" w:rsidP="00EE1383">
      <w:pPr>
        <w:pStyle w:val="TableListBullet"/>
        <w:numPr>
          <w:ilvl w:val="0"/>
          <w:numId w:val="59"/>
        </w:numPr>
        <w:spacing w:after="0"/>
        <w:rPr>
          <w:rFonts w:ascii="Times New Roman" w:hAnsi="Times New Roman" w:cs="Times New Roman"/>
          <w:sz w:val="24"/>
          <w:szCs w:val="24"/>
        </w:rPr>
      </w:pPr>
      <w:r w:rsidRPr="00024534">
        <w:rPr>
          <w:rFonts w:ascii="Times New Roman" w:hAnsi="Times New Roman" w:cs="Times New Roman"/>
          <w:sz w:val="24"/>
          <w:szCs w:val="24"/>
        </w:rPr>
        <w:t>kan formidle resultater og perspektiver af egen indsats og erfaring med borgerinddragelse</w:t>
      </w:r>
    </w:p>
    <w:p w:rsidR="00156B10" w:rsidRPr="00024534" w:rsidRDefault="00156B10" w:rsidP="00156B10">
      <w:pPr>
        <w:pStyle w:val="TableListBullet"/>
        <w:numPr>
          <w:ilvl w:val="0"/>
          <w:numId w:val="0"/>
        </w:numPr>
        <w:spacing w:after="0"/>
        <w:ind w:left="360" w:hanging="360"/>
        <w:rPr>
          <w:rFonts w:ascii="Times New Roman" w:hAnsi="Times New Roman" w:cs="Times New Roman"/>
          <w:sz w:val="24"/>
          <w:szCs w:val="24"/>
        </w:rPr>
      </w:pPr>
    </w:p>
    <w:p w:rsidR="00156B10" w:rsidRPr="009759EF" w:rsidRDefault="00156B10" w:rsidP="00156B10">
      <w:pPr>
        <w:rPr>
          <w:rFonts w:ascii="Times New Roman" w:hAnsi="Times New Roman"/>
          <w:b/>
        </w:rPr>
      </w:pPr>
      <w:r w:rsidRPr="009759EF">
        <w:rPr>
          <w:rFonts w:ascii="Times New Roman" w:hAnsi="Times New Roman"/>
          <w:b/>
        </w:rPr>
        <w:t>Kompetencer</w:t>
      </w:r>
    </w:p>
    <w:p w:rsidR="00156B10" w:rsidRPr="009759EF" w:rsidRDefault="00156B10" w:rsidP="00EE1383">
      <w:pPr>
        <w:pStyle w:val="TableListBullet"/>
        <w:numPr>
          <w:ilvl w:val="0"/>
          <w:numId w:val="59"/>
        </w:numPr>
        <w:spacing w:after="0"/>
        <w:rPr>
          <w:rFonts w:ascii="Times New Roman" w:hAnsi="Times New Roman" w:cs="Times New Roman"/>
          <w:sz w:val="24"/>
          <w:szCs w:val="24"/>
        </w:rPr>
      </w:pPr>
      <w:r w:rsidRPr="009759EF">
        <w:rPr>
          <w:rFonts w:ascii="Times New Roman" w:hAnsi="Times New Roman" w:cs="Times New Roman"/>
          <w:sz w:val="24"/>
          <w:szCs w:val="24"/>
        </w:rPr>
        <w:t>kan håndtere og videreudvikle borgerinddragende indsatser i praksis</w:t>
      </w:r>
    </w:p>
    <w:p w:rsidR="00156B10" w:rsidRPr="00024534" w:rsidRDefault="00156B10" w:rsidP="00EE1383">
      <w:pPr>
        <w:pStyle w:val="TableListBullet"/>
        <w:numPr>
          <w:ilvl w:val="0"/>
          <w:numId w:val="59"/>
        </w:numPr>
        <w:spacing w:after="0"/>
        <w:rPr>
          <w:rFonts w:ascii="Times New Roman" w:hAnsi="Times New Roman" w:cs="Times New Roman"/>
          <w:sz w:val="24"/>
          <w:szCs w:val="24"/>
        </w:rPr>
      </w:pPr>
      <w:r w:rsidRPr="00024534">
        <w:rPr>
          <w:rFonts w:ascii="Times New Roman" w:hAnsi="Times New Roman" w:cs="Times New Roman"/>
          <w:sz w:val="24"/>
          <w:szCs w:val="24"/>
        </w:rPr>
        <w:t>kan påtage sig fagligt ansvar for og forholde sig kritisk til inddragelse af borgere og pårørende i pleje og behandling indenfor rammerne af en professionel etik</w:t>
      </w:r>
    </w:p>
    <w:p w:rsidR="00156B10" w:rsidRPr="009759EF" w:rsidRDefault="00156B10" w:rsidP="00156B10">
      <w:pPr>
        <w:rPr>
          <w:rFonts w:ascii="Times New Roman" w:hAnsi="Times New Roman"/>
        </w:rPr>
      </w:pPr>
    </w:p>
    <w:p w:rsidR="00156B10" w:rsidRPr="009759EF" w:rsidRDefault="00156B10" w:rsidP="00156B10">
      <w:pPr>
        <w:rPr>
          <w:rFonts w:ascii="Times New Roman" w:hAnsi="Times New Roman"/>
          <w:b/>
        </w:rPr>
      </w:pPr>
      <w:r w:rsidRPr="009759EF">
        <w:rPr>
          <w:rFonts w:ascii="Times New Roman" w:hAnsi="Times New Roman"/>
          <w:b/>
        </w:rPr>
        <w:t>Indhold</w:t>
      </w:r>
    </w:p>
    <w:p w:rsidR="00156B10" w:rsidRPr="00024534" w:rsidRDefault="00156B10" w:rsidP="00EE1383">
      <w:pPr>
        <w:pStyle w:val="TableListBullet"/>
        <w:numPr>
          <w:ilvl w:val="0"/>
          <w:numId w:val="173"/>
        </w:numPr>
        <w:rPr>
          <w:rFonts w:ascii="Times New Roman" w:hAnsi="Times New Roman"/>
          <w:sz w:val="24"/>
          <w:szCs w:val="24"/>
        </w:rPr>
      </w:pPr>
      <w:r w:rsidRPr="00024534">
        <w:rPr>
          <w:rFonts w:ascii="Times New Roman" w:hAnsi="Times New Roman"/>
          <w:sz w:val="24"/>
          <w:szCs w:val="24"/>
        </w:rPr>
        <w:t xml:space="preserve">Borger- og pårørendeinddragelse – begreber og metoder </w:t>
      </w:r>
    </w:p>
    <w:p w:rsidR="00156B10" w:rsidRPr="00024534" w:rsidRDefault="00156B10" w:rsidP="00EE1383">
      <w:pPr>
        <w:pStyle w:val="TableListBullet"/>
        <w:numPr>
          <w:ilvl w:val="0"/>
          <w:numId w:val="173"/>
        </w:numPr>
        <w:rPr>
          <w:rFonts w:ascii="Times New Roman" w:hAnsi="Times New Roman"/>
          <w:sz w:val="24"/>
          <w:szCs w:val="24"/>
        </w:rPr>
      </w:pPr>
      <w:r w:rsidRPr="00024534">
        <w:rPr>
          <w:rFonts w:ascii="Times New Roman" w:hAnsi="Times New Roman"/>
          <w:sz w:val="24"/>
          <w:szCs w:val="24"/>
        </w:rPr>
        <w:t>Anerkendende og involverende kommunikation</w:t>
      </w:r>
    </w:p>
    <w:p w:rsidR="00156B10" w:rsidRPr="00024534" w:rsidRDefault="00156B10" w:rsidP="00EE1383">
      <w:pPr>
        <w:pStyle w:val="TableListBullet"/>
        <w:numPr>
          <w:ilvl w:val="0"/>
          <w:numId w:val="173"/>
        </w:numPr>
        <w:rPr>
          <w:rFonts w:ascii="Times New Roman" w:hAnsi="Times New Roman"/>
          <w:sz w:val="24"/>
          <w:szCs w:val="24"/>
        </w:rPr>
      </w:pPr>
      <w:r w:rsidRPr="00024534">
        <w:rPr>
          <w:rFonts w:ascii="Times New Roman" w:hAnsi="Times New Roman"/>
          <w:sz w:val="24"/>
          <w:szCs w:val="24"/>
        </w:rPr>
        <w:t xml:space="preserve">Empowerment/magt </w:t>
      </w:r>
    </w:p>
    <w:p w:rsidR="00156B10" w:rsidRPr="00024534" w:rsidRDefault="00156B10" w:rsidP="00EE1383">
      <w:pPr>
        <w:pStyle w:val="TableListBullet"/>
        <w:numPr>
          <w:ilvl w:val="0"/>
          <w:numId w:val="173"/>
        </w:numPr>
        <w:rPr>
          <w:rFonts w:ascii="Times New Roman" w:hAnsi="Times New Roman"/>
          <w:sz w:val="24"/>
          <w:szCs w:val="24"/>
        </w:rPr>
      </w:pPr>
      <w:r w:rsidRPr="00024534">
        <w:rPr>
          <w:rFonts w:ascii="Times New Roman" w:hAnsi="Times New Roman"/>
          <w:sz w:val="24"/>
          <w:szCs w:val="24"/>
        </w:rPr>
        <w:t>Personcentreret pleje og behandling</w:t>
      </w:r>
    </w:p>
    <w:p w:rsidR="00156B10" w:rsidRDefault="00156B10" w:rsidP="00EE1383">
      <w:pPr>
        <w:pStyle w:val="TableListBullet"/>
        <w:numPr>
          <w:ilvl w:val="0"/>
          <w:numId w:val="173"/>
        </w:numPr>
        <w:rPr>
          <w:rFonts w:ascii="Times New Roman" w:hAnsi="Times New Roman"/>
          <w:sz w:val="24"/>
          <w:szCs w:val="24"/>
        </w:rPr>
      </w:pPr>
      <w:r w:rsidRPr="009759EF">
        <w:rPr>
          <w:rFonts w:ascii="Times New Roman" w:hAnsi="Times New Roman"/>
          <w:sz w:val="24"/>
          <w:szCs w:val="24"/>
        </w:rPr>
        <w:t>Kommunikationstræning/simulation</w:t>
      </w:r>
    </w:p>
    <w:p w:rsidR="00C62F63" w:rsidRDefault="00C62F63" w:rsidP="00C62F63">
      <w:pPr>
        <w:pStyle w:val="TableListBullet"/>
        <w:numPr>
          <w:ilvl w:val="0"/>
          <w:numId w:val="0"/>
        </w:numPr>
        <w:rPr>
          <w:rFonts w:ascii="Times New Roman" w:hAnsi="Times New Roman"/>
          <w:sz w:val="24"/>
          <w:szCs w:val="24"/>
        </w:rPr>
      </w:pPr>
    </w:p>
    <w:p w:rsidR="00C62F63" w:rsidRPr="00E16655" w:rsidRDefault="00C62F63" w:rsidP="00C62F63">
      <w:pPr>
        <w:rPr>
          <w:rFonts w:ascii="Times New Roman" w:hAnsi="Times New Roman"/>
          <w:b/>
        </w:rPr>
      </w:pPr>
      <w:r w:rsidRPr="00E16655">
        <w:rPr>
          <w:rFonts w:ascii="Times New Roman" w:hAnsi="Times New Roman"/>
          <w:b/>
        </w:rPr>
        <w:t>Bedømmelse</w:t>
      </w:r>
    </w:p>
    <w:p w:rsidR="00C62F63" w:rsidRPr="00E16655" w:rsidRDefault="00C62F63" w:rsidP="00C62F63">
      <w:pPr>
        <w:rPr>
          <w:rFonts w:ascii="Times New Roman" w:hAnsi="Times New Roman"/>
        </w:rPr>
      </w:pPr>
      <w:r w:rsidRPr="00E16655">
        <w:rPr>
          <w:rFonts w:ascii="Times New Roman" w:hAnsi="Times New Roman"/>
        </w:rPr>
        <w:t xml:space="preserve">Individuel bedømmelse med intern vurdering efter </w:t>
      </w:r>
      <w:r>
        <w:rPr>
          <w:rFonts w:ascii="Times New Roman" w:hAnsi="Times New Roman"/>
        </w:rPr>
        <w:t>7-trins-skalaen</w:t>
      </w:r>
      <w:r w:rsidRPr="00E16655">
        <w:rPr>
          <w:rFonts w:ascii="Times New Roman" w:hAnsi="Times New Roman"/>
        </w:rPr>
        <w:t>.</w:t>
      </w:r>
    </w:p>
    <w:p w:rsidR="00156B10" w:rsidRDefault="00156B10" w:rsidP="001F4F02">
      <w:pPr>
        <w:spacing w:after="240"/>
      </w:pPr>
      <w:r>
        <w:t>________________________________________________________________________________</w:t>
      </w:r>
    </w:p>
    <w:p w:rsidR="00156B10" w:rsidRPr="009759EF" w:rsidRDefault="00156B10" w:rsidP="00156B10">
      <w:pPr>
        <w:pStyle w:val="Overskrift2"/>
      </w:pPr>
      <w:bookmarkStart w:id="166" w:name="_Toc482859611"/>
      <w:r>
        <w:t xml:space="preserve">Modul Rs61: </w:t>
      </w:r>
      <w:r w:rsidRPr="009759EF">
        <w:t>Akut sygepleje</w:t>
      </w:r>
      <w:bookmarkEnd w:id="166"/>
    </w:p>
    <w:p w:rsidR="00156B10" w:rsidRPr="00024534" w:rsidRDefault="00156B10" w:rsidP="00156B10">
      <w:pPr>
        <w:rPr>
          <w:rFonts w:ascii="Times New Roman" w:eastAsia="Calibri" w:hAnsi="Times New Roman"/>
        </w:rPr>
      </w:pPr>
      <w:r w:rsidRPr="00024534">
        <w:rPr>
          <w:rFonts w:ascii="Times New Roman" w:eastAsia="Calibri" w:hAnsi="Times New Roman"/>
        </w:rPr>
        <w:t xml:space="preserve">Modulet har fokus på akut sygepleje i kommunal praksis, hvor målet er at forebygge forværring af akut opstået eller kendt sygdom gennem en tidlig og proaktiv indsats i borgerens nærmiljø. Den kommunale akutindsats skal dels følge op på sygehusets behandlings- og pleje og dels nedbringe antallet af forebyggelige indlæggelser. </w:t>
      </w:r>
    </w:p>
    <w:p w:rsidR="00156B10" w:rsidRPr="00024534" w:rsidRDefault="00156B10" w:rsidP="00156B10">
      <w:pPr>
        <w:pStyle w:val="TableListBullet"/>
        <w:numPr>
          <w:ilvl w:val="0"/>
          <w:numId w:val="0"/>
        </w:numPr>
        <w:rPr>
          <w:rFonts w:ascii="Times New Roman" w:eastAsia="Calibri" w:hAnsi="Times New Roman" w:cs="Times New Roman"/>
          <w:sz w:val="24"/>
          <w:szCs w:val="24"/>
        </w:rPr>
      </w:pPr>
      <w:r w:rsidRPr="00024534">
        <w:rPr>
          <w:rFonts w:ascii="Times New Roman" w:eastAsia="Calibri" w:hAnsi="Times New Roman" w:cs="Times New Roman"/>
          <w:sz w:val="24"/>
          <w:szCs w:val="24"/>
        </w:rPr>
        <w:t>Modulet giver deltagerne nyeste viden om og metoder til at håndtere akutte situationer i eller tæt på borgerens eget hjem. Deltagerne vil tillige udvikle instrumentelle og kommunikative færdigheder, der sikrer høj kvalitet og patientsikkerhed i varetagelse af akutfunktioner.</w:t>
      </w:r>
    </w:p>
    <w:p w:rsidR="00156B10" w:rsidRPr="00024534" w:rsidRDefault="00156B10" w:rsidP="00156B10">
      <w:pPr>
        <w:pStyle w:val="TableListBullet"/>
        <w:numPr>
          <w:ilvl w:val="0"/>
          <w:numId w:val="0"/>
        </w:numPr>
        <w:rPr>
          <w:rFonts w:ascii="Times New Roman" w:eastAsia="Calibri" w:hAnsi="Times New Roman" w:cs="Times New Roman"/>
          <w:sz w:val="24"/>
          <w:szCs w:val="24"/>
        </w:rPr>
      </w:pPr>
    </w:p>
    <w:p w:rsidR="00156B10" w:rsidRPr="009759EF" w:rsidRDefault="00156B10" w:rsidP="00156B10">
      <w:pPr>
        <w:rPr>
          <w:rFonts w:ascii="Times New Roman" w:hAnsi="Times New Roman"/>
          <w:b/>
        </w:rPr>
      </w:pPr>
      <w:r w:rsidRPr="009759EF">
        <w:rPr>
          <w:rFonts w:ascii="Times New Roman" w:hAnsi="Times New Roman"/>
          <w:b/>
        </w:rPr>
        <w:t>Omfang</w:t>
      </w:r>
    </w:p>
    <w:p w:rsidR="00156B10" w:rsidRDefault="00156B10" w:rsidP="00156B10">
      <w:pPr>
        <w:rPr>
          <w:rFonts w:ascii="Times New Roman" w:hAnsi="Times New Roman"/>
        </w:rPr>
      </w:pPr>
      <w:r w:rsidRPr="009759EF">
        <w:rPr>
          <w:rFonts w:ascii="Times New Roman" w:hAnsi="Times New Roman"/>
        </w:rPr>
        <w:t>5 ECTS-point</w:t>
      </w:r>
    </w:p>
    <w:p w:rsidR="00846A51" w:rsidRDefault="00846A51" w:rsidP="00846A51">
      <w:pPr>
        <w:rPr>
          <w:rFonts w:ascii="Times New Roman" w:hAnsi="Times New Roman"/>
          <w:b/>
        </w:rPr>
      </w:pPr>
    </w:p>
    <w:p w:rsidR="00846A51" w:rsidRDefault="00846A51" w:rsidP="00846A51">
      <w:pPr>
        <w:rPr>
          <w:rFonts w:ascii="Times New Roman" w:hAnsi="Times New Roman"/>
          <w:b/>
        </w:rPr>
      </w:pPr>
      <w:r w:rsidRPr="00306FBF">
        <w:rPr>
          <w:rFonts w:ascii="Times New Roman" w:hAnsi="Times New Roman"/>
          <w:b/>
        </w:rPr>
        <w:t>Lærings</w:t>
      </w:r>
      <w:r>
        <w:rPr>
          <w:rFonts w:ascii="Times New Roman" w:hAnsi="Times New Roman"/>
          <w:b/>
        </w:rPr>
        <w:t>mål</w:t>
      </w:r>
    </w:p>
    <w:p w:rsidR="00846A51" w:rsidRPr="002E6263" w:rsidRDefault="00846A51" w:rsidP="00846A51">
      <w:pPr>
        <w:rPr>
          <w:rFonts w:ascii="Times New Roman" w:hAnsi="Times New Roman"/>
        </w:rPr>
      </w:pPr>
      <w:r>
        <w:rPr>
          <w:rFonts w:ascii="Times New Roman" w:hAnsi="Times New Roman"/>
        </w:rPr>
        <w:t>Det er målet, at den studerende gennem integration af praksiserfaring og udviklingsorientering</w:t>
      </w:r>
    </w:p>
    <w:p w:rsidR="00846A51" w:rsidRPr="009759EF" w:rsidRDefault="00846A51" w:rsidP="00156B10">
      <w:pPr>
        <w:rPr>
          <w:rFonts w:ascii="Times New Roman" w:hAnsi="Times New Roman"/>
        </w:rPr>
      </w:pPr>
    </w:p>
    <w:p w:rsidR="00156B10" w:rsidRPr="009759EF" w:rsidRDefault="00156B10" w:rsidP="00846A51">
      <w:pPr>
        <w:keepNext/>
        <w:rPr>
          <w:rFonts w:ascii="Times New Roman" w:hAnsi="Times New Roman"/>
          <w:b/>
        </w:rPr>
      </w:pPr>
      <w:r w:rsidRPr="009759EF">
        <w:rPr>
          <w:rFonts w:ascii="Times New Roman" w:hAnsi="Times New Roman"/>
          <w:b/>
        </w:rPr>
        <w:t>Viden</w:t>
      </w:r>
    </w:p>
    <w:p w:rsidR="00156B10" w:rsidRPr="00024534" w:rsidRDefault="00156B10" w:rsidP="00EE1383">
      <w:pPr>
        <w:numPr>
          <w:ilvl w:val="0"/>
          <w:numId w:val="59"/>
        </w:numPr>
        <w:contextualSpacing/>
        <w:rPr>
          <w:rFonts w:ascii="Times New Roman" w:eastAsia="Calibri" w:hAnsi="Times New Roman"/>
        </w:rPr>
      </w:pPr>
      <w:r w:rsidRPr="00024534">
        <w:rPr>
          <w:rFonts w:ascii="Times New Roman" w:eastAsia="Calibri" w:hAnsi="Times New Roman"/>
        </w:rPr>
        <w:t>Kan reflektere over og systematisk anvende teori og metoder i vurdering af akut ændring af borgers tilstand</w:t>
      </w:r>
    </w:p>
    <w:p w:rsidR="00156B10" w:rsidRPr="00024534" w:rsidRDefault="00156B10" w:rsidP="00EE1383">
      <w:pPr>
        <w:numPr>
          <w:ilvl w:val="0"/>
          <w:numId w:val="59"/>
        </w:numPr>
        <w:contextualSpacing/>
        <w:rPr>
          <w:rFonts w:ascii="Times New Roman" w:eastAsia="Calibri" w:hAnsi="Times New Roman"/>
        </w:rPr>
      </w:pPr>
      <w:r w:rsidRPr="00024534">
        <w:rPr>
          <w:rFonts w:ascii="Times New Roman" w:eastAsia="Calibri" w:hAnsi="Times New Roman"/>
        </w:rPr>
        <w:t>Har viden om og forståelse for de grundlæggende principper og aktuelle metoder i udøvelse af akut sygepleje</w:t>
      </w:r>
    </w:p>
    <w:p w:rsidR="00156B10" w:rsidRPr="009759EF" w:rsidRDefault="00156B10" w:rsidP="00EE1383">
      <w:pPr>
        <w:numPr>
          <w:ilvl w:val="0"/>
          <w:numId w:val="59"/>
        </w:numPr>
        <w:contextualSpacing/>
        <w:rPr>
          <w:rFonts w:ascii="Times New Roman" w:eastAsia="Calibri" w:hAnsi="Times New Roman"/>
        </w:rPr>
      </w:pPr>
      <w:r w:rsidRPr="009759EF">
        <w:rPr>
          <w:rFonts w:ascii="Times New Roman" w:eastAsia="Calibri" w:hAnsi="Times New Roman"/>
        </w:rPr>
        <w:t>Har viden og forståelse for farmakodynamik</w:t>
      </w:r>
      <w:r>
        <w:rPr>
          <w:rFonts w:ascii="Times New Roman" w:eastAsia="Calibri" w:hAnsi="Times New Roman"/>
        </w:rPr>
        <w:t xml:space="preserve"> </w:t>
      </w:r>
      <w:r w:rsidRPr="009759EF">
        <w:rPr>
          <w:rFonts w:ascii="Times New Roman" w:eastAsia="Calibri" w:hAnsi="Times New Roman"/>
        </w:rPr>
        <w:t>og -kinetik ved indgift af intravenøs medicin</w:t>
      </w:r>
    </w:p>
    <w:p w:rsidR="00156B10" w:rsidRPr="00024534" w:rsidRDefault="00156B10" w:rsidP="00156B10">
      <w:pPr>
        <w:pStyle w:val="TableListBullet"/>
        <w:numPr>
          <w:ilvl w:val="0"/>
          <w:numId w:val="0"/>
        </w:numPr>
        <w:rPr>
          <w:rFonts w:ascii="Times New Roman" w:hAnsi="Times New Roman" w:cs="Times New Roman"/>
          <w:sz w:val="24"/>
          <w:szCs w:val="24"/>
        </w:rPr>
      </w:pPr>
    </w:p>
    <w:p w:rsidR="00156B10" w:rsidRPr="009759EF" w:rsidRDefault="00156B10" w:rsidP="00156B10">
      <w:pPr>
        <w:rPr>
          <w:rFonts w:ascii="Times New Roman" w:hAnsi="Times New Roman"/>
          <w:b/>
        </w:rPr>
      </w:pPr>
      <w:r w:rsidRPr="009759EF">
        <w:rPr>
          <w:rFonts w:ascii="Times New Roman" w:hAnsi="Times New Roman"/>
          <w:b/>
        </w:rPr>
        <w:t>Færdigheder</w:t>
      </w:r>
    </w:p>
    <w:p w:rsidR="00156B10" w:rsidRPr="00024534" w:rsidRDefault="00156B10" w:rsidP="00EE1383">
      <w:pPr>
        <w:numPr>
          <w:ilvl w:val="0"/>
          <w:numId w:val="59"/>
        </w:numPr>
        <w:spacing w:after="200"/>
        <w:contextualSpacing/>
        <w:rPr>
          <w:rFonts w:ascii="Times New Roman" w:eastAsia="Calibri" w:hAnsi="Times New Roman"/>
        </w:rPr>
      </w:pPr>
      <w:r w:rsidRPr="00024534">
        <w:rPr>
          <w:rFonts w:ascii="Times New Roman" w:eastAsia="Calibri" w:hAnsi="Times New Roman"/>
        </w:rPr>
        <w:t>Kan anvende metoder til systematisk at observere, måle og følge op på akutte ændringer i bo</w:t>
      </w:r>
      <w:r w:rsidRPr="00024534">
        <w:rPr>
          <w:rFonts w:ascii="Times New Roman" w:eastAsia="Calibri" w:hAnsi="Times New Roman"/>
        </w:rPr>
        <w:t>r</w:t>
      </w:r>
      <w:r w:rsidRPr="00024534">
        <w:rPr>
          <w:rFonts w:ascii="Times New Roman" w:eastAsia="Calibri" w:hAnsi="Times New Roman"/>
        </w:rPr>
        <w:t>gerens helbredstilstand</w:t>
      </w:r>
    </w:p>
    <w:p w:rsidR="00156B10" w:rsidRPr="00024534" w:rsidRDefault="00156B10" w:rsidP="00EE1383">
      <w:pPr>
        <w:numPr>
          <w:ilvl w:val="0"/>
          <w:numId w:val="59"/>
        </w:numPr>
        <w:spacing w:after="200"/>
        <w:contextualSpacing/>
        <w:rPr>
          <w:rFonts w:ascii="Times New Roman" w:eastAsia="Calibri" w:hAnsi="Times New Roman"/>
        </w:rPr>
      </w:pPr>
      <w:r w:rsidRPr="00024534">
        <w:rPr>
          <w:rFonts w:ascii="Times New Roman" w:eastAsia="Calibri" w:hAnsi="Times New Roman"/>
        </w:rPr>
        <w:t>Demonstrerer faglig dømmekraft i akut forværring af kronisk sygdom og kan formidle dette til samarbejdspartnere gennem sikker mundtlig kommunikation</w:t>
      </w:r>
    </w:p>
    <w:p w:rsidR="00156B10" w:rsidRPr="00024534" w:rsidRDefault="00156B10" w:rsidP="00EE1383">
      <w:pPr>
        <w:numPr>
          <w:ilvl w:val="0"/>
          <w:numId w:val="59"/>
        </w:numPr>
        <w:spacing w:after="200"/>
        <w:contextualSpacing/>
        <w:rPr>
          <w:rFonts w:ascii="Times New Roman" w:eastAsia="Calibri" w:hAnsi="Times New Roman"/>
        </w:rPr>
      </w:pPr>
      <w:r w:rsidRPr="00024534">
        <w:rPr>
          <w:rFonts w:ascii="Times New Roman" w:eastAsia="Calibri" w:hAnsi="Times New Roman"/>
        </w:rPr>
        <w:t>Kan mestre instrumentelle færdigheder relateret til akut sygepleje</w:t>
      </w:r>
    </w:p>
    <w:p w:rsidR="00156B10" w:rsidRPr="00024534" w:rsidRDefault="00156B10" w:rsidP="00156B10">
      <w:pPr>
        <w:spacing w:after="200"/>
        <w:contextualSpacing/>
        <w:rPr>
          <w:rFonts w:ascii="Times New Roman" w:eastAsia="Calibri" w:hAnsi="Times New Roman"/>
        </w:rPr>
      </w:pPr>
    </w:p>
    <w:p w:rsidR="00156B10" w:rsidRPr="009759EF" w:rsidRDefault="00156B10" w:rsidP="00156B10">
      <w:pPr>
        <w:rPr>
          <w:rFonts w:ascii="Times New Roman" w:hAnsi="Times New Roman"/>
          <w:b/>
        </w:rPr>
      </w:pPr>
      <w:r w:rsidRPr="009759EF">
        <w:rPr>
          <w:rFonts w:ascii="Times New Roman" w:hAnsi="Times New Roman"/>
          <w:b/>
        </w:rPr>
        <w:t>Kompetencer</w:t>
      </w:r>
    </w:p>
    <w:p w:rsidR="00156B10" w:rsidRPr="00024534" w:rsidRDefault="00156B10" w:rsidP="00EE1383">
      <w:pPr>
        <w:numPr>
          <w:ilvl w:val="0"/>
          <w:numId w:val="59"/>
        </w:numPr>
        <w:spacing w:after="200"/>
        <w:contextualSpacing/>
        <w:rPr>
          <w:rFonts w:ascii="Times New Roman" w:eastAsia="Calibri" w:hAnsi="Times New Roman"/>
        </w:rPr>
      </w:pPr>
      <w:r w:rsidRPr="00024534">
        <w:rPr>
          <w:rFonts w:ascii="Times New Roman" w:eastAsia="Calibri" w:hAnsi="Times New Roman"/>
        </w:rPr>
        <w:t>Kan påtage sig et fagligt ansvar for observation, vurdering og behandling af akut forværring i borgerens situation indenfor rammerne af en professionel etik</w:t>
      </w:r>
    </w:p>
    <w:p w:rsidR="00156B10" w:rsidRPr="00024534" w:rsidRDefault="00156B10" w:rsidP="00EE1383">
      <w:pPr>
        <w:numPr>
          <w:ilvl w:val="0"/>
          <w:numId w:val="59"/>
        </w:numPr>
        <w:spacing w:after="200"/>
        <w:contextualSpacing/>
        <w:rPr>
          <w:rFonts w:ascii="Times New Roman" w:eastAsia="Calibri" w:hAnsi="Times New Roman"/>
        </w:rPr>
      </w:pPr>
      <w:r w:rsidRPr="00024534">
        <w:rPr>
          <w:rFonts w:ascii="Times New Roman" w:eastAsia="Calibri" w:hAnsi="Times New Roman"/>
        </w:rPr>
        <w:t>Kan træffe kliniske beslutninger ved akut forværring af borgerens situation</w:t>
      </w:r>
    </w:p>
    <w:p w:rsidR="00156B10" w:rsidRPr="00024534" w:rsidRDefault="00156B10" w:rsidP="00EE1383">
      <w:pPr>
        <w:numPr>
          <w:ilvl w:val="0"/>
          <w:numId w:val="59"/>
        </w:numPr>
        <w:spacing w:after="200"/>
        <w:contextualSpacing/>
        <w:rPr>
          <w:rFonts w:ascii="Times New Roman" w:eastAsia="Calibri" w:hAnsi="Times New Roman"/>
        </w:rPr>
      </w:pPr>
      <w:r w:rsidRPr="00024534">
        <w:rPr>
          <w:rFonts w:ascii="Times New Roman" w:eastAsia="Calibri" w:hAnsi="Times New Roman"/>
        </w:rPr>
        <w:t>Kan indgå selvstændigt i det faglige og tværfaglige samarbejde om at forebygge indlæggelse og håndtere akutte situationer i borgerens eget hjem</w:t>
      </w:r>
    </w:p>
    <w:p w:rsidR="00156B10" w:rsidRPr="00024534" w:rsidRDefault="00156B10" w:rsidP="00156B10">
      <w:pPr>
        <w:spacing w:after="200"/>
        <w:ind w:left="360"/>
        <w:contextualSpacing/>
        <w:rPr>
          <w:rFonts w:ascii="Times New Roman" w:eastAsia="Calibri" w:hAnsi="Times New Roman"/>
        </w:rPr>
      </w:pPr>
    </w:p>
    <w:p w:rsidR="00156B10" w:rsidRPr="009759EF" w:rsidRDefault="00156B10" w:rsidP="00A65AF4">
      <w:pPr>
        <w:keepNext/>
        <w:rPr>
          <w:rFonts w:ascii="Times New Roman" w:hAnsi="Times New Roman"/>
          <w:b/>
        </w:rPr>
      </w:pPr>
      <w:r w:rsidRPr="009759EF">
        <w:rPr>
          <w:rFonts w:ascii="Times New Roman" w:hAnsi="Times New Roman"/>
          <w:b/>
        </w:rPr>
        <w:t>Indhold</w:t>
      </w:r>
    </w:p>
    <w:p w:rsidR="00156B10" w:rsidRPr="00024534" w:rsidRDefault="00156B10" w:rsidP="00EE1383">
      <w:pPr>
        <w:numPr>
          <w:ilvl w:val="0"/>
          <w:numId w:val="59"/>
        </w:numPr>
        <w:spacing w:after="200"/>
        <w:contextualSpacing/>
        <w:rPr>
          <w:rFonts w:ascii="Times New Roman" w:eastAsia="Calibri" w:hAnsi="Times New Roman"/>
        </w:rPr>
      </w:pPr>
      <w:r w:rsidRPr="00024534">
        <w:rPr>
          <w:rFonts w:ascii="Times New Roman" w:eastAsia="Calibri" w:hAnsi="Times New Roman"/>
        </w:rPr>
        <w:t>Formål med og krav til kommunale akutindsatser</w:t>
      </w:r>
    </w:p>
    <w:p w:rsidR="00156B10" w:rsidRPr="00024534" w:rsidRDefault="00156B10" w:rsidP="00EE1383">
      <w:pPr>
        <w:numPr>
          <w:ilvl w:val="0"/>
          <w:numId w:val="59"/>
        </w:numPr>
        <w:spacing w:after="200"/>
        <w:contextualSpacing/>
        <w:rPr>
          <w:rFonts w:ascii="Times New Roman" w:eastAsia="Calibri" w:hAnsi="Times New Roman"/>
        </w:rPr>
      </w:pPr>
      <w:r w:rsidRPr="00024534">
        <w:rPr>
          <w:rFonts w:ascii="Times New Roman" w:eastAsia="Calibri" w:hAnsi="Times New Roman"/>
        </w:rPr>
        <w:t>Systematiske metoder til observation og vurdering af akutte situationer</w:t>
      </w:r>
    </w:p>
    <w:p w:rsidR="00156B10" w:rsidRPr="00024534" w:rsidRDefault="00156B10" w:rsidP="00EE1383">
      <w:pPr>
        <w:numPr>
          <w:ilvl w:val="0"/>
          <w:numId w:val="59"/>
        </w:numPr>
        <w:spacing w:after="200"/>
        <w:contextualSpacing/>
        <w:rPr>
          <w:rFonts w:ascii="Times New Roman" w:eastAsia="Calibri" w:hAnsi="Times New Roman"/>
        </w:rPr>
      </w:pPr>
      <w:r w:rsidRPr="00024534">
        <w:rPr>
          <w:rFonts w:ascii="Times New Roman" w:eastAsia="Calibri" w:hAnsi="Times New Roman"/>
        </w:rPr>
        <w:t>Effektiv og sikker kommunikation</w:t>
      </w:r>
    </w:p>
    <w:p w:rsidR="00156B10" w:rsidRPr="00024534" w:rsidRDefault="00156B10" w:rsidP="00EE1383">
      <w:pPr>
        <w:numPr>
          <w:ilvl w:val="0"/>
          <w:numId w:val="59"/>
        </w:numPr>
        <w:spacing w:after="200"/>
        <w:contextualSpacing/>
        <w:rPr>
          <w:rFonts w:ascii="Times New Roman" w:eastAsia="Calibri" w:hAnsi="Times New Roman"/>
        </w:rPr>
      </w:pPr>
      <w:r w:rsidRPr="00024534">
        <w:rPr>
          <w:rFonts w:ascii="Times New Roman" w:eastAsia="Calibri" w:hAnsi="Times New Roman"/>
        </w:rPr>
        <w:t xml:space="preserve">Akutte situationer i forbindelse med multisygdom og polyfarmaci </w:t>
      </w:r>
    </w:p>
    <w:p w:rsidR="00C62F63" w:rsidRDefault="00156B10" w:rsidP="00EE1383">
      <w:pPr>
        <w:numPr>
          <w:ilvl w:val="0"/>
          <w:numId w:val="59"/>
        </w:numPr>
        <w:spacing w:after="200"/>
        <w:contextualSpacing/>
        <w:rPr>
          <w:rFonts w:ascii="Times New Roman" w:eastAsia="Calibri" w:hAnsi="Times New Roman"/>
        </w:rPr>
      </w:pPr>
      <w:r w:rsidRPr="00024534">
        <w:rPr>
          <w:rFonts w:ascii="Times New Roman" w:eastAsia="Calibri" w:hAnsi="Times New Roman"/>
        </w:rPr>
        <w:t>Patientsikker håndtering af parenteral medicin- og væskeindgift</w:t>
      </w:r>
    </w:p>
    <w:p w:rsidR="00C62F63" w:rsidRDefault="00C62F63" w:rsidP="00C62F63">
      <w:pPr>
        <w:spacing w:after="200"/>
        <w:contextualSpacing/>
        <w:rPr>
          <w:rFonts w:ascii="Times New Roman" w:eastAsia="Calibri" w:hAnsi="Times New Roman"/>
        </w:rPr>
      </w:pPr>
    </w:p>
    <w:p w:rsidR="00C62F63" w:rsidRPr="00E16655" w:rsidRDefault="00C62F63" w:rsidP="00C62F63">
      <w:pPr>
        <w:rPr>
          <w:rFonts w:ascii="Times New Roman" w:hAnsi="Times New Roman"/>
          <w:b/>
        </w:rPr>
      </w:pPr>
      <w:r w:rsidRPr="00E16655">
        <w:rPr>
          <w:rFonts w:ascii="Times New Roman" w:hAnsi="Times New Roman"/>
          <w:b/>
        </w:rPr>
        <w:t>Bedømmelse</w:t>
      </w:r>
    </w:p>
    <w:p w:rsidR="00660ACA" w:rsidRDefault="00C62F63" w:rsidP="00C440DF">
      <w:pPr>
        <w:rPr>
          <w:rFonts w:ascii="Times New Roman" w:hAnsi="Times New Roman"/>
        </w:rPr>
      </w:pPr>
      <w:r w:rsidRPr="00E16655">
        <w:rPr>
          <w:rFonts w:ascii="Times New Roman" w:hAnsi="Times New Roman"/>
        </w:rPr>
        <w:t xml:space="preserve">Individuel bedømmelse med intern vurdering efter </w:t>
      </w:r>
      <w:r>
        <w:rPr>
          <w:rFonts w:ascii="Times New Roman" w:hAnsi="Times New Roman"/>
        </w:rPr>
        <w:t>7-trins-skalaen</w:t>
      </w:r>
      <w:r w:rsidRPr="00E16655">
        <w:rPr>
          <w:rFonts w:ascii="Times New Roman" w:hAnsi="Times New Roman"/>
        </w:rPr>
        <w:t>.</w:t>
      </w:r>
    </w:p>
    <w:p w:rsidR="00E23C4D" w:rsidRDefault="00E23C4D" w:rsidP="00C440DF">
      <w:pPr>
        <w:rPr>
          <w:rFonts w:ascii="Times New Roman" w:hAnsi="Times New Roman"/>
        </w:rPr>
      </w:pPr>
    </w:p>
    <w:p w:rsidR="00E23C4D" w:rsidRDefault="00E23C4D" w:rsidP="00E23C4D">
      <w:pPr>
        <w:spacing w:after="240"/>
      </w:pPr>
      <w:r>
        <w:t>________________________________________________________________________________</w:t>
      </w:r>
    </w:p>
    <w:p w:rsidR="00E23C4D" w:rsidRDefault="00E23C4D" w:rsidP="00E23C4D">
      <w:pPr>
        <w:pStyle w:val="Overskrift1"/>
      </w:pPr>
      <w:bookmarkStart w:id="167" w:name="_Toc482859612"/>
      <w:r>
        <w:t xml:space="preserve">Bilag 4 </w:t>
      </w:r>
      <w:r w:rsidRPr="00E23C4D">
        <w:t>Prøveallonge</w:t>
      </w:r>
      <w:bookmarkEnd w:id="167"/>
    </w:p>
    <w:p w:rsidR="00E23C4D" w:rsidRPr="00674B6F" w:rsidRDefault="00E23C4D" w:rsidP="00E23C4D">
      <w:pPr>
        <w:spacing w:line="276" w:lineRule="auto"/>
        <w:rPr>
          <w:rFonts w:ascii="Times New Roman" w:hAnsi="Times New Roman"/>
        </w:rPr>
      </w:pPr>
      <w:r w:rsidRPr="00674B6F">
        <w:rPr>
          <w:rFonts w:ascii="Times New Roman" w:hAnsi="Times New Roman"/>
        </w:rPr>
        <w:t>Tillæg gældende fra 01.09.2012 til studieordningerne vedrørende prøveformer, bedømmelsesformer og bedømmelsesgrundlag for diplomuddannelser indenfor det sundhedsfaglige fagområde omfa</w:t>
      </w:r>
      <w:r w:rsidRPr="00674B6F">
        <w:rPr>
          <w:rFonts w:ascii="Times New Roman" w:hAnsi="Times New Roman"/>
        </w:rPr>
        <w:t>t</w:t>
      </w:r>
      <w:r w:rsidRPr="00674B6F">
        <w:rPr>
          <w:rFonts w:ascii="Times New Roman" w:hAnsi="Times New Roman"/>
        </w:rPr>
        <w:t>tende:</w:t>
      </w:r>
    </w:p>
    <w:p w:rsidR="00E23C4D" w:rsidRPr="00674B6F" w:rsidRDefault="00E23C4D" w:rsidP="00EE1383">
      <w:pPr>
        <w:numPr>
          <w:ilvl w:val="0"/>
          <w:numId w:val="174"/>
        </w:numPr>
        <w:spacing w:line="276" w:lineRule="auto"/>
        <w:rPr>
          <w:rFonts w:ascii="Times New Roman" w:hAnsi="Times New Roman"/>
          <w:b/>
          <w:bCs/>
        </w:rPr>
      </w:pPr>
      <w:r w:rsidRPr="00674B6F">
        <w:rPr>
          <w:rFonts w:ascii="Times New Roman" w:hAnsi="Times New Roman"/>
          <w:b/>
          <w:bCs/>
        </w:rPr>
        <w:t>Sundhedsfaglig diplomuddannelse</w:t>
      </w:r>
    </w:p>
    <w:p w:rsidR="00E23C4D" w:rsidRPr="00674B6F" w:rsidRDefault="00E23C4D" w:rsidP="00EE1383">
      <w:pPr>
        <w:numPr>
          <w:ilvl w:val="0"/>
          <w:numId w:val="174"/>
        </w:numPr>
        <w:spacing w:line="276" w:lineRule="auto"/>
        <w:rPr>
          <w:rFonts w:ascii="Times New Roman" w:hAnsi="Times New Roman"/>
          <w:b/>
          <w:bCs/>
        </w:rPr>
      </w:pPr>
      <w:r w:rsidRPr="00674B6F">
        <w:rPr>
          <w:rFonts w:ascii="Times New Roman" w:hAnsi="Times New Roman"/>
          <w:b/>
          <w:bCs/>
        </w:rPr>
        <w:t>Ernæringsfaglig diplomuddannelse</w:t>
      </w:r>
    </w:p>
    <w:p w:rsidR="00E23C4D" w:rsidRPr="00674B6F" w:rsidRDefault="00E23C4D" w:rsidP="00EE1383">
      <w:pPr>
        <w:numPr>
          <w:ilvl w:val="0"/>
          <w:numId w:val="174"/>
        </w:numPr>
        <w:spacing w:line="276" w:lineRule="auto"/>
        <w:rPr>
          <w:rFonts w:ascii="Times New Roman" w:hAnsi="Times New Roman"/>
          <w:b/>
          <w:bCs/>
        </w:rPr>
      </w:pPr>
      <w:r w:rsidRPr="00674B6F">
        <w:rPr>
          <w:rFonts w:ascii="Times New Roman" w:hAnsi="Times New Roman"/>
          <w:b/>
          <w:bCs/>
        </w:rPr>
        <w:t>Diplomuddannelse i psykiatri</w:t>
      </w:r>
    </w:p>
    <w:p w:rsidR="00E23C4D" w:rsidRPr="00674B6F" w:rsidRDefault="00E23C4D" w:rsidP="00EE1383">
      <w:pPr>
        <w:numPr>
          <w:ilvl w:val="0"/>
          <w:numId w:val="174"/>
        </w:numPr>
        <w:spacing w:line="276" w:lineRule="auto"/>
        <w:rPr>
          <w:rFonts w:ascii="Times New Roman" w:hAnsi="Times New Roman"/>
          <w:b/>
          <w:bCs/>
        </w:rPr>
      </w:pPr>
      <w:r w:rsidRPr="00674B6F">
        <w:rPr>
          <w:rFonts w:ascii="Times New Roman" w:hAnsi="Times New Roman"/>
          <w:b/>
          <w:bCs/>
        </w:rPr>
        <w:t>Diplomuddannelse i oral helse</w:t>
      </w:r>
    </w:p>
    <w:p w:rsidR="00E23C4D" w:rsidRPr="00674B6F" w:rsidRDefault="00E23C4D" w:rsidP="00EE1383">
      <w:pPr>
        <w:numPr>
          <w:ilvl w:val="0"/>
          <w:numId w:val="174"/>
        </w:numPr>
        <w:spacing w:line="276" w:lineRule="auto"/>
        <w:rPr>
          <w:rFonts w:ascii="Times New Roman" w:hAnsi="Times New Roman"/>
          <w:b/>
          <w:bCs/>
        </w:rPr>
      </w:pPr>
      <w:r w:rsidRPr="00674B6F">
        <w:rPr>
          <w:rFonts w:ascii="Times New Roman" w:hAnsi="Times New Roman"/>
          <w:b/>
          <w:bCs/>
        </w:rPr>
        <w:t>Diplomuddannelse i ældrearbejde</w:t>
      </w:r>
    </w:p>
    <w:p w:rsidR="00E23C4D" w:rsidRPr="00674B6F" w:rsidRDefault="00E23C4D" w:rsidP="00E23C4D">
      <w:pPr>
        <w:spacing w:line="276" w:lineRule="auto"/>
        <w:rPr>
          <w:rFonts w:ascii="Times New Roman" w:hAnsi="Times New Roman"/>
          <w:bCs/>
        </w:rPr>
      </w:pPr>
      <w:r w:rsidRPr="00674B6F">
        <w:rPr>
          <w:rFonts w:ascii="Times New Roman" w:hAnsi="Times New Roman"/>
          <w:bCs/>
        </w:rPr>
        <w:t xml:space="preserve">I henhold til Bekendtgørelse om prøver i erhvervsrettede videregående </w:t>
      </w:r>
      <w:r w:rsidR="00D31311">
        <w:rPr>
          <w:rFonts w:ascii="Times New Roman" w:hAnsi="Times New Roman"/>
          <w:bCs/>
        </w:rPr>
        <w:t>u</w:t>
      </w:r>
      <w:r w:rsidRPr="00674B6F">
        <w:rPr>
          <w:rFonts w:ascii="Times New Roman" w:hAnsi="Times New Roman"/>
          <w:bCs/>
        </w:rPr>
        <w:t xml:space="preserve">ddannelser </w:t>
      </w:r>
      <w:r w:rsidR="00D31311" w:rsidRPr="00D31311">
        <w:rPr>
          <w:rFonts w:ascii="Times New Roman" w:hAnsi="Times New Roman"/>
          <w:bCs/>
        </w:rPr>
        <w:t>BEK nr 1500 af 02/12/2016</w:t>
      </w:r>
      <w:r w:rsidRPr="00674B6F">
        <w:rPr>
          <w:rFonts w:ascii="Times New Roman" w:hAnsi="Times New Roman"/>
          <w:bCs/>
        </w:rPr>
        <w:t>, Bekendtgørelse om diplomud</w:t>
      </w:r>
      <w:r w:rsidR="00D31311">
        <w:rPr>
          <w:rFonts w:ascii="Times New Roman" w:hAnsi="Times New Roman"/>
          <w:bCs/>
        </w:rPr>
        <w:t>dannelser nr. 1008</w:t>
      </w:r>
      <w:r w:rsidRPr="00674B6F">
        <w:rPr>
          <w:rFonts w:ascii="Times New Roman" w:hAnsi="Times New Roman"/>
          <w:bCs/>
        </w:rPr>
        <w:t xml:space="preserve"> </w:t>
      </w:r>
      <w:r w:rsidR="00D31311" w:rsidRPr="00D31311">
        <w:rPr>
          <w:rFonts w:ascii="Times New Roman" w:hAnsi="Times New Roman"/>
          <w:bCs/>
        </w:rPr>
        <w:t>af 29/06/2016</w:t>
      </w:r>
      <w:r w:rsidR="00D31311">
        <w:rPr>
          <w:rFonts w:ascii="Times New Roman" w:hAnsi="Times New Roman"/>
          <w:bCs/>
        </w:rPr>
        <w:t xml:space="preserve"> </w:t>
      </w:r>
      <w:r w:rsidRPr="00674B6F">
        <w:rPr>
          <w:rFonts w:ascii="Times New Roman" w:hAnsi="Times New Roman"/>
          <w:bCs/>
        </w:rPr>
        <w:t>samt Studieordningerne for diplomuddannelserne indenfor det sundhedsfaglige fagområde er følgende prøvebestemmelser gældende for udbyderne af ovennævnte diplomuddannelse.</w:t>
      </w:r>
    </w:p>
    <w:p w:rsidR="00E23C4D" w:rsidRPr="00674B6F" w:rsidRDefault="00E23C4D" w:rsidP="00E23C4D">
      <w:pPr>
        <w:spacing w:line="276" w:lineRule="auto"/>
        <w:rPr>
          <w:rFonts w:ascii="Times New Roman" w:hAnsi="Times New Roman"/>
        </w:rPr>
      </w:pPr>
    </w:p>
    <w:p w:rsidR="00E23C4D" w:rsidRPr="00E23C4D" w:rsidRDefault="00E23C4D" w:rsidP="00E23C4D">
      <w:pPr>
        <w:spacing w:line="276" w:lineRule="auto"/>
        <w:rPr>
          <w:rFonts w:ascii="Times New Roman" w:hAnsi="Times New Roman"/>
          <w:b/>
          <w:bCs/>
          <w:iCs/>
        </w:rPr>
      </w:pPr>
      <w:r w:rsidRPr="00E23C4D">
        <w:rPr>
          <w:rFonts w:ascii="Times New Roman" w:hAnsi="Times New Roman"/>
          <w:b/>
          <w:bCs/>
          <w:iCs/>
        </w:rPr>
        <w:t>Generelle bestemmelser</w:t>
      </w:r>
    </w:p>
    <w:p w:rsidR="00E23C4D" w:rsidRPr="00674B6F" w:rsidRDefault="00E23C4D" w:rsidP="00E23C4D">
      <w:pPr>
        <w:spacing w:line="276" w:lineRule="auto"/>
        <w:rPr>
          <w:rFonts w:ascii="Times New Roman" w:hAnsi="Times New Roman"/>
          <w:bCs/>
        </w:rPr>
      </w:pPr>
      <w:r w:rsidRPr="00674B6F">
        <w:rPr>
          <w:rFonts w:ascii="Times New Roman" w:hAnsi="Times New Roman"/>
          <w:bCs/>
        </w:rPr>
        <w:tab/>
        <w:t xml:space="preserve">1) Uddannelsens prøver </w:t>
      </w:r>
    </w:p>
    <w:p w:rsidR="00E23C4D" w:rsidRPr="00674B6F" w:rsidRDefault="00E23C4D" w:rsidP="00E23C4D">
      <w:pPr>
        <w:spacing w:line="276" w:lineRule="auto"/>
        <w:rPr>
          <w:rFonts w:ascii="Times New Roman" w:hAnsi="Times New Roman"/>
          <w:bCs/>
        </w:rPr>
      </w:pPr>
      <w:r w:rsidRPr="00674B6F">
        <w:rPr>
          <w:rFonts w:ascii="Times New Roman" w:hAnsi="Times New Roman"/>
          <w:bCs/>
        </w:rPr>
        <w:tab/>
        <w:t>2) Prøver med intern og ekstern bedømmelse</w:t>
      </w:r>
    </w:p>
    <w:p w:rsidR="00E23C4D" w:rsidRPr="00674B6F" w:rsidRDefault="00E23C4D" w:rsidP="00E23C4D">
      <w:pPr>
        <w:spacing w:line="276" w:lineRule="auto"/>
        <w:rPr>
          <w:rFonts w:ascii="Times New Roman" w:hAnsi="Times New Roman"/>
          <w:b/>
          <w:bCs/>
        </w:rPr>
      </w:pPr>
    </w:p>
    <w:p w:rsidR="00E23C4D" w:rsidRPr="00E23C4D" w:rsidRDefault="00E23C4D" w:rsidP="00E23C4D">
      <w:pPr>
        <w:spacing w:line="276" w:lineRule="auto"/>
        <w:rPr>
          <w:rFonts w:ascii="Times New Roman" w:hAnsi="Times New Roman"/>
          <w:b/>
          <w:bCs/>
          <w:iCs/>
        </w:rPr>
      </w:pPr>
      <w:r w:rsidRPr="00E23C4D">
        <w:rPr>
          <w:rFonts w:ascii="Times New Roman" w:hAnsi="Times New Roman"/>
          <w:b/>
          <w:bCs/>
          <w:iCs/>
        </w:rPr>
        <w:t>Prøveformer</w:t>
      </w:r>
    </w:p>
    <w:p w:rsidR="00E23C4D" w:rsidRPr="00674B6F" w:rsidRDefault="00E23C4D" w:rsidP="00E23C4D">
      <w:pPr>
        <w:spacing w:line="276" w:lineRule="auto"/>
        <w:rPr>
          <w:rFonts w:ascii="Times New Roman" w:hAnsi="Times New Roman"/>
          <w:bCs/>
        </w:rPr>
      </w:pPr>
      <w:r w:rsidRPr="00674B6F">
        <w:rPr>
          <w:rFonts w:ascii="Times New Roman" w:hAnsi="Times New Roman"/>
          <w:bCs/>
        </w:rPr>
        <w:tab/>
        <w:t>3) Prøveformer, herunder formkrav til besvarelse</w:t>
      </w:r>
    </w:p>
    <w:p w:rsidR="00E23C4D" w:rsidRPr="00674B6F" w:rsidRDefault="00E23C4D" w:rsidP="00E23C4D">
      <w:pPr>
        <w:spacing w:line="276" w:lineRule="auto"/>
        <w:rPr>
          <w:rFonts w:ascii="Times New Roman" w:hAnsi="Times New Roman"/>
          <w:bCs/>
        </w:rPr>
      </w:pPr>
      <w:r w:rsidRPr="00674B6F">
        <w:rPr>
          <w:rFonts w:ascii="Times New Roman" w:hAnsi="Times New Roman"/>
          <w:bCs/>
        </w:rPr>
        <w:tab/>
      </w:r>
      <w:r w:rsidRPr="00674B6F">
        <w:rPr>
          <w:rFonts w:ascii="Times New Roman" w:hAnsi="Times New Roman"/>
          <w:bCs/>
        </w:rPr>
        <w:tab/>
        <w:t>3.1 Skriftlige prøver</w:t>
      </w:r>
    </w:p>
    <w:p w:rsidR="00E23C4D" w:rsidRPr="00674B6F" w:rsidRDefault="00E23C4D" w:rsidP="00E23C4D">
      <w:pPr>
        <w:spacing w:line="276" w:lineRule="auto"/>
        <w:rPr>
          <w:rFonts w:ascii="Times New Roman" w:hAnsi="Times New Roman"/>
          <w:bCs/>
        </w:rPr>
      </w:pPr>
      <w:r w:rsidRPr="00674B6F">
        <w:rPr>
          <w:rFonts w:ascii="Times New Roman" w:hAnsi="Times New Roman"/>
          <w:bCs/>
        </w:rPr>
        <w:tab/>
      </w:r>
      <w:r w:rsidRPr="00674B6F">
        <w:rPr>
          <w:rFonts w:ascii="Times New Roman" w:hAnsi="Times New Roman"/>
          <w:bCs/>
        </w:rPr>
        <w:tab/>
        <w:t>3.2 Mundtlige prøver</w:t>
      </w:r>
    </w:p>
    <w:p w:rsidR="00E23C4D" w:rsidRPr="00674B6F" w:rsidRDefault="00E23C4D" w:rsidP="00E23C4D">
      <w:pPr>
        <w:spacing w:line="276" w:lineRule="auto"/>
        <w:rPr>
          <w:rFonts w:ascii="Times New Roman" w:hAnsi="Times New Roman"/>
          <w:bCs/>
        </w:rPr>
      </w:pPr>
      <w:r w:rsidRPr="00674B6F">
        <w:rPr>
          <w:rFonts w:ascii="Times New Roman" w:hAnsi="Times New Roman"/>
          <w:bCs/>
        </w:rPr>
        <w:tab/>
      </w:r>
      <w:r w:rsidRPr="00674B6F">
        <w:rPr>
          <w:rFonts w:ascii="Times New Roman" w:hAnsi="Times New Roman"/>
          <w:bCs/>
        </w:rPr>
        <w:tab/>
        <w:t>3.3 Kombinationsprøver</w:t>
      </w:r>
    </w:p>
    <w:p w:rsidR="00E23C4D" w:rsidRPr="00674B6F" w:rsidRDefault="00E23C4D" w:rsidP="00E23C4D">
      <w:pPr>
        <w:spacing w:line="276" w:lineRule="auto"/>
        <w:rPr>
          <w:rFonts w:ascii="Times New Roman" w:hAnsi="Times New Roman"/>
          <w:bCs/>
        </w:rPr>
      </w:pPr>
    </w:p>
    <w:p w:rsidR="00E23C4D" w:rsidRPr="00674B6F" w:rsidRDefault="00E23C4D" w:rsidP="00E23C4D">
      <w:pPr>
        <w:spacing w:line="276" w:lineRule="auto"/>
        <w:rPr>
          <w:rFonts w:ascii="Times New Roman" w:hAnsi="Times New Roman"/>
          <w:bCs/>
        </w:rPr>
      </w:pPr>
      <w:r w:rsidRPr="00674B6F">
        <w:rPr>
          <w:rFonts w:ascii="Times New Roman" w:hAnsi="Times New Roman"/>
          <w:bCs/>
        </w:rPr>
        <w:t xml:space="preserve">Nedenstående tekst henviser til bestemmelserne i </w:t>
      </w:r>
      <w:r w:rsidR="00281FEE" w:rsidRPr="00281FEE">
        <w:rPr>
          <w:rFonts w:ascii="Times New Roman" w:hAnsi="Times New Roman"/>
          <w:bCs/>
        </w:rPr>
        <w:t xml:space="preserve">BEK nr 1500 af 02/12/2016 </w:t>
      </w:r>
      <w:r w:rsidRPr="00674B6F">
        <w:rPr>
          <w:rFonts w:ascii="Times New Roman" w:hAnsi="Times New Roman"/>
          <w:bCs/>
        </w:rPr>
        <w:t>om prøver i erhverv</w:t>
      </w:r>
      <w:r w:rsidRPr="00674B6F">
        <w:rPr>
          <w:rFonts w:ascii="Times New Roman" w:hAnsi="Times New Roman"/>
          <w:bCs/>
        </w:rPr>
        <w:t>s</w:t>
      </w:r>
      <w:r w:rsidRPr="00674B6F">
        <w:rPr>
          <w:rFonts w:ascii="Times New Roman" w:hAnsi="Times New Roman"/>
          <w:bCs/>
        </w:rPr>
        <w:t>rettede videregående uddannelser.</w:t>
      </w:r>
    </w:p>
    <w:p w:rsidR="00E23C4D" w:rsidRPr="00674B6F" w:rsidRDefault="00E23C4D" w:rsidP="00E23C4D">
      <w:pPr>
        <w:spacing w:line="276" w:lineRule="auto"/>
        <w:rPr>
          <w:rFonts w:ascii="Times New Roman" w:hAnsi="Times New Roman"/>
        </w:rPr>
      </w:pPr>
    </w:p>
    <w:p w:rsidR="00E23C4D" w:rsidRPr="00E23C4D" w:rsidRDefault="00E23C4D" w:rsidP="00E23C4D">
      <w:pPr>
        <w:pStyle w:val="Overskrift2"/>
      </w:pPr>
      <w:bookmarkStart w:id="168" w:name="_Toc482859613"/>
      <w:r w:rsidRPr="00E23C4D">
        <w:t>Generelle bestemmelser</w:t>
      </w:r>
      <w:bookmarkEnd w:id="168"/>
    </w:p>
    <w:p w:rsidR="00E23C4D" w:rsidRPr="00674B6F" w:rsidRDefault="00E23C4D" w:rsidP="00E23C4D">
      <w:pPr>
        <w:spacing w:line="276" w:lineRule="auto"/>
        <w:rPr>
          <w:rFonts w:ascii="Times New Roman" w:hAnsi="Times New Roman"/>
          <w:b/>
          <w:bCs/>
          <w:iCs/>
        </w:rPr>
      </w:pPr>
      <w:r w:rsidRPr="00674B6F">
        <w:rPr>
          <w:rFonts w:ascii="Times New Roman" w:hAnsi="Times New Roman"/>
          <w:b/>
          <w:bCs/>
          <w:iCs/>
        </w:rPr>
        <w:t xml:space="preserve">1. Uddannelsens prøver </w:t>
      </w:r>
    </w:p>
    <w:p w:rsidR="00E23C4D" w:rsidRPr="00674B6F" w:rsidRDefault="00E23C4D" w:rsidP="00E23C4D">
      <w:pPr>
        <w:spacing w:line="276" w:lineRule="auto"/>
        <w:rPr>
          <w:rFonts w:ascii="Times New Roman" w:hAnsi="Times New Roman"/>
          <w:bCs/>
          <w:iCs/>
        </w:rPr>
      </w:pPr>
      <w:r w:rsidRPr="00674B6F">
        <w:rPr>
          <w:rFonts w:ascii="Times New Roman" w:hAnsi="Times New Roman"/>
          <w:bCs/>
          <w:iCs/>
        </w:rPr>
        <w:t xml:space="preserve">I henhold til § 2, stk. 2 kan prøver </w:t>
      </w:r>
      <w:r w:rsidRPr="00674B6F">
        <w:rPr>
          <w:rFonts w:ascii="Times New Roman" w:hAnsi="Times New Roman"/>
          <w:bCs/>
        </w:rPr>
        <w:t>være skriftlige, mundtlige eller kombinations</w:t>
      </w:r>
      <w:r w:rsidR="00720D69">
        <w:rPr>
          <w:rFonts w:ascii="Times New Roman" w:hAnsi="Times New Roman"/>
          <w:bCs/>
        </w:rPr>
        <w:t>prøver.</w:t>
      </w:r>
    </w:p>
    <w:p w:rsidR="00E23C4D" w:rsidRPr="00674B6F" w:rsidRDefault="00E23C4D" w:rsidP="00E23C4D">
      <w:pPr>
        <w:spacing w:line="276" w:lineRule="auto"/>
        <w:rPr>
          <w:rFonts w:ascii="Times New Roman" w:hAnsi="Times New Roman"/>
          <w:bCs/>
        </w:rPr>
      </w:pPr>
      <w:r w:rsidRPr="00674B6F">
        <w:rPr>
          <w:rFonts w:ascii="Times New Roman" w:hAnsi="Times New Roman"/>
          <w:bCs/>
        </w:rPr>
        <w:t>Den enkelte uddannelsesinstitution fastsætter i den lokale studieordning/modulbeskrivelse, hvilken prøveform, der anvendes til det enkelte modul. Alle modulprøver afslutter det enkelte modul.</w:t>
      </w:r>
      <w:bookmarkStart w:id="169" w:name="_Toc184191462"/>
      <w:bookmarkStart w:id="170" w:name="_Toc185222532"/>
    </w:p>
    <w:p w:rsidR="00E23C4D" w:rsidRPr="00674B6F" w:rsidRDefault="00E23C4D" w:rsidP="00E23C4D">
      <w:pPr>
        <w:spacing w:line="276" w:lineRule="auto"/>
        <w:rPr>
          <w:rFonts w:ascii="Times New Roman" w:hAnsi="Times New Roman"/>
          <w:b/>
          <w:bCs/>
          <w:iCs/>
        </w:rPr>
      </w:pPr>
    </w:p>
    <w:p w:rsidR="00E23C4D" w:rsidRPr="00674B6F" w:rsidRDefault="00E23C4D" w:rsidP="00E23C4D">
      <w:pPr>
        <w:spacing w:line="276" w:lineRule="auto"/>
        <w:rPr>
          <w:rFonts w:ascii="Times New Roman" w:hAnsi="Times New Roman"/>
          <w:b/>
          <w:bCs/>
          <w:iCs/>
        </w:rPr>
      </w:pPr>
      <w:r w:rsidRPr="00674B6F">
        <w:rPr>
          <w:rFonts w:ascii="Times New Roman" w:hAnsi="Times New Roman"/>
          <w:b/>
          <w:bCs/>
          <w:iCs/>
        </w:rPr>
        <w:t>Individuel prøve eller gruppeprøve</w:t>
      </w:r>
    </w:p>
    <w:p w:rsidR="00E23C4D" w:rsidRPr="00674B6F" w:rsidRDefault="00E23C4D" w:rsidP="00E23C4D">
      <w:pPr>
        <w:spacing w:line="276" w:lineRule="auto"/>
        <w:rPr>
          <w:rFonts w:ascii="Times New Roman" w:hAnsi="Times New Roman"/>
          <w:bCs/>
          <w:iCs/>
        </w:rPr>
      </w:pPr>
      <w:r w:rsidRPr="00674B6F">
        <w:rPr>
          <w:rFonts w:ascii="Times New Roman" w:hAnsi="Times New Roman"/>
          <w:bCs/>
          <w:iCs/>
        </w:rPr>
        <w:t>Det fastsættes i den lokale studieordning/modulbeskrivelse ud fra faglige hensyn, om en prøve ti</w:t>
      </w:r>
      <w:r w:rsidRPr="00674B6F">
        <w:rPr>
          <w:rFonts w:ascii="Times New Roman" w:hAnsi="Times New Roman"/>
          <w:bCs/>
          <w:iCs/>
        </w:rPr>
        <w:t>l</w:t>
      </w:r>
      <w:r w:rsidRPr="00674B6F">
        <w:rPr>
          <w:rFonts w:ascii="Times New Roman" w:hAnsi="Times New Roman"/>
          <w:bCs/>
          <w:iCs/>
        </w:rPr>
        <w:t xml:space="preserve">rettelægges som individuel prøve eller som gruppeprøve. </w:t>
      </w:r>
    </w:p>
    <w:p w:rsidR="00E23C4D" w:rsidRPr="00674B6F" w:rsidRDefault="00E23C4D" w:rsidP="00E23C4D">
      <w:pPr>
        <w:spacing w:line="276" w:lineRule="auto"/>
        <w:rPr>
          <w:rFonts w:ascii="Times New Roman" w:hAnsi="Times New Roman"/>
          <w:bCs/>
          <w:iCs/>
        </w:rPr>
      </w:pPr>
      <w:r w:rsidRPr="00674B6F">
        <w:rPr>
          <w:rFonts w:ascii="Times New Roman" w:hAnsi="Times New Roman"/>
          <w:bCs/>
          <w:iCs/>
        </w:rPr>
        <w:t>En individuel prøve løses alene af den studerende. En gruppeprøve kan løses af en gruppe på 2-5 studerende, der i fællesskab løser prøven.</w:t>
      </w:r>
    </w:p>
    <w:p w:rsidR="00E23C4D" w:rsidRPr="00674B6F" w:rsidRDefault="00E23C4D" w:rsidP="00E23C4D">
      <w:pPr>
        <w:spacing w:line="276" w:lineRule="auto"/>
        <w:rPr>
          <w:rFonts w:ascii="Times New Roman" w:hAnsi="Times New Roman"/>
          <w:bCs/>
          <w:iCs/>
        </w:rPr>
      </w:pPr>
      <w:r w:rsidRPr="00674B6F">
        <w:rPr>
          <w:rFonts w:ascii="Times New Roman" w:hAnsi="Times New Roman"/>
          <w:bCs/>
          <w:iCs/>
        </w:rPr>
        <w:t>Såfremt prøven tilrettelægges som en gruppeprøve, meddeler de studerende gruppens sammensæ</w:t>
      </w:r>
      <w:r w:rsidRPr="00674B6F">
        <w:rPr>
          <w:rFonts w:ascii="Times New Roman" w:hAnsi="Times New Roman"/>
          <w:bCs/>
          <w:iCs/>
        </w:rPr>
        <w:t>t</w:t>
      </w:r>
      <w:r w:rsidRPr="00674B6F">
        <w:rPr>
          <w:rFonts w:ascii="Times New Roman" w:hAnsi="Times New Roman"/>
          <w:bCs/>
          <w:iCs/>
        </w:rPr>
        <w:t>ning til institutionen på et af institutionen nærmere fastsat tids</w:t>
      </w:r>
      <w:bookmarkEnd w:id="169"/>
      <w:bookmarkEnd w:id="170"/>
      <w:r w:rsidRPr="00674B6F">
        <w:rPr>
          <w:rFonts w:ascii="Times New Roman" w:hAnsi="Times New Roman"/>
          <w:bCs/>
          <w:iCs/>
        </w:rPr>
        <w:t>punkt.</w:t>
      </w:r>
    </w:p>
    <w:p w:rsidR="00E23C4D" w:rsidRPr="00674B6F" w:rsidRDefault="00E23C4D" w:rsidP="00E23C4D">
      <w:pPr>
        <w:spacing w:line="276" w:lineRule="auto"/>
        <w:rPr>
          <w:rFonts w:ascii="Times New Roman" w:hAnsi="Times New Roman"/>
          <w:b/>
          <w:bCs/>
        </w:rPr>
      </w:pPr>
    </w:p>
    <w:p w:rsidR="00E23C4D" w:rsidRPr="00674B6F" w:rsidRDefault="00E23C4D" w:rsidP="00E23C4D">
      <w:pPr>
        <w:spacing w:line="276" w:lineRule="auto"/>
        <w:rPr>
          <w:rFonts w:ascii="Times New Roman" w:hAnsi="Times New Roman"/>
          <w:b/>
          <w:bCs/>
        </w:rPr>
      </w:pPr>
      <w:r w:rsidRPr="00674B6F">
        <w:rPr>
          <w:rFonts w:ascii="Times New Roman" w:hAnsi="Times New Roman"/>
          <w:b/>
          <w:bCs/>
        </w:rPr>
        <w:t>Individuel bedømmelse</w:t>
      </w:r>
    </w:p>
    <w:p w:rsidR="00E23C4D" w:rsidRPr="00674B6F" w:rsidRDefault="00E23C4D" w:rsidP="00E23C4D">
      <w:pPr>
        <w:spacing w:line="276" w:lineRule="auto"/>
        <w:rPr>
          <w:rFonts w:ascii="Times New Roman" w:hAnsi="Times New Roman"/>
          <w:bCs/>
        </w:rPr>
      </w:pPr>
      <w:r w:rsidRPr="00674B6F">
        <w:rPr>
          <w:rFonts w:ascii="Times New Roman" w:hAnsi="Times New Roman"/>
          <w:bCs/>
        </w:rPr>
        <w:t>Ved alle prøver er bedømmelsen individuel, uanset om der er tale om individuel prøve eller grupp</w:t>
      </w:r>
      <w:r w:rsidRPr="00674B6F">
        <w:rPr>
          <w:rFonts w:ascii="Times New Roman" w:hAnsi="Times New Roman"/>
          <w:bCs/>
        </w:rPr>
        <w:t>e</w:t>
      </w:r>
      <w:r w:rsidRPr="00674B6F">
        <w:rPr>
          <w:rFonts w:ascii="Times New Roman" w:hAnsi="Times New Roman"/>
          <w:bCs/>
        </w:rPr>
        <w:t>prøve. Det betyder, at den enkeltes præstation altid skal kunne identificeres i et produkt, såfremt det indgår i bedømmelsen.</w:t>
      </w:r>
    </w:p>
    <w:p w:rsidR="00E23C4D" w:rsidRPr="00674B6F" w:rsidRDefault="00E23C4D" w:rsidP="00E23C4D">
      <w:pPr>
        <w:spacing w:line="276" w:lineRule="auto"/>
        <w:rPr>
          <w:rFonts w:ascii="Times New Roman" w:hAnsi="Times New Roman"/>
          <w:b/>
          <w:bCs/>
        </w:rPr>
      </w:pPr>
    </w:p>
    <w:p w:rsidR="00E23C4D" w:rsidRPr="00674B6F" w:rsidRDefault="00E23C4D" w:rsidP="00E23C4D">
      <w:pPr>
        <w:spacing w:line="276" w:lineRule="auto"/>
        <w:rPr>
          <w:rFonts w:ascii="Times New Roman" w:hAnsi="Times New Roman"/>
          <w:b/>
          <w:bCs/>
        </w:rPr>
      </w:pPr>
      <w:r w:rsidRPr="00674B6F">
        <w:rPr>
          <w:rFonts w:ascii="Times New Roman" w:hAnsi="Times New Roman"/>
          <w:b/>
          <w:bCs/>
        </w:rPr>
        <w:t>Karakterskala</w:t>
      </w:r>
    </w:p>
    <w:p w:rsidR="00E23C4D" w:rsidRPr="00674B6F" w:rsidRDefault="00E23C4D" w:rsidP="00E23C4D">
      <w:pPr>
        <w:spacing w:line="276" w:lineRule="auto"/>
        <w:rPr>
          <w:rFonts w:ascii="Times New Roman" w:hAnsi="Times New Roman"/>
          <w:bCs/>
        </w:rPr>
      </w:pPr>
      <w:r w:rsidRPr="00674B6F">
        <w:rPr>
          <w:rFonts w:ascii="Times New Roman" w:hAnsi="Times New Roman"/>
          <w:bCs/>
        </w:rPr>
        <w:t>Alle prøver bedømmes med en karakter i henhold til 7-trins-skalaen. Ved skriftlig prøve gives k</w:t>
      </w:r>
      <w:r w:rsidRPr="00674B6F">
        <w:rPr>
          <w:rFonts w:ascii="Times New Roman" w:hAnsi="Times New Roman"/>
          <w:bCs/>
        </w:rPr>
        <w:t>a</w:t>
      </w:r>
      <w:r w:rsidRPr="00674B6F">
        <w:rPr>
          <w:rFonts w:ascii="Times New Roman" w:hAnsi="Times New Roman"/>
          <w:bCs/>
        </w:rPr>
        <w:t>rakteren på et af institutionen fastsat tidspunkt. Ved mundtlig prøve gives karakteren umiddelbart efter den mundtlige eksamination.</w:t>
      </w:r>
    </w:p>
    <w:p w:rsidR="00E23C4D" w:rsidRPr="00674B6F" w:rsidRDefault="00E23C4D" w:rsidP="00E23C4D">
      <w:pPr>
        <w:spacing w:line="276" w:lineRule="auto"/>
        <w:rPr>
          <w:rFonts w:ascii="Times New Roman" w:hAnsi="Times New Roman"/>
          <w:bCs/>
          <w:iCs/>
        </w:rPr>
      </w:pPr>
    </w:p>
    <w:p w:rsidR="00E23C4D" w:rsidRPr="00674B6F" w:rsidRDefault="00E23C4D" w:rsidP="00930AD3">
      <w:pPr>
        <w:keepNext/>
        <w:spacing w:line="276" w:lineRule="auto"/>
        <w:rPr>
          <w:rFonts w:ascii="Times New Roman" w:hAnsi="Times New Roman"/>
          <w:b/>
          <w:bCs/>
          <w:iCs/>
        </w:rPr>
      </w:pPr>
      <w:r w:rsidRPr="00674B6F">
        <w:rPr>
          <w:rFonts w:ascii="Times New Roman" w:hAnsi="Times New Roman"/>
          <w:b/>
          <w:bCs/>
          <w:iCs/>
        </w:rPr>
        <w:t>2. Prøver med intern eller ekstern bedømmelse</w:t>
      </w:r>
    </w:p>
    <w:p w:rsidR="00E23C4D" w:rsidRPr="00674B6F" w:rsidRDefault="00E23C4D" w:rsidP="00E23C4D">
      <w:pPr>
        <w:spacing w:line="276" w:lineRule="auto"/>
        <w:rPr>
          <w:rFonts w:ascii="Times New Roman" w:hAnsi="Times New Roman"/>
          <w:bCs/>
          <w:iCs/>
        </w:rPr>
      </w:pPr>
      <w:r w:rsidRPr="00674B6F">
        <w:rPr>
          <w:rFonts w:ascii="Times New Roman" w:hAnsi="Times New Roman"/>
          <w:bCs/>
          <w:iCs/>
        </w:rPr>
        <w:t>I henhold til § 3</w:t>
      </w:r>
      <w:r w:rsidR="002B6982">
        <w:rPr>
          <w:rFonts w:ascii="Times New Roman" w:hAnsi="Times New Roman"/>
          <w:bCs/>
          <w:iCs/>
        </w:rPr>
        <w:t>4</w:t>
      </w:r>
      <w:r w:rsidRPr="00674B6F">
        <w:rPr>
          <w:rFonts w:ascii="Times New Roman" w:hAnsi="Times New Roman"/>
          <w:bCs/>
          <w:iCs/>
        </w:rPr>
        <w:t>, stk. 2 og 3 bedømmes a</w:t>
      </w:r>
      <w:r w:rsidRPr="00674B6F">
        <w:rPr>
          <w:rFonts w:ascii="Times New Roman" w:hAnsi="Times New Roman"/>
          <w:bCs/>
        </w:rPr>
        <w:t>lle prøver med intern eller ekstern censur, jf. den nation</w:t>
      </w:r>
      <w:r w:rsidRPr="00674B6F">
        <w:rPr>
          <w:rFonts w:ascii="Times New Roman" w:hAnsi="Times New Roman"/>
          <w:bCs/>
        </w:rPr>
        <w:t>a</w:t>
      </w:r>
      <w:r w:rsidRPr="00674B6F">
        <w:rPr>
          <w:rFonts w:ascii="Times New Roman" w:hAnsi="Times New Roman"/>
          <w:bCs/>
        </w:rPr>
        <w:t>le studieordnings kap. 9 og vil fremgår af den lokale studieordning/modulbeskrivelse for det enkelte modul.</w:t>
      </w:r>
    </w:p>
    <w:p w:rsidR="00E23C4D" w:rsidRPr="00674B6F" w:rsidRDefault="00E23C4D" w:rsidP="00E23C4D">
      <w:pPr>
        <w:spacing w:line="276" w:lineRule="auto"/>
        <w:rPr>
          <w:rFonts w:ascii="Times New Roman" w:hAnsi="Times New Roman"/>
          <w:b/>
          <w:bCs/>
        </w:rPr>
      </w:pPr>
    </w:p>
    <w:p w:rsidR="00E23C4D" w:rsidRPr="00674B6F" w:rsidRDefault="00E23C4D" w:rsidP="00E23C4D">
      <w:pPr>
        <w:spacing w:line="276" w:lineRule="auto"/>
        <w:rPr>
          <w:rFonts w:ascii="Times New Roman" w:hAnsi="Times New Roman"/>
          <w:b/>
          <w:bCs/>
        </w:rPr>
      </w:pPr>
      <w:r w:rsidRPr="00674B6F">
        <w:rPr>
          <w:rFonts w:ascii="Times New Roman" w:hAnsi="Times New Roman"/>
          <w:b/>
          <w:bCs/>
        </w:rPr>
        <w:t>Intern prøve</w:t>
      </w:r>
    </w:p>
    <w:p w:rsidR="00E23C4D" w:rsidRPr="00674B6F" w:rsidRDefault="00E23C4D" w:rsidP="00E23C4D">
      <w:pPr>
        <w:spacing w:line="276" w:lineRule="auto"/>
        <w:rPr>
          <w:rFonts w:ascii="Times New Roman" w:hAnsi="Times New Roman"/>
          <w:bCs/>
        </w:rPr>
      </w:pPr>
      <w:r w:rsidRPr="00674B6F">
        <w:rPr>
          <w:rFonts w:ascii="Times New Roman" w:hAnsi="Times New Roman"/>
          <w:bCs/>
        </w:rPr>
        <w:t>Ved interne prøver</w:t>
      </w:r>
      <w:r w:rsidRPr="00674B6F">
        <w:rPr>
          <w:rFonts w:ascii="Times New Roman" w:hAnsi="Times New Roman"/>
          <w:b/>
          <w:bCs/>
        </w:rPr>
        <w:t xml:space="preserve"> </w:t>
      </w:r>
      <w:r w:rsidRPr="00674B6F">
        <w:rPr>
          <w:rFonts w:ascii="Times New Roman" w:hAnsi="Times New Roman"/>
          <w:bCs/>
        </w:rPr>
        <w:t>foretages bedømmelsen af en eller flere bedømmere udpeget af</w:t>
      </w:r>
    </w:p>
    <w:p w:rsidR="00E23C4D" w:rsidRPr="00674B6F" w:rsidRDefault="00E23C4D" w:rsidP="00E23C4D">
      <w:pPr>
        <w:spacing w:line="276" w:lineRule="auto"/>
        <w:rPr>
          <w:rFonts w:ascii="Times New Roman" w:hAnsi="Times New Roman"/>
          <w:bCs/>
        </w:rPr>
      </w:pPr>
      <w:r w:rsidRPr="00674B6F">
        <w:rPr>
          <w:rFonts w:ascii="Times New Roman" w:hAnsi="Times New Roman"/>
          <w:bCs/>
        </w:rPr>
        <w:t xml:space="preserve">institutionen. </w:t>
      </w:r>
    </w:p>
    <w:p w:rsidR="00E23C4D" w:rsidRPr="00674B6F" w:rsidRDefault="00E23C4D" w:rsidP="00E23C4D">
      <w:pPr>
        <w:spacing w:line="276" w:lineRule="auto"/>
        <w:rPr>
          <w:rFonts w:ascii="Times New Roman" w:hAnsi="Times New Roman"/>
          <w:bCs/>
        </w:rPr>
      </w:pPr>
    </w:p>
    <w:p w:rsidR="00E23C4D" w:rsidRPr="00674B6F" w:rsidRDefault="00E23C4D" w:rsidP="00E23C4D">
      <w:pPr>
        <w:spacing w:line="276" w:lineRule="auto"/>
        <w:rPr>
          <w:rFonts w:ascii="Times New Roman" w:hAnsi="Times New Roman"/>
          <w:b/>
          <w:bCs/>
        </w:rPr>
      </w:pPr>
      <w:r w:rsidRPr="00674B6F">
        <w:rPr>
          <w:rFonts w:ascii="Times New Roman" w:hAnsi="Times New Roman"/>
          <w:b/>
          <w:bCs/>
        </w:rPr>
        <w:t>Ekstern prøve</w:t>
      </w:r>
    </w:p>
    <w:p w:rsidR="00E23C4D" w:rsidRPr="00674B6F" w:rsidRDefault="00E23C4D" w:rsidP="00E23C4D">
      <w:pPr>
        <w:spacing w:line="276" w:lineRule="auto"/>
        <w:rPr>
          <w:rFonts w:ascii="Times New Roman" w:hAnsi="Times New Roman"/>
          <w:bCs/>
        </w:rPr>
      </w:pPr>
      <w:r w:rsidRPr="00674B6F">
        <w:rPr>
          <w:rFonts w:ascii="Times New Roman" w:hAnsi="Times New Roman"/>
          <w:bCs/>
        </w:rPr>
        <w:t xml:space="preserve">Ved eksterne prøver foretages bedømmelsen af en eksaminator og af en eller flere censorer, der er beskikket af Uddannelsesministeriet. </w:t>
      </w:r>
    </w:p>
    <w:p w:rsidR="00E23C4D" w:rsidRPr="00674B6F" w:rsidRDefault="00E23C4D" w:rsidP="00E23C4D">
      <w:pPr>
        <w:spacing w:line="276" w:lineRule="auto"/>
        <w:rPr>
          <w:rFonts w:ascii="Times New Roman" w:hAnsi="Times New Roman"/>
          <w:b/>
          <w:bCs/>
          <w:iCs/>
        </w:rPr>
      </w:pPr>
    </w:p>
    <w:p w:rsidR="00E23C4D" w:rsidRDefault="00E23C4D" w:rsidP="00E23C4D">
      <w:pPr>
        <w:pStyle w:val="Overskrift2"/>
      </w:pPr>
      <w:bookmarkStart w:id="171" w:name="_Toc482859614"/>
      <w:r w:rsidRPr="00E23C4D">
        <w:t>Prøveformer</w:t>
      </w:r>
      <w:bookmarkEnd w:id="171"/>
    </w:p>
    <w:p w:rsidR="00E23C4D" w:rsidRPr="00674B6F" w:rsidRDefault="00E23C4D" w:rsidP="00E23C4D">
      <w:pPr>
        <w:spacing w:line="276" w:lineRule="auto"/>
        <w:rPr>
          <w:rFonts w:ascii="Times New Roman" w:hAnsi="Times New Roman"/>
          <w:b/>
          <w:bCs/>
          <w:iCs/>
        </w:rPr>
      </w:pPr>
      <w:r w:rsidRPr="00674B6F">
        <w:rPr>
          <w:rFonts w:ascii="Times New Roman" w:hAnsi="Times New Roman"/>
          <w:b/>
          <w:bCs/>
          <w:iCs/>
        </w:rPr>
        <w:t xml:space="preserve">3. Prøveformer </w:t>
      </w:r>
    </w:p>
    <w:p w:rsidR="00E23C4D" w:rsidRPr="00674B6F" w:rsidRDefault="00E23C4D" w:rsidP="00E23C4D">
      <w:pPr>
        <w:spacing w:line="276" w:lineRule="auto"/>
        <w:rPr>
          <w:rFonts w:ascii="Times New Roman" w:hAnsi="Times New Roman"/>
          <w:bCs/>
          <w:iCs/>
        </w:rPr>
      </w:pPr>
      <w:r w:rsidRPr="00674B6F">
        <w:rPr>
          <w:rFonts w:ascii="Times New Roman" w:hAnsi="Times New Roman"/>
          <w:bCs/>
          <w:iCs/>
        </w:rPr>
        <w:t>I henhold til § 9 skal uddannelsen indeholde en variation af prøveformer og afspejle undervisni</w:t>
      </w:r>
      <w:r w:rsidRPr="00674B6F">
        <w:rPr>
          <w:rFonts w:ascii="Times New Roman" w:hAnsi="Times New Roman"/>
          <w:bCs/>
          <w:iCs/>
        </w:rPr>
        <w:t>n</w:t>
      </w:r>
      <w:r w:rsidRPr="00674B6F">
        <w:rPr>
          <w:rFonts w:ascii="Times New Roman" w:hAnsi="Times New Roman"/>
          <w:bCs/>
          <w:iCs/>
        </w:rPr>
        <w:t xml:space="preserve">gens indhold og arbejdsformer. Institutionen fastsætter prøveformen for det enkelte modul. </w:t>
      </w:r>
    </w:p>
    <w:p w:rsidR="00E23C4D" w:rsidRPr="00674B6F" w:rsidRDefault="00E23C4D" w:rsidP="00E23C4D">
      <w:pPr>
        <w:spacing w:line="276" w:lineRule="auto"/>
        <w:rPr>
          <w:rFonts w:ascii="Times New Roman" w:hAnsi="Times New Roman"/>
          <w:b/>
          <w:u w:val="single"/>
        </w:rPr>
      </w:pPr>
    </w:p>
    <w:p w:rsidR="00E23C4D" w:rsidRPr="00674B6F" w:rsidRDefault="00E23C4D" w:rsidP="00E23C4D">
      <w:pPr>
        <w:spacing w:line="276" w:lineRule="auto"/>
        <w:rPr>
          <w:rFonts w:ascii="Times New Roman" w:hAnsi="Times New Roman"/>
          <w:b/>
          <w:u w:val="single"/>
        </w:rPr>
      </w:pPr>
      <w:r w:rsidRPr="00674B6F">
        <w:rPr>
          <w:rFonts w:ascii="Times New Roman" w:hAnsi="Times New Roman"/>
          <w:b/>
          <w:u w:val="single"/>
        </w:rPr>
        <w:t>3.1 Skriftlige prøver</w:t>
      </w:r>
    </w:p>
    <w:p w:rsidR="00E23C4D" w:rsidRPr="00674B6F" w:rsidRDefault="00E23C4D" w:rsidP="00E23C4D">
      <w:pPr>
        <w:spacing w:line="276" w:lineRule="auto"/>
        <w:rPr>
          <w:rFonts w:ascii="Times New Roman" w:hAnsi="Times New Roman"/>
          <w:bCs/>
        </w:rPr>
      </w:pPr>
      <w:r w:rsidRPr="00674B6F">
        <w:rPr>
          <w:rFonts w:ascii="Times New Roman" w:hAnsi="Times New Roman"/>
          <w:bCs/>
        </w:rPr>
        <w:t xml:space="preserve">Ved skriftlige prøver er det udelukkende det skriftlige produkt, der bedømmes. En skriftlig prøve kan udarbejdes individuelt eller i gruppe. </w:t>
      </w:r>
    </w:p>
    <w:p w:rsidR="00E23C4D" w:rsidRPr="00674B6F" w:rsidRDefault="00E23C4D" w:rsidP="00E23C4D">
      <w:pPr>
        <w:spacing w:line="276" w:lineRule="auto"/>
        <w:rPr>
          <w:rFonts w:ascii="Times New Roman" w:hAnsi="Times New Roman"/>
          <w:bCs/>
        </w:rPr>
      </w:pPr>
      <w:r w:rsidRPr="00674B6F">
        <w:rPr>
          <w:rFonts w:ascii="Times New Roman" w:hAnsi="Times New Roman"/>
          <w:bCs/>
        </w:rPr>
        <w:t>Ved et skriftligt produkt udarbejdet i grupper skal det tydeligt fremgå, hvad der er fælles for gru</w:t>
      </w:r>
      <w:r w:rsidRPr="00674B6F">
        <w:rPr>
          <w:rFonts w:ascii="Times New Roman" w:hAnsi="Times New Roman"/>
          <w:bCs/>
        </w:rPr>
        <w:t>p</w:t>
      </w:r>
      <w:r w:rsidRPr="00674B6F">
        <w:rPr>
          <w:rFonts w:ascii="Times New Roman" w:hAnsi="Times New Roman"/>
          <w:bCs/>
        </w:rPr>
        <w:t>pen og hvilke dele, der er individuelt udarbejdet.</w:t>
      </w:r>
    </w:p>
    <w:p w:rsidR="00E23C4D" w:rsidRPr="00674B6F" w:rsidRDefault="00E23C4D" w:rsidP="00E23C4D">
      <w:pPr>
        <w:spacing w:line="276" w:lineRule="auto"/>
        <w:rPr>
          <w:rFonts w:ascii="Times New Roman" w:hAnsi="Times New Roman"/>
          <w:bCs/>
        </w:rPr>
      </w:pPr>
      <w:r w:rsidRPr="00674B6F">
        <w:rPr>
          <w:rFonts w:ascii="Times New Roman" w:hAnsi="Times New Roman"/>
          <w:bCs/>
        </w:rPr>
        <w:t>Omfanget af en skriftlig prøve afhænger af, om der er tale om individuel prøve eller en prøve i grupper samt af modulets ECTS omfang.</w:t>
      </w:r>
    </w:p>
    <w:p w:rsidR="00E23C4D" w:rsidRPr="00674B6F" w:rsidRDefault="00E23C4D" w:rsidP="00E23C4D">
      <w:pPr>
        <w:spacing w:line="276" w:lineRule="auto"/>
        <w:rPr>
          <w:rFonts w:ascii="Times New Roman" w:hAnsi="Times New Roman"/>
          <w:bCs/>
        </w:rPr>
      </w:pPr>
    </w:p>
    <w:p w:rsidR="00E23C4D" w:rsidRPr="00674B6F" w:rsidRDefault="00E23C4D" w:rsidP="00E23C4D">
      <w:pPr>
        <w:spacing w:line="276" w:lineRule="auto"/>
        <w:rPr>
          <w:rFonts w:ascii="Times New Roman" w:hAnsi="Times New Roman"/>
          <w:bCs/>
        </w:rPr>
      </w:pPr>
      <w:r w:rsidRPr="00674B6F">
        <w:rPr>
          <w:rFonts w:ascii="Times New Roman" w:hAnsi="Times New Roman"/>
          <w:bCs/>
        </w:rPr>
        <w:t xml:space="preserve">Nedenfor er nævnt </w:t>
      </w:r>
      <w:r w:rsidRPr="00674B6F">
        <w:rPr>
          <w:rFonts w:ascii="Times New Roman" w:hAnsi="Times New Roman"/>
          <w:bCs/>
          <w:i/>
        </w:rPr>
        <w:t>eksempler</w:t>
      </w:r>
      <w:r w:rsidRPr="00674B6F">
        <w:rPr>
          <w:rFonts w:ascii="Times New Roman" w:hAnsi="Times New Roman"/>
          <w:bCs/>
        </w:rPr>
        <w:t xml:space="preserve"> på skriftlige prøveformer:</w:t>
      </w:r>
    </w:p>
    <w:p w:rsidR="00E23C4D" w:rsidRPr="00674B6F" w:rsidRDefault="00E23C4D" w:rsidP="00E23C4D">
      <w:pPr>
        <w:spacing w:line="276" w:lineRule="auto"/>
        <w:rPr>
          <w:rFonts w:ascii="Times New Roman" w:hAnsi="Times New Roman"/>
          <w:b/>
          <w:bCs/>
        </w:rPr>
      </w:pPr>
      <w:r w:rsidRPr="00674B6F">
        <w:rPr>
          <w:rFonts w:ascii="Times New Roman" w:hAnsi="Times New Roman"/>
          <w:b/>
          <w:bCs/>
        </w:rPr>
        <w:t>Skriftlig opgave</w:t>
      </w:r>
    </w:p>
    <w:p w:rsidR="00E23C4D" w:rsidRPr="00674B6F" w:rsidRDefault="00E23C4D" w:rsidP="00E23C4D">
      <w:pPr>
        <w:spacing w:line="276" w:lineRule="auto"/>
        <w:rPr>
          <w:rFonts w:ascii="Times New Roman" w:hAnsi="Times New Roman"/>
          <w:bCs/>
        </w:rPr>
      </w:pPr>
      <w:r w:rsidRPr="00674B6F">
        <w:rPr>
          <w:rFonts w:ascii="Times New Roman" w:hAnsi="Times New Roman"/>
          <w:bCs/>
        </w:rPr>
        <w:t>En skriftlig opgave kan være en sammenhængende tekst, der udarbejdes på grundlag af et temao</w:t>
      </w:r>
      <w:r w:rsidRPr="00674B6F">
        <w:rPr>
          <w:rFonts w:ascii="Times New Roman" w:hAnsi="Times New Roman"/>
          <w:bCs/>
        </w:rPr>
        <w:t>m</w:t>
      </w:r>
      <w:r w:rsidRPr="00674B6F">
        <w:rPr>
          <w:rFonts w:ascii="Times New Roman" w:hAnsi="Times New Roman"/>
          <w:bCs/>
        </w:rPr>
        <w:t xml:space="preserve">råde, en hypotese, et essay, en selvvalgt eller en udleveret problemformulering. </w:t>
      </w:r>
    </w:p>
    <w:p w:rsidR="00E23C4D" w:rsidRPr="00674B6F" w:rsidRDefault="00E23C4D" w:rsidP="00E23C4D">
      <w:pPr>
        <w:spacing w:line="276" w:lineRule="auto"/>
        <w:rPr>
          <w:rFonts w:ascii="Times New Roman" w:hAnsi="Times New Roman"/>
          <w:b/>
          <w:bCs/>
        </w:rPr>
      </w:pPr>
    </w:p>
    <w:p w:rsidR="00E23C4D" w:rsidRPr="00674B6F" w:rsidRDefault="00E23C4D" w:rsidP="00E23C4D">
      <w:pPr>
        <w:spacing w:line="276" w:lineRule="auto"/>
        <w:rPr>
          <w:rFonts w:ascii="Times New Roman" w:hAnsi="Times New Roman"/>
          <w:b/>
          <w:bCs/>
        </w:rPr>
      </w:pPr>
      <w:r w:rsidRPr="00674B6F">
        <w:rPr>
          <w:rFonts w:ascii="Times New Roman" w:hAnsi="Times New Roman"/>
          <w:b/>
          <w:bCs/>
        </w:rPr>
        <w:t xml:space="preserve">Skriftligt undersøgelsesdesign </w:t>
      </w:r>
    </w:p>
    <w:p w:rsidR="00E23C4D" w:rsidRPr="00674B6F" w:rsidRDefault="00E23C4D" w:rsidP="00E23C4D">
      <w:pPr>
        <w:spacing w:line="276" w:lineRule="auto"/>
        <w:rPr>
          <w:rFonts w:ascii="Times New Roman" w:hAnsi="Times New Roman"/>
          <w:bCs/>
          <w:i/>
        </w:rPr>
      </w:pPr>
      <w:r w:rsidRPr="00674B6F">
        <w:rPr>
          <w:rFonts w:ascii="Times New Roman" w:hAnsi="Times New Roman"/>
          <w:bCs/>
        </w:rPr>
        <w:t xml:space="preserve">Et skriftligt undersøgelsesdesign kan være karakteriseret ved en systematisk og teoretisk begrundet udvælgelse af undersøgelsesmetoder. </w:t>
      </w:r>
    </w:p>
    <w:p w:rsidR="00E23C4D" w:rsidRPr="00674B6F" w:rsidRDefault="00E23C4D" w:rsidP="00E23C4D">
      <w:pPr>
        <w:spacing w:line="276" w:lineRule="auto"/>
        <w:rPr>
          <w:rFonts w:ascii="Times New Roman" w:hAnsi="Times New Roman"/>
          <w:b/>
          <w:bCs/>
        </w:rPr>
      </w:pPr>
    </w:p>
    <w:p w:rsidR="00E23C4D" w:rsidRPr="00674B6F" w:rsidRDefault="00E23C4D" w:rsidP="00E23C4D">
      <w:pPr>
        <w:spacing w:line="276" w:lineRule="auto"/>
        <w:rPr>
          <w:rFonts w:ascii="Times New Roman" w:hAnsi="Times New Roman"/>
          <w:b/>
          <w:bCs/>
        </w:rPr>
      </w:pPr>
      <w:r w:rsidRPr="00674B6F">
        <w:rPr>
          <w:rFonts w:ascii="Times New Roman" w:hAnsi="Times New Roman"/>
          <w:b/>
          <w:bCs/>
        </w:rPr>
        <w:t>Skriftlig praksisbeskrivelse</w:t>
      </w:r>
    </w:p>
    <w:p w:rsidR="00E23C4D" w:rsidRPr="00674B6F" w:rsidRDefault="00E23C4D" w:rsidP="00E23C4D">
      <w:pPr>
        <w:spacing w:line="276" w:lineRule="auto"/>
        <w:rPr>
          <w:rFonts w:ascii="Times New Roman" w:hAnsi="Times New Roman"/>
          <w:bCs/>
        </w:rPr>
      </w:pPr>
      <w:r w:rsidRPr="00674B6F">
        <w:rPr>
          <w:rFonts w:ascii="Times New Roman" w:hAnsi="Times New Roman"/>
          <w:bCs/>
        </w:rPr>
        <w:t>En praksisbeskrivelse kan indeholde beskrivelse af en problemstilling, der har særlig interesse eller opmærksomhed, og som afspejler en relevant situation fra praksis. Central er beskrivelsen af pr</w:t>
      </w:r>
      <w:r w:rsidRPr="00674B6F">
        <w:rPr>
          <w:rFonts w:ascii="Times New Roman" w:hAnsi="Times New Roman"/>
          <w:bCs/>
        </w:rPr>
        <w:t>o</w:t>
      </w:r>
      <w:r w:rsidRPr="00674B6F">
        <w:rPr>
          <w:rFonts w:ascii="Times New Roman" w:hAnsi="Times New Roman"/>
          <w:bCs/>
        </w:rPr>
        <w:t xml:space="preserve">blemet, konteksten samt at problemstillingen er professionsfaglig relevant. </w:t>
      </w:r>
      <w:bookmarkStart w:id="172" w:name="_Toc184191459"/>
      <w:bookmarkStart w:id="173" w:name="_Toc185222529"/>
    </w:p>
    <w:p w:rsidR="00E23C4D" w:rsidRPr="00674B6F" w:rsidRDefault="00E23C4D" w:rsidP="00E23C4D">
      <w:pPr>
        <w:spacing w:line="276" w:lineRule="auto"/>
        <w:rPr>
          <w:rFonts w:ascii="Times New Roman" w:hAnsi="Times New Roman"/>
          <w:b/>
          <w:bCs/>
        </w:rPr>
      </w:pPr>
    </w:p>
    <w:p w:rsidR="00E23C4D" w:rsidRPr="00674B6F" w:rsidRDefault="00E23C4D" w:rsidP="00146CBC">
      <w:pPr>
        <w:keepNext/>
        <w:spacing w:line="276" w:lineRule="auto"/>
        <w:rPr>
          <w:rFonts w:ascii="Times New Roman" w:hAnsi="Times New Roman"/>
          <w:b/>
          <w:bCs/>
        </w:rPr>
      </w:pPr>
      <w:r w:rsidRPr="00674B6F">
        <w:rPr>
          <w:rFonts w:ascii="Times New Roman" w:hAnsi="Times New Roman"/>
          <w:b/>
          <w:bCs/>
        </w:rPr>
        <w:t>Portfolio</w:t>
      </w:r>
    </w:p>
    <w:p w:rsidR="00E23C4D" w:rsidRPr="00674B6F" w:rsidRDefault="00E23C4D" w:rsidP="00E23C4D">
      <w:pPr>
        <w:spacing w:line="276" w:lineRule="auto"/>
        <w:rPr>
          <w:rFonts w:ascii="Times New Roman" w:hAnsi="Times New Roman"/>
          <w:bCs/>
        </w:rPr>
      </w:pPr>
      <w:r w:rsidRPr="00674B6F">
        <w:rPr>
          <w:rFonts w:ascii="Times New Roman" w:hAnsi="Times New Roman"/>
          <w:bCs/>
        </w:rPr>
        <w:t>En portfolio kan være en systematisk og målrettet udvælgelse af skriftlige refleksioner over et eller flere udvalgte faglige temaer, som er blevet præsenteret på modulet, evt. med efterfølgende refle</w:t>
      </w:r>
      <w:r w:rsidRPr="00674B6F">
        <w:rPr>
          <w:rFonts w:ascii="Times New Roman" w:hAnsi="Times New Roman"/>
          <w:bCs/>
        </w:rPr>
        <w:t>k</w:t>
      </w:r>
      <w:r w:rsidRPr="00674B6F">
        <w:rPr>
          <w:rFonts w:ascii="Times New Roman" w:hAnsi="Times New Roman"/>
          <w:bCs/>
        </w:rPr>
        <w:t xml:space="preserve">sioner over egen læreproces. </w:t>
      </w:r>
    </w:p>
    <w:p w:rsidR="00E23C4D" w:rsidRPr="00674B6F" w:rsidRDefault="00E23C4D" w:rsidP="00E23C4D">
      <w:pPr>
        <w:spacing w:line="276" w:lineRule="auto"/>
        <w:rPr>
          <w:rFonts w:ascii="Times New Roman" w:hAnsi="Times New Roman"/>
          <w:b/>
          <w:bCs/>
        </w:rPr>
      </w:pPr>
    </w:p>
    <w:p w:rsidR="00E23C4D" w:rsidRPr="00674B6F" w:rsidRDefault="00E23C4D" w:rsidP="00E23C4D">
      <w:pPr>
        <w:spacing w:line="276" w:lineRule="auto"/>
        <w:rPr>
          <w:rFonts w:ascii="Times New Roman" w:hAnsi="Times New Roman"/>
          <w:b/>
          <w:bCs/>
        </w:rPr>
      </w:pPr>
      <w:r w:rsidRPr="00674B6F">
        <w:rPr>
          <w:rFonts w:ascii="Times New Roman" w:hAnsi="Times New Roman"/>
          <w:b/>
          <w:bCs/>
        </w:rPr>
        <w:t>Afgangsprojekt som skriftlig opgave</w:t>
      </w:r>
    </w:p>
    <w:p w:rsidR="00E23C4D" w:rsidRPr="00674B6F" w:rsidRDefault="00E23C4D" w:rsidP="00E23C4D">
      <w:pPr>
        <w:spacing w:line="276" w:lineRule="auto"/>
        <w:rPr>
          <w:rFonts w:ascii="Times New Roman" w:hAnsi="Times New Roman"/>
          <w:bCs/>
        </w:rPr>
      </w:pPr>
      <w:r w:rsidRPr="00674B6F">
        <w:rPr>
          <w:rFonts w:ascii="Times New Roman" w:hAnsi="Times New Roman"/>
          <w:bCs/>
        </w:rPr>
        <w:t>Afgangsprojektet udarbejdes med udgangspunkt i praksisnære problemstillinger og forskellige te</w:t>
      </w:r>
      <w:r w:rsidRPr="00674B6F">
        <w:rPr>
          <w:rFonts w:ascii="Times New Roman" w:hAnsi="Times New Roman"/>
          <w:bCs/>
        </w:rPr>
        <w:t>o</w:t>
      </w:r>
      <w:r w:rsidRPr="00674B6F">
        <w:rPr>
          <w:rFonts w:ascii="Times New Roman" w:hAnsi="Times New Roman"/>
          <w:bCs/>
        </w:rPr>
        <w:t>retiske og metodiske positioner relateret til den sundhedsfaglige praksis.</w:t>
      </w:r>
    </w:p>
    <w:p w:rsidR="00E23C4D" w:rsidRPr="00674B6F" w:rsidRDefault="00E23C4D" w:rsidP="00E23C4D">
      <w:pPr>
        <w:spacing w:line="276" w:lineRule="auto"/>
        <w:rPr>
          <w:rFonts w:ascii="Times New Roman" w:hAnsi="Times New Roman"/>
          <w:bCs/>
        </w:rPr>
      </w:pPr>
      <w:r w:rsidRPr="00674B6F">
        <w:rPr>
          <w:rFonts w:ascii="Times New Roman" w:hAnsi="Times New Roman"/>
          <w:bCs/>
        </w:rPr>
        <w:t xml:space="preserve">Institutionen godkender afgangsprojektets emne. </w:t>
      </w:r>
    </w:p>
    <w:p w:rsidR="00E23C4D" w:rsidRPr="00674B6F" w:rsidRDefault="00E23C4D" w:rsidP="00E23C4D">
      <w:pPr>
        <w:spacing w:line="276" w:lineRule="auto"/>
        <w:rPr>
          <w:rFonts w:ascii="Times New Roman" w:hAnsi="Times New Roman"/>
          <w:bCs/>
        </w:rPr>
      </w:pPr>
      <w:r w:rsidRPr="00674B6F">
        <w:rPr>
          <w:rFonts w:ascii="Times New Roman" w:hAnsi="Times New Roman"/>
          <w:bCs/>
        </w:rPr>
        <w:t xml:space="preserve"> Der henvises i øvrigt til den nationale studieordnings kap. 7. </w:t>
      </w:r>
    </w:p>
    <w:p w:rsidR="00E23C4D" w:rsidRPr="00674B6F" w:rsidRDefault="00E23C4D" w:rsidP="00E23C4D">
      <w:pPr>
        <w:spacing w:line="276" w:lineRule="auto"/>
        <w:rPr>
          <w:rFonts w:ascii="Times New Roman" w:hAnsi="Times New Roman"/>
          <w:bCs/>
          <w:u w:val="single"/>
        </w:rPr>
      </w:pPr>
    </w:p>
    <w:bookmarkEnd w:id="172"/>
    <w:bookmarkEnd w:id="173"/>
    <w:p w:rsidR="00E23C4D" w:rsidRPr="00674B6F" w:rsidRDefault="00E23C4D" w:rsidP="00E23C4D">
      <w:pPr>
        <w:spacing w:line="276" w:lineRule="auto"/>
        <w:rPr>
          <w:rFonts w:ascii="Times New Roman" w:hAnsi="Times New Roman"/>
          <w:b/>
          <w:bCs/>
          <w:iCs/>
          <w:u w:val="single"/>
        </w:rPr>
      </w:pPr>
      <w:r w:rsidRPr="00674B6F">
        <w:rPr>
          <w:rFonts w:ascii="Times New Roman" w:hAnsi="Times New Roman"/>
          <w:b/>
          <w:bCs/>
          <w:iCs/>
          <w:u w:val="single"/>
        </w:rPr>
        <w:t>3.2 Mundtlige prøver</w:t>
      </w:r>
    </w:p>
    <w:p w:rsidR="00E23C4D" w:rsidRPr="00674B6F" w:rsidRDefault="00E23C4D" w:rsidP="00E23C4D">
      <w:pPr>
        <w:spacing w:line="276" w:lineRule="auto"/>
        <w:rPr>
          <w:rFonts w:ascii="Times New Roman" w:hAnsi="Times New Roman"/>
          <w:bCs/>
        </w:rPr>
      </w:pPr>
      <w:r w:rsidRPr="00674B6F">
        <w:rPr>
          <w:rFonts w:ascii="Times New Roman" w:hAnsi="Times New Roman"/>
          <w:bCs/>
        </w:rPr>
        <w:t xml:space="preserve">Ved mundtlige prøver er det udelukkende den mundtlige præstation, der bedømmes. Den mundtlige eksamination foregår som en dialog mellem eksaminand(erne) og eksaminator. </w:t>
      </w:r>
    </w:p>
    <w:p w:rsidR="00E23C4D" w:rsidRPr="00674B6F" w:rsidRDefault="00E23C4D" w:rsidP="00E23C4D">
      <w:pPr>
        <w:spacing w:line="276" w:lineRule="auto"/>
        <w:rPr>
          <w:rFonts w:ascii="Times New Roman" w:hAnsi="Times New Roman"/>
          <w:bCs/>
        </w:rPr>
      </w:pPr>
      <w:r w:rsidRPr="00674B6F">
        <w:rPr>
          <w:rFonts w:ascii="Times New Roman" w:hAnsi="Times New Roman"/>
          <w:bCs/>
        </w:rPr>
        <w:t>Til grund for den mundtlige prøve kan der udarbejdes et skriftligt oplæg/disposition, som medbri</w:t>
      </w:r>
      <w:r w:rsidRPr="00674B6F">
        <w:rPr>
          <w:rFonts w:ascii="Times New Roman" w:hAnsi="Times New Roman"/>
          <w:bCs/>
        </w:rPr>
        <w:t>n</w:t>
      </w:r>
      <w:r w:rsidRPr="00674B6F">
        <w:rPr>
          <w:rFonts w:ascii="Times New Roman" w:hAnsi="Times New Roman"/>
          <w:bCs/>
        </w:rPr>
        <w:t xml:space="preserve">ges, men som ikke indgår i bedømmelsen. </w:t>
      </w:r>
    </w:p>
    <w:p w:rsidR="00E23C4D" w:rsidRPr="00674B6F" w:rsidRDefault="00E23C4D" w:rsidP="00E23C4D">
      <w:pPr>
        <w:spacing w:line="276" w:lineRule="auto"/>
        <w:rPr>
          <w:rFonts w:ascii="Times New Roman" w:hAnsi="Times New Roman"/>
          <w:bCs/>
        </w:rPr>
      </w:pPr>
      <w:r w:rsidRPr="00674B6F">
        <w:rPr>
          <w:rFonts w:ascii="Times New Roman" w:hAnsi="Times New Roman"/>
          <w:bCs/>
        </w:rPr>
        <w:t xml:space="preserve">Ved mundtlig gruppeprøve deltager alle gruppens medlemmer samtidig. </w:t>
      </w:r>
    </w:p>
    <w:p w:rsidR="00E23C4D" w:rsidRPr="00674B6F" w:rsidRDefault="00E23C4D" w:rsidP="00E23C4D">
      <w:pPr>
        <w:spacing w:line="276" w:lineRule="auto"/>
        <w:rPr>
          <w:rFonts w:ascii="Times New Roman" w:hAnsi="Times New Roman"/>
          <w:bCs/>
        </w:rPr>
      </w:pPr>
    </w:p>
    <w:p w:rsidR="00E23C4D" w:rsidRPr="00674B6F" w:rsidRDefault="00E23C4D" w:rsidP="00E23C4D">
      <w:pPr>
        <w:spacing w:line="276" w:lineRule="auto"/>
        <w:rPr>
          <w:rFonts w:ascii="Times New Roman" w:hAnsi="Times New Roman"/>
          <w:bCs/>
        </w:rPr>
      </w:pPr>
      <w:r w:rsidRPr="00674B6F">
        <w:rPr>
          <w:rFonts w:ascii="Times New Roman" w:hAnsi="Times New Roman"/>
          <w:bCs/>
        </w:rPr>
        <w:t xml:space="preserve">Nedenfor er nævnt </w:t>
      </w:r>
      <w:r w:rsidRPr="00674B6F">
        <w:rPr>
          <w:rFonts w:ascii="Times New Roman" w:hAnsi="Times New Roman"/>
          <w:bCs/>
          <w:i/>
        </w:rPr>
        <w:t>eksempler</w:t>
      </w:r>
      <w:r w:rsidRPr="00674B6F">
        <w:rPr>
          <w:rFonts w:ascii="Times New Roman" w:hAnsi="Times New Roman"/>
          <w:bCs/>
        </w:rPr>
        <w:t xml:space="preserve"> på mundtlige prøveformer:</w:t>
      </w:r>
    </w:p>
    <w:p w:rsidR="00E23C4D" w:rsidRPr="00674B6F" w:rsidRDefault="00E23C4D" w:rsidP="00E23C4D">
      <w:pPr>
        <w:spacing w:line="276" w:lineRule="auto"/>
        <w:rPr>
          <w:rFonts w:ascii="Times New Roman" w:hAnsi="Times New Roman"/>
          <w:b/>
          <w:bCs/>
        </w:rPr>
      </w:pPr>
      <w:bookmarkStart w:id="174" w:name="_Toc184191454"/>
      <w:bookmarkStart w:id="175" w:name="_Toc185222524"/>
      <w:r w:rsidRPr="00674B6F">
        <w:rPr>
          <w:rFonts w:ascii="Times New Roman" w:hAnsi="Times New Roman"/>
          <w:b/>
          <w:bCs/>
        </w:rPr>
        <w:t>Mundtlig prøve på grundlag af skriftlig opgave</w:t>
      </w:r>
    </w:p>
    <w:p w:rsidR="00E23C4D" w:rsidRPr="00674B6F" w:rsidRDefault="00E23C4D" w:rsidP="00E23C4D">
      <w:pPr>
        <w:spacing w:line="276" w:lineRule="auto"/>
        <w:rPr>
          <w:rFonts w:ascii="Times New Roman" w:hAnsi="Times New Roman"/>
          <w:bCs/>
        </w:rPr>
      </w:pPr>
      <w:r w:rsidRPr="00674B6F">
        <w:rPr>
          <w:rFonts w:ascii="Times New Roman" w:hAnsi="Times New Roman"/>
          <w:bCs/>
        </w:rPr>
        <w:t xml:space="preserve">En skriftlig opgave kan danne udgangspunkt for prøven, men opgaven indgår ikke i bedømmelsen. Den mundtlige prøve foregår som en dialog mellem eksaminand(-erne) og eksaminator. </w:t>
      </w:r>
    </w:p>
    <w:p w:rsidR="00E23C4D" w:rsidRPr="00674B6F" w:rsidRDefault="00E23C4D" w:rsidP="00E23C4D">
      <w:pPr>
        <w:spacing w:line="276" w:lineRule="auto"/>
        <w:rPr>
          <w:rFonts w:ascii="Times New Roman" w:hAnsi="Times New Roman"/>
          <w:bCs/>
        </w:rPr>
      </w:pPr>
    </w:p>
    <w:p w:rsidR="00E23C4D" w:rsidRPr="00674B6F" w:rsidRDefault="00E23C4D" w:rsidP="00E23C4D">
      <w:pPr>
        <w:spacing w:line="276" w:lineRule="auto"/>
        <w:rPr>
          <w:rFonts w:ascii="Times New Roman" w:hAnsi="Times New Roman"/>
          <w:b/>
          <w:bCs/>
        </w:rPr>
      </w:pPr>
      <w:r w:rsidRPr="00674B6F">
        <w:rPr>
          <w:rFonts w:ascii="Times New Roman" w:hAnsi="Times New Roman"/>
          <w:b/>
          <w:bCs/>
        </w:rPr>
        <w:t>Mundtlig prøve på grundlag af synopsis</w:t>
      </w:r>
      <w:bookmarkEnd w:id="174"/>
      <w:bookmarkEnd w:id="175"/>
    </w:p>
    <w:p w:rsidR="00E23C4D" w:rsidRPr="00674B6F" w:rsidRDefault="00E23C4D" w:rsidP="00E23C4D">
      <w:pPr>
        <w:spacing w:line="276" w:lineRule="auto"/>
        <w:rPr>
          <w:rFonts w:ascii="Times New Roman" w:hAnsi="Times New Roman"/>
          <w:bCs/>
        </w:rPr>
      </w:pPr>
      <w:r w:rsidRPr="00674B6F">
        <w:rPr>
          <w:rFonts w:ascii="Times New Roman" w:hAnsi="Times New Roman"/>
          <w:bCs/>
        </w:rPr>
        <w:t>En synopsis kan være en begrundet disposition, der ikke indgår i bedømmelsen. Dispositionen in</w:t>
      </w:r>
      <w:r w:rsidRPr="00674B6F">
        <w:rPr>
          <w:rFonts w:ascii="Times New Roman" w:hAnsi="Times New Roman"/>
          <w:bCs/>
        </w:rPr>
        <w:t>d</w:t>
      </w:r>
      <w:r w:rsidRPr="00674B6F">
        <w:rPr>
          <w:rFonts w:ascii="Times New Roman" w:hAnsi="Times New Roman"/>
          <w:bCs/>
        </w:rPr>
        <w:t xml:space="preserve">kredser ved hjælp af stikord eller kortere afsnit problemfeltet og det teoretiske grundlag. Den mundtlige prøve foregår som en dialog mellem eksaminand(-erne) og eksaminator. </w:t>
      </w:r>
    </w:p>
    <w:p w:rsidR="00E23C4D" w:rsidRPr="00674B6F" w:rsidRDefault="00E23C4D" w:rsidP="00E23C4D">
      <w:pPr>
        <w:spacing w:line="276" w:lineRule="auto"/>
        <w:rPr>
          <w:rFonts w:ascii="Times New Roman" w:hAnsi="Times New Roman"/>
          <w:b/>
          <w:bCs/>
          <w:iCs/>
          <w:u w:val="single"/>
        </w:rPr>
      </w:pPr>
    </w:p>
    <w:p w:rsidR="00E23C4D" w:rsidRPr="00674B6F" w:rsidRDefault="00E23C4D" w:rsidP="00E23C4D">
      <w:pPr>
        <w:spacing w:line="276" w:lineRule="auto"/>
        <w:rPr>
          <w:rFonts w:ascii="Times New Roman" w:hAnsi="Times New Roman"/>
          <w:bCs/>
          <w:u w:val="single"/>
        </w:rPr>
      </w:pPr>
      <w:r w:rsidRPr="00674B6F">
        <w:rPr>
          <w:rFonts w:ascii="Times New Roman" w:hAnsi="Times New Roman"/>
          <w:b/>
          <w:bCs/>
          <w:iCs/>
          <w:u w:val="single"/>
        </w:rPr>
        <w:t>3.3 Kombinationsprøver</w:t>
      </w:r>
    </w:p>
    <w:p w:rsidR="00E23C4D" w:rsidRPr="00674B6F" w:rsidRDefault="00E23C4D" w:rsidP="00E23C4D">
      <w:pPr>
        <w:spacing w:line="276" w:lineRule="auto"/>
        <w:rPr>
          <w:rFonts w:ascii="Times New Roman" w:hAnsi="Times New Roman"/>
          <w:bCs/>
        </w:rPr>
      </w:pPr>
      <w:r w:rsidRPr="00674B6F">
        <w:rPr>
          <w:rFonts w:ascii="Times New Roman" w:hAnsi="Times New Roman"/>
          <w:bCs/>
        </w:rPr>
        <w:t>En kombinationsprøve er en mundtlig prøve kombineret med et produkt, der indgår i bedømmelsen.</w:t>
      </w:r>
    </w:p>
    <w:p w:rsidR="00E23C4D" w:rsidRPr="00674B6F" w:rsidRDefault="00E23C4D" w:rsidP="00E23C4D">
      <w:pPr>
        <w:spacing w:line="276" w:lineRule="auto"/>
        <w:rPr>
          <w:rFonts w:ascii="Times New Roman" w:hAnsi="Times New Roman"/>
          <w:bCs/>
        </w:rPr>
      </w:pPr>
    </w:p>
    <w:p w:rsidR="00E23C4D" w:rsidRPr="00674B6F" w:rsidRDefault="00E23C4D" w:rsidP="00E23C4D">
      <w:pPr>
        <w:spacing w:line="276" w:lineRule="auto"/>
        <w:rPr>
          <w:rFonts w:ascii="Times New Roman" w:hAnsi="Times New Roman"/>
          <w:bCs/>
        </w:rPr>
      </w:pPr>
      <w:r w:rsidRPr="00674B6F">
        <w:rPr>
          <w:rFonts w:ascii="Times New Roman" w:hAnsi="Times New Roman"/>
          <w:bCs/>
        </w:rPr>
        <w:t xml:space="preserve">Nedenfor er nævnt </w:t>
      </w:r>
      <w:r w:rsidRPr="00674B6F">
        <w:rPr>
          <w:rFonts w:ascii="Times New Roman" w:hAnsi="Times New Roman"/>
          <w:bCs/>
          <w:i/>
        </w:rPr>
        <w:t xml:space="preserve">eksempler </w:t>
      </w:r>
      <w:r w:rsidRPr="00674B6F">
        <w:rPr>
          <w:rFonts w:ascii="Times New Roman" w:hAnsi="Times New Roman"/>
          <w:bCs/>
        </w:rPr>
        <w:t>på kombinationsprøver:</w:t>
      </w:r>
    </w:p>
    <w:p w:rsidR="00E23C4D" w:rsidRPr="00674B6F" w:rsidRDefault="00E23C4D" w:rsidP="00E23C4D">
      <w:pPr>
        <w:spacing w:line="276" w:lineRule="auto"/>
        <w:rPr>
          <w:rFonts w:ascii="Times New Roman" w:hAnsi="Times New Roman"/>
          <w:b/>
          <w:bCs/>
        </w:rPr>
      </w:pPr>
      <w:r w:rsidRPr="00674B6F">
        <w:rPr>
          <w:rFonts w:ascii="Times New Roman" w:hAnsi="Times New Roman"/>
          <w:b/>
          <w:bCs/>
        </w:rPr>
        <w:t>Mundtlig prøve kombineret med skriftlig opgave</w:t>
      </w:r>
    </w:p>
    <w:p w:rsidR="00E23C4D" w:rsidRPr="00674B6F" w:rsidRDefault="00E23C4D" w:rsidP="00E23C4D">
      <w:pPr>
        <w:spacing w:line="276" w:lineRule="auto"/>
        <w:rPr>
          <w:rFonts w:ascii="Times New Roman" w:hAnsi="Times New Roman"/>
          <w:bCs/>
        </w:rPr>
      </w:pPr>
      <w:r w:rsidRPr="00674B6F">
        <w:rPr>
          <w:rFonts w:ascii="Times New Roman" w:hAnsi="Times New Roman"/>
          <w:bCs/>
        </w:rPr>
        <w:t>Den skriftlige opgave kan være en sammenhængende tekst, der danner baggrund for den mundtlige prøve. Den skriftlige opgave og den mundtlige præstation indgår samlet i bedømmelsen.</w:t>
      </w:r>
    </w:p>
    <w:p w:rsidR="00E23C4D" w:rsidRPr="00674B6F" w:rsidRDefault="00E23C4D" w:rsidP="00E23C4D">
      <w:pPr>
        <w:spacing w:line="276" w:lineRule="auto"/>
        <w:rPr>
          <w:rFonts w:ascii="Times New Roman" w:hAnsi="Times New Roman"/>
          <w:bCs/>
        </w:rPr>
      </w:pPr>
    </w:p>
    <w:p w:rsidR="00E23C4D" w:rsidRPr="00674B6F" w:rsidRDefault="00E23C4D" w:rsidP="00E23C4D">
      <w:pPr>
        <w:spacing w:line="276" w:lineRule="auto"/>
        <w:rPr>
          <w:rFonts w:ascii="Times New Roman" w:hAnsi="Times New Roman"/>
          <w:b/>
          <w:bCs/>
        </w:rPr>
      </w:pPr>
      <w:r w:rsidRPr="00674B6F">
        <w:rPr>
          <w:rFonts w:ascii="Times New Roman" w:hAnsi="Times New Roman"/>
          <w:b/>
          <w:bCs/>
        </w:rPr>
        <w:t>Mundtlig prøve kombineret med skriftligt oplæg</w:t>
      </w:r>
    </w:p>
    <w:p w:rsidR="00E23C4D" w:rsidRPr="00674B6F" w:rsidRDefault="00E23C4D" w:rsidP="00E23C4D">
      <w:pPr>
        <w:spacing w:line="276" w:lineRule="auto"/>
        <w:rPr>
          <w:rFonts w:ascii="Times New Roman" w:hAnsi="Times New Roman"/>
          <w:b/>
          <w:bCs/>
        </w:rPr>
      </w:pPr>
      <w:r w:rsidRPr="00674B6F">
        <w:rPr>
          <w:rFonts w:ascii="Times New Roman" w:hAnsi="Times New Roman"/>
          <w:bCs/>
        </w:rPr>
        <w:t>Et skriftligt oplæg kan eksempelvis være synopsis, case, essay, portfolio, journal, logbog, øvelse e. lign. Det skriftlige oplæg er en sammenhængende tekst, der danner baggrund for den mundtlige prøve.</w:t>
      </w:r>
      <w:r w:rsidRPr="00674B6F">
        <w:rPr>
          <w:rFonts w:ascii="Times New Roman" w:hAnsi="Times New Roman"/>
          <w:b/>
          <w:bCs/>
        </w:rPr>
        <w:t xml:space="preserve"> </w:t>
      </w:r>
      <w:r w:rsidRPr="00674B6F">
        <w:rPr>
          <w:rFonts w:ascii="Times New Roman" w:hAnsi="Times New Roman"/>
          <w:bCs/>
        </w:rPr>
        <w:t>Oplægget og den mundtlige præstation indgår samlet i bedømmelsen.</w:t>
      </w:r>
      <w:bookmarkStart w:id="176" w:name="_Toc184191455"/>
      <w:bookmarkStart w:id="177" w:name="_Toc185222525"/>
    </w:p>
    <w:p w:rsidR="00E23C4D" w:rsidRPr="00674B6F" w:rsidRDefault="00E23C4D" w:rsidP="00E23C4D">
      <w:pPr>
        <w:spacing w:line="276" w:lineRule="auto"/>
        <w:rPr>
          <w:rFonts w:ascii="Times New Roman" w:hAnsi="Times New Roman"/>
          <w:b/>
          <w:bCs/>
        </w:rPr>
      </w:pPr>
    </w:p>
    <w:p w:rsidR="00E23C4D" w:rsidRPr="00674B6F" w:rsidRDefault="00E23C4D" w:rsidP="00146CBC">
      <w:pPr>
        <w:keepNext/>
        <w:spacing w:line="276" w:lineRule="auto"/>
        <w:rPr>
          <w:rFonts w:ascii="Times New Roman" w:hAnsi="Times New Roman"/>
          <w:b/>
          <w:bCs/>
        </w:rPr>
      </w:pPr>
      <w:r w:rsidRPr="00674B6F">
        <w:rPr>
          <w:rFonts w:ascii="Times New Roman" w:hAnsi="Times New Roman"/>
          <w:b/>
          <w:bCs/>
        </w:rPr>
        <w:t>Mundtlig prøve kombineret med praktisk produkt og/eller skriftlig opgave</w:t>
      </w:r>
    </w:p>
    <w:p w:rsidR="00E23C4D" w:rsidRPr="00674B6F" w:rsidRDefault="00E23C4D" w:rsidP="00E23C4D">
      <w:pPr>
        <w:spacing w:line="276" w:lineRule="auto"/>
        <w:rPr>
          <w:rFonts w:ascii="Times New Roman" w:hAnsi="Times New Roman"/>
          <w:bCs/>
        </w:rPr>
      </w:pPr>
      <w:r w:rsidRPr="00674B6F">
        <w:rPr>
          <w:rFonts w:ascii="Times New Roman" w:hAnsi="Times New Roman"/>
          <w:bCs/>
        </w:rPr>
        <w:t>Et praktisk produkt kan eksempelvis være en opførelse, en udstilling, en praktisk øvelse e. lign. Den/de studerende udarbejder et praktisk produkt og en skriftlig opgave som grundlag for prøven. Det praktiske produkt, den skriftlige opgave og den mundtlige præstation indgår samlet i bedø</w:t>
      </w:r>
      <w:r w:rsidRPr="00674B6F">
        <w:rPr>
          <w:rFonts w:ascii="Times New Roman" w:hAnsi="Times New Roman"/>
          <w:bCs/>
        </w:rPr>
        <w:t>m</w:t>
      </w:r>
      <w:r w:rsidRPr="00674B6F">
        <w:rPr>
          <w:rFonts w:ascii="Times New Roman" w:hAnsi="Times New Roman"/>
          <w:bCs/>
        </w:rPr>
        <w:t xml:space="preserve">melsen.  </w:t>
      </w:r>
      <w:bookmarkStart w:id="178" w:name="_Toc184191457"/>
      <w:bookmarkStart w:id="179" w:name="_Toc185222527"/>
      <w:bookmarkEnd w:id="176"/>
      <w:bookmarkEnd w:id="177"/>
    </w:p>
    <w:p w:rsidR="00E23C4D" w:rsidRPr="00674B6F" w:rsidRDefault="00E23C4D" w:rsidP="00E23C4D">
      <w:pPr>
        <w:spacing w:line="276" w:lineRule="auto"/>
        <w:rPr>
          <w:rFonts w:ascii="Times New Roman" w:hAnsi="Times New Roman"/>
          <w:b/>
          <w:bCs/>
        </w:rPr>
      </w:pPr>
    </w:p>
    <w:p w:rsidR="00E23C4D" w:rsidRPr="00674B6F" w:rsidRDefault="00E23C4D" w:rsidP="00E23C4D">
      <w:pPr>
        <w:spacing w:line="276" w:lineRule="auto"/>
        <w:rPr>
          <w:rFonts w:ascii="Times New Roman" w:hAnsi="Times New Roman"/>
          <w:b/>
          <w:bCs/>
        </w:rPr>
      </w:pPr>
      <w:r w:rsidRPr="00674B6F">
        <w:rPr>
          <w:rFonts w:ascii="Times New Roman" w:hAnsi="Times New Roman"/>
          <w:b/>
          <w:bCs/>
        </w:rPr>
        <w:t>Mundtlig prøve kombineret med elektronisk oplæg</w:t>
      </w:r>
      <w:bookmarkEnd w:id="178"/>
      <w:bookmarkEnd w:id="179"/>
    </w:p>
    <w:p w:rsidR="00E23C4D" w:rsidRPr="00674B6F" w:rsidRDefault="00E23C4D" w:rsidP="00E23C4D">
      <w:pPr>
        <w:spacing w:line="276" w:lineRule="auto"/>
        <w:rPr>
          <w:rFonts w:ascii="Times New Roman" w:hAnsi="Times New Roman"/>
          <w:b/>
          <w:bCs/>
        </w:rPr>
      </w:pPr>
      <w:r w:rsidRPr="00674B6F">
        <w:rPr>
          <w:rFonts w:ascii="Times New Roman" w:hAnsi="Times New Roman"/>
          <w:bCs/>
        </w:rPr>
        <w:t>Et elektronisk oplæg kan eksempelvis være lyd eller videooptagelse eller anden elektronisk besv</w:t>
      </w:r>
      <w:r w:rsidRPr="00674B6F">
        <w:rPr>
          <w:rFonts w:ascii="Times New Roman" w:hAnsi="Times New Roman"/>
          <w:bCs/>
        </w:rPr>
        <w:t>a</w:t>
      </w:r>
      <w:r w:rsidRPr="00674B6F">
        <w:rPr>
          <w:rFonts w:ascii="Times New Roman" w:hAnsi="Times New Roman"/>
          <w:bCs/>
        </w:rPr>
        <w:t>relse. Det elektroniske oplæg skal indeholde sekvenser, der er centrale og eksemplariske for mod</w:t>
      </w:r>
      <w:r w:rsidRPr="00674B6F">
        <w:rPr>
          <w:rFonts w:ascii="Times New Roman" w:hAnsi="Times New Roman"/>
          <w:bCs/>
        </w:rPr>
        <w:t>u</w:t>
      </w:r>
      <w:r w:rsidRPr="00674B6F">
        <w:rPr>
          <w:rFonts w:ascii="Times New Roman" w:hAnsi="Times New Roman"/>
          <w:bCs/>
        </w:rPr>
        <w:t>let og fremsendes på samme måde som en opgave.</w:t>
      </w:r>
      <w:r w:rsidRPr="00674B6F">
        <w:rPr>
          <w:rFonts w:ascii="Times New Roman" w:hAnsi="Times New Roman"/>
          <w:b/>
          <w:bCs/>
        </w:rPr>
        <w:t xml:space="preserve"> </w:t>
      </w:r>
      <w:r w:rsidRPr="00674B6F">
        <w:rPr>
          <w:rFonts w:ascii="Times New Roman" w:hAnsi="Times New Roman"/>
          <w:bCs/>
        </w:rPr>
        <w:t>Den/de studerende udarbejder et praktisk pr</w:t>
      </w:r>
      <w:r w:rsidRPr="00674B6F">
        <w:rPr>
          <w:rFonts w:ascii="Times New Roman" w:hAnsi="Times New Roman"/>
          <w:bCs/>
        </w:rPr>
        <w:t>o</w:t>
      </w:r>
      <w:r w:rsidRPr="00674B6F">
        <w:rPr>
          <w:rFonts w:ascii="Times New Roman" w:hAnsi="Times New Roman"/>
          <w:bCs/>
        </w:rPr>
        <w:t>dukt som grundlag for prøven.</w:t>
      </w:r>
      <w:r w:rsidRPr="00674B6F">
        <w:rPr>
          <w:rFonts w:ascii="Times New Roman" w:hAnsi="Times New Roman"/>
          <w:b/>
          <w:bCs/>
        </w:rPr>
        <w:t xml:space="preserve"> </w:t>
      </w:r>
      <w:r w:rsidRPr="00674B6F">
        <w:rPr>
          <w:rFonts w:ascii="Times New Roman" w:hAnsi="Times New Roman"/>
          <w:bCs/>
        </w:rPr>
        <w:t xml:space="preserve">Det elektroniske oplæg og den mundtlige præstation indgår samlet i bedømmelsen. </w:t>
      </w:r>
    </w:p>
    <w:p w:rsidR="00E23C4D" w:rsidRPr="00674B6F" w:rsidRDefault="00E23C4D" w:rsidP="00E23C4D">
      <w:pPr>
        <w:spacing w:line="276" w:lineRule="auto"/>
        <w:rPr>
          <w:rFonts w:ascii="Times New Roman" w:hAnsi="Times New Roman"/>
          <w:bCs/>
        </w:rPr>
      </w:pPr>
    </w:p>
    <w:p w:rsidR="00E23C4D" w:rsidRPr="00674B6F" w:rsidRDefault="00E23C4D" w:rsidP="00E23C4D">
      <w:pPr>
        <w:spacing w:line="276" w:lineRule="auto"/>
        <w:rPr>
          <w:rFonts w:ascii="Times New Roman" w:hAnsi="Times New Roman"/>
          <w:b/>
          <w:bCs/>
        </w:rPr>
      </w:pPr>
      <w:bookmarkStart w:id="180" w:name="_Toc185308317"/>
      <w:r w:rsidRPr="00674B6F">
        <w:rPr>
          <w:rFonts w:ascii="Times New Roman" w:hAnsi="Times New Roman"/>
          <w:b/>
          <w:bCs/>
        </w:rPr>
        <w:t>Afgangsprojekt som mundtlig prøve kombineret med skriftlig opgave</w:t>
      </w:r>
      <w:bookmarkEnd w:id="180"/>
    </w:p>
    <w:p w:rsidR="00E23C4D" w:rsidRPr="00674B6F" w:rsidRDefault="00E23C4D" w:rsidP="00E23C4D">
      <w:pPr>
        <w:spacing w:line="276" w:lineRule="auto"/>
        <w:rPr>
          <w:rFonts w:ascii="Times New Roman" w:hAnsi="Times New Roman"/>
          <w:bCs/>
        </w:rPr>
      </w:pPr>
      <w:r w:rsidRPr="00674B6F">
        <w:rPr>
          <w:rFonts w:ascii="Times New Roman" w:hAnsi="Times New Roman"/>
          <w:bCs/>
        </w:rPr>
        <w:t>Afgangsprojektet udarbejdes med udgangspunkt i praksisnære problemstillinger og forskellige te</w:t>
      </w:r>
      <w:r w:rsidRPr="00674B6F">
        <w:rPr>
          <w:rFonts w:ascii="Times New Roman" w:hAnsi="Times New Roman"/>
          <w:bCs/>
        </w:rPr>
        <w:t>o</w:t>
      </w:r>
      <w:r w:rsidRPr="00674B6F">
        <w:rPr>
          <w:rFonts w:ascii="Times New Roman" w:hAnsi="Times New Roman"/>
          <w:bCs/>
        </w:rPr>
        <w:t xml:space="preserve">retiske og metodiske positioner relateret til den sundhedsfaglige praksis. </w:t>
      </w:r>
    </w:p>
    <w:p w:rsidR="00E23C4D" w:rsidRPr="00674B6F" w:rsidRDefault="00E23C4D" w:rsidP="00E23C4D">
      <w:pPr>
        <w:spacing w:line="276" w:lineRule="auto"/>
        <w:rPr>
          <w:rFonts w:ascii="Times New Roman" w:hAnsi="Times New Roman"/>
          <w:bCs/>
        </w:rPr>
      </w:pPr>
      <w:r w:rsidRPr="00674B6F">
        <w:rPr>
          <w:rFonts w:ascii="Times New Roman" w:hAnsi="Times New Roman"/>
          <w:bCs/>
        </w:rPr>
        <w:t xml:space="preserve">Institutionen godkender afgangsprojektets emne. </w:t>
      </w:r>
    </w:p>
    <w:p w:rsidR="00E23C4D" w:rsidRPr="00E23C4D" w:rsidRDefault="00E23C4D" w:rsidP="00E23C4D">
      <w:pPr>
        <w:spacing w:line="276" w:lineRule="auto"/>
      </w:pPr>
      <w:r w:rsidRPr="00674B6F">
        <w:rPr>
          <w:rFonts w:ascii="Times New Roman" w:hAnsi="Times New Roman"/>
          <w:bCs/>
        </w:rPr>
        <w:t xml:space="preserve">Der henvises i øvrigt til den nationale studieordnings kap. 7. </w:t>
      </w:r>
    </w:p>
    <w:sectPr w:rsidR="00E23C4D" w:rsidRPr="00E23C4D" w:rsidSect="00893CCD">
      <w:headerReference w:type="default" r:id="rId18"/>
      <w:footerReference w:type="default" r:id="rId19"/>
      <w:pgSz w:w="11906" w:h="16838" w:code="9"/>
      <w:pgMar w:top="1701" w:right="1134" w:bottom="1701"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35F" w:rsidRPr="003D55B7" w:rsidRDefault="0080535F">
      <w:r w:rsidRPr="003D55B7">
        <w:separator/>
      </w:r>
    </w:p>
  </w:endnote>
  <w:endnote w:type="continuationSeparator" w:id="0">
    <w:p w:rsidR="0080535F" w:rsidRPr="003D55B7" w:rsidRDefault="0080535F">
      <w:r w:rsidRPr="003D55B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font96">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B8E" w:rsidRPr="003D55B7" w:rsidRDefault="00EF4B8E">
    <w:pPr>
      <w:pStyle w:val="Sidefod"/>
      <w:framePr w:wrap="around" w:vAnchor="text" w:hAnchor="margin" w:xAlign="right" w:y="1"/>
      <w:rPr>
        <w:rStyle w:val="Sidetal"/>
      </w:rPr>
    </w:pPr>
    <w:r w:rsidRPr="003D55B7">
      <w:rPr>
        <w:rStyle w:val="Sidetal"/>
      </w:rPr>
      <w:fldChar w:fldCharType="begin"/>
    </w:r>
    <w:r w:rsidRPr="003D55B7">
      <w:rPr>
        <w:rStyle w:val="Sidetal"/>
      </w:rPr>
      <w:instrText xml:space="preserve">PAGE  </w:instrText>
    </w:r>
    <w:r w:rsidRPr="003D55B7">
      <w:rPr>
        <w:rStyle w:val="Sidetal"/>
      </w:rPr>
      <w:fldChar w:fldCharType="separate"/>
    </w:r>
    <w:r w:rsidR="001C3958">
      <w:rPr>
        <w:rStyle w:val="Sidetal"/>
        <w:noProof/>
      </w:rPr>
      <w:t>74</w:t>
    </w:r>
    <w:r w:rsidRPr="003D55B7">
      <w:rPr>
        <w:rStyle w:val="Sidetal"/>
      </w:rPr>
      <w:fldChar w:fldCharType="end"/>
    </w:r>
  </w:p>
  <w:p w:rsidR="00EF4B8E" w:rsidRPr="003D55B7" w:rsidRDefault="00EF4B8E">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B8E" w:rsidRPr="003D55B7" w:rsidRDefault="00EF4B8E">
    <w:pPr>
      <w:pStyle w:val="Sidefo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B8E" w:rsidRPr="001D5D35" w:rsidRDefault="00EF4B8E" w:rsidP="00893CCD">
    <w:pPr>
      <w:pStyle w:val="Sidefod"/>
      <w:ind w:right="360"/>
      <w:jc w:val="right"/>
    </w:pPr>
    <w:r>
      <w:rPr>
        <w:rStyle w:val="Sidetal"/>
      </w:rPr>
      <w:fldChar w:fldCharType="begin"/>
    </w:r>
    <w:r>
      <w:rPr>
        <w:rStyle w:val="Sidetal"/>
      </w:rPr>
      <w:instrText xml:space="preserve"> PAGE </w:instrText>
    </w:r>
    <w:r>
      <w:rPr>
        <w:rStyle w:val="Sidetal"/>
      </w:rPr>
      <w:fldChar w:fldCharType="separate"/>
    </w:r>
    <w:r w:rsidR="001C3958">
      <w:rPr>
        <w:rStyle w:val="Sidetal"/>
        <w:noProof/>
      </w:rPr>
      <w:t>2</w:t>
    </w:r>
    <w:r>
      <w:rPr>
        <w:rStyle w:val="Sidet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35F" w:rsidRPr="003D55B7" w:rsidRDefault="0080535F">
      <w:r w:rsidRPr="003D55B7">
        <w:separator/>
      </w:r>
    </w:p>
  </w:footnote>
  <w:footnote w:type="continuationSeparator" w:id="0">
    <w:p w:rsidR="0080535F" w:rsidRPr="003D55B7" w:rsidRDefault="0080535F">
      <w:r w:rsidRPr="003D55B7">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B8E" w:rsidRPr="003D55B7" w:rsidRDefault="00EF4B8E" w:rsidP="000A3D27">
    <w:pPr>
      <w:pStyle w:val="Sidehoved"/>
      <w:rPr>
        <w:color w:val="FF0000"/>
        <w:sz w:val="20"/>
      </w:rPr>
    </w:pPr>
    <w:r>
      <w:rPr>
        <w:color w:val="FF0000"/>
        <w:sz w:val="22"/>
      </w:rPr>
      <w:t>Sundhedsfaglig diplomuddannelse</w:t>
    </w:r>
    <w:r w:rsidRPr="003D55B7">
      <w:rPr>
        <w:color w:val="FF0000"/>
        <w:sz w:val="22"/>
      </w:rPr>
      <w:tab/>
      <w:t xml:space="preserve">                                                                           STUDIEORDNING</w:t>
    </w:r>
    <w:r w:rsidRPr="003D55B7">
      <w:rPr>
        <w:color w:val="FF0000"/>
      </w:rPr>
      <w:t xml:space="preserve">  mm.yy</w:t>
    </w:r>
  </w:p>
  <w:p w:rsidR="00EF4B8E" w:rsidRPr="003D55B7" w:rsidRDefault="00EF4B8E">
    <w:pPr>
      <w:pStyle w:val="Sidehoved"/>
      <w:rPr>
        <w:sz w:val="20"/>
      </w:rPr>
    </w:pPr>
    <w:r w:rsidRPr="003D55B7">
      <w:rPr>
        <w:sz w:val="20"/>
      </w:rPr>
      <w:t>__________________________________________________________________________________________</w:t>
    </w:r>
    <w:r w:rsidRPr="003D55B7">
      <w:rPr>
        <w:sz w:val="22"/>
      </w:rPr>
      <w:tab/>
      <w:t xml:space="preserve">                                                                                                            </w:t>
    </w:r>
    <w:r w:rsidRPr="003D55B7">
      <w:rPr>
        <w:sz w:val="22"/>
      </w:rPr>
      <w:tab/>
    </w:r>
    <w:r w:rsidRPr="003D55B7">
      <w:rPr>
        <w:b/>
        <w:sz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B8E" w:rsidRPr="003C2243" w:rsidRDefault="00EF4B8E" w:rsidP="000A3D27">
    <w:pPr>
      <w:pStyle w:val="Sidehoved"/>
      <w:rPr>
        <w:sz w:val="20"/>
        <w:lang w:val="da-DK"/>
      </w:rPr>
    </w:pPr>
    <w:r w:rsidRPr="00330C43">
      <w:rPr>
        <w:sz w:val="22"/>
      </w:rPr>
      <w:t>Sundhedsfaglig diplomuddannelse</w:t>
    </w:r>
    <w:r w:rsidRPr="00330C43">
      <w:rPr>
        <w:sz w:val="22"/>
      </w:rPr>
      <w:tab/>
      <w:t xml:space="preserve">                                        </w:t>
    </w:r>
    <w:r>
      <w:rPr>
        <w:sz w:val="22"/>
      </w:rPr>
      <w:t xml:space="preserve">      </w:t>
    </w:r>
    <w:r w:rsidRPr="00330C43">
      <w:rPr>
        <w:sz w:val="22"/>
      </w:rPr>
      <w:t>STUDIEORDNING</w:t>
    </w:r>
    <w:r w:rsidRPr="00330C43">
      <w:t xml:space="preserve"> </w:t>
    </w:r>
    <w:r>
      <w:rPr>
        <w:lang w:val="da-DK"/>
      </w:rPr>
      <w:t>01.07.</w:t>
    </w:r>
    <w:r w:rsidRPr="00330C43">
      <w:t>11</w:t>
    </w:r>
    <w:r>
      <w:rPr>
        <w:lang w:val="da-DK"/>
      </w:rPr>
      <w:t xml:space="preserve"> rev. </w:t>
    </w:r>
    <w:r w:rsidR="00EE1383">
      <w:rPr>
        <w:lang w:val="da-DK"/>
      </w:rPr>
      <w:t>01</w:t>
    </w:r>
    <w:r w:rsidR="00B01F91">
      <w:rPr>
        <w:lang w:val="da-DK"/>
      </w:rPr>
      <w:t>.</w:t>
    </w:r>
    <w:r w:rsidR="00EE1383">
      <w:rPr>
        <w:lang w:val="da-DK"/>
      </w:rPr>
      <w:t>06.</w:t>
    </w:r>
    <w:r w:rsidR="00B01F91">
      <w:rPr>
        <w:lang w:val="da-DK"/>
      </w:rPr>
      <w:t>2017</w:t>
    </w:r>
    <w:r>
      <w:rPr>
        <w:lang w:val="da-DK"/>
      </w:rPr>
      <w:t xml:space="preserve"> </w:t>
    </w:r>
  </w:p>
  <w:p w:rsidR="00EF4B8E" w:rsidRPr="003D55B7" w:rsidRDefault="00EF4B8E">
    <w:pPr>
      <w:pStyle w:val="Sidehoved"/>
      <w:rPr>
        <w:sz w:val="20"/>
      </w:rPr>
    </w:pPr>
    <w:r w:rsidRPr="003D55B7">
      <w:rPr>
        <w:sz w:val="20"/>
      </w:rPr>
      <w:t>__________________________________________________________________________________________</w:t>
    </w:r>
    <w:r>
      <w:rPr>
        <w:sz w:val="20"/>
        <w:lang w:val="da-DK"/>
      </w:rPr>
      <w:t>______</w:t>
    </w:r>
    <w:r w:rsidRPr="003D55B7">
      <w:rPr>
        <w:sz w:val="22"/>
      </w:rPr>
      <w:tab/>
      <w:t xml:space="preserve">                                                                                                            </w:t>
    </w:r>
    <w:r w:rsidRPr="003D55B7">
      <w:rPr>
        <w:sz w:val="22"/>
      </w:rPr>
      <w:tab/>
    </w:r>
    <w:r w:rsidRPr="003D55B7">
      <w:rPr>
        <w:b/>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7AE9536"/>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3"/>
    <w:multiLevelType w:val="multilevel"/>
    <w:tmpl w:val="00000003"/>
    <w:name w:val="WWNum2"/>
    <w:lvl w:ilvl="0">
      <w:start w:val="1"/>
      <w:numFmt w:val="bullet"/>
      <w:lvlText w:val=""/>
      <w:lvlJc w:val="left"/>
      <w:pPr>
        <w:tabs>
          <w:tab w:val="num" w:pos="737"/>
        </w:tabs>
        <w:ind w:left="737" w:hanging="397"/>
      </w:pPr>
      <w:rPr>
        <w:rFonts w:ascii="Symbol" w:hAnsi="Symbol"/>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3">
    <w:nsid w:val="00000004"/>
    <w:multiLevelType w:val="multilevel"/>
    <w:tmpl w:val="00000004"/>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05"/>
    <w:multiLevelType w:val="multilevel"/>
    <w:tmpl w:val="00000005"/>
    <w:name w:val="WWNum4"/>
    <w:lvl w:ilvl="0">
      <w:start w:val="1"/>
      <w:numFmt w:val="bullet"/>
      <w:lvlText w:val=""/>
      <w:lvlJc w:val="left"/>
      <w:pPr>
        <w:tabs>
          <w:tab w:val="num" w:pos="737"/>
        </w:tabs>
        <w:ind w:left="737" w:hanging="397"/>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multilevel"/>
    <w:tmpl w:val="00000006"/>
    <w:name w:val="WWNum5"/>
    <w:lvl w:ilvl="0">
      <w:start w:val="1"/>
      <w:numFmt w:val="bullet"/>
      <w:lvlText w:val=""/>
      <w:lvlJc w:val="left"/>
      <w:pPr>
        <w:tabs>
          <w:tab w:val="num" w:pos="737"/>
        </w:tabs>
        <w:ind w:left="737" w:hanging="397"/>
      </w:pPr>
      <w:rPr>
        <w:rFonts w:ascii="Symbol" w:hAnsi="Symbol"/>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6">
    <w:nsid w:val="00000008"/>
    <w:multiLevelType w:val="multilevel"/>
    <w:tmpl w:val="00000008"/>
    <w:name w:val="WWNum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nsid w:val="00000009"/>
    <w:multiLevelType w:val="multilevel"/>
    <w:tmpl w:val="00000009"/>
    <w:name w:val="WW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nsid w:val="0000000A"/>
    <w:multiLevelType w:val="multilevel"/>
    <w:tmpl w:val="0000000A"/>
    <w:name w:val="WWNum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nsid w:val="0000000B"/>
    <w:multiLevelType w:val="multilevel"/>
    <w:tmpl w:val="0000000B"/>
    <w:name w:val="WWNum10"/>
    <w:lvl w:ilvl="0">
      <w:start w:val="1"/>
      <w:numFmt w:val="bullet"/>
      <w:lvlText w:val=""/>
      <w:lvlJc w:val="left"/>
      <w:pPr>
        <w:tabs>
          <w:tab w:val="num" w:pos="737"/>
        </w:tabs>
        <w:ind w:left="737" w:hanging="397"/>
      </w:pPr>
      <w:rPr>
        <w:rFonts w:ascii="Symbol" w:hAnsi="Symbol"/>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10">
    <w:nsid w:val="0000000C"/>
    <w:multiLevelType w:val="multilevel"/>
    <w:tmpl w:val="0000000C"/>
    <w:name w:val="WWNum1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nsid w:val="0000000D"/>
    <w:multiLevelType w:val="multilevel"/>
    <w:tmpl w:val="0000000D"/>
    <w:name w:val="WWNum1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nsid w:val="00DC1D7D"/>
    <w:multiLevelType w:val="hybridMultilevel"/>
    <w:tmpl w:val="DC3A558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01C22562"/>
    <w:multiLevelType w:val="singleLevel"/>
    <w:tmpl w:val="04060011"/>
    <w:lvl w:ilvl="0">
      <w:start w:val="1"/>
      <w:numFmt w:val="decimal"/>
      <w:lvlText w:val="%1)"/>
      <w:lvlJc w:val="left"/>
      <w:pPr>
        <w:tabs>
          <w:tab w:val="num" w:pos="360"/>
        </w:tabs>
        <w:ind w:left="360" w:hanging="360"/>
      </w:pPr>
      <w:rPr>
        <w:rFonts w:cs="Times New Roman"/>
      </w:rPr>
    </w:lvl>
  </w:abstractNum>
  <w:abstractNum w:abstractNumId="14">
    <w:nsid w:val="022034D4"/>
    <w:multiLevelType w:val="hybridMultilevel"/>
    <w:tmpl w:val="CBC028B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029119A0"/>
    <w:multiLevelType w:val="multilevel"/>
    <w:tmpl w:val="5A7A8B56"/>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035D272B"/>
    <w:multiLevelType w:val="hybridMultilevel"/>
    <w:tmpl w:val="926A9304"/>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7">
    <w:nsid w:val="048F101C"/>
    <w:multiLevelType w:val="hybridMultilevel"/>
    <w:tmpl w:val="50DEBFA8"/>
    <w:lvl w:ilvl="0" w:tplc="06960188">
      <w:start w:val="1"/>
      <w:numFmt w:val="bullet"/>
      <w:lvlText w:val=""/>
      <w:lvlJc w:val="left"/>
      <w:pPr>
        <w:tabs>
          <w:tab w:val="num" w:pos="737"/>
        </w:tabs>
        <w:ind w:left="737" w:hanging="397"/>
      </w:pPr>
      <w:rPr>
        <w:rFonts w:ascii="Symbol" w:hAnsi="Symbol" w:hint="default"/>
      </w:rPr>
    </w:lvl>
    <w:lvl w:ilvl="1" w:tplc="04060003" w:tentative="1">
      <w:start w:val="1"/>
      <w:numFmt w:val="bullet"/>
      <w:lvlText w:val="o"/>
      <w:lvlJc w:val="left"/>
      <w:pPr>
        <w:tabs>
          <w:tab w:val="num" w:pos="1930"/>
        </w:tabs>
        <w:ind w:left="1930" w:hanging="360"/>
      </w:pPr>
      <w:rPr>
        <w:rFonts w:ascii="Courier New" w:hAnsi="Courier New" w:cs="Courier New" w:hint="default"/>
      </w:rPr>
    </w:lvl>
    <w:lvl w:ilvl="2" w:tplc="04060005" w:tentative="1">
      <w:start w:val="1"/>
      <w:numFmt w:val="bullet"/>
      <w:lvlText w:val=""/>
      <w:lvlJc w:val="left"/>
      <w:pPr>
        <w:tabs>
          <w:tab w:val="num" w:pos="2650"/>
        </w:tabs>
        <w:ind w:left="2650" w:hanging="360"/>
      </w:pPr>
      <w:rPr>
        <w:rFonts w:ascii="Wingdings" w:hAnsi="Wingdings" w:hint="default"/>
      </w:rPr>
    </w:lvl>
    <w:lvl w:ilvl="3" w:tplc="04060001" w:tentative="1">
      <w:start w:val="1"/>
      <w:numFmt w:val="bullet"/>
      <w:lvlText w:val=""/>
      <w:lvlJc w:val="left"/>
      <w:pPr>
        <w:tabs>
          <w:tab w:val="num" w:pos="3370"/>
        </w:tabs>
        <w:ind w:left="3370" w:hanging="360"/>
      </w:pPr>
      <w:rPr>
        <w:rFonts w:ascii="Symbol" w:hAnsi="Symbol" w:hint="default"/>
      </w:rPr>
    </w:lvl>
    <w:lvl w:ilvl="4" w:tplc="04060003" w:tentative="1">
      <w:start w:val="1"/>
      <w:numFmt w:val="bullet"/>
      <w:lvlText w:val="o"/>
      <w:lvlJc w:val="left"/>
      <w:pPr>
        <w:tabs>
          <w:tab w:val="num" w:pos="4090"/>
        </w:tabs>
        <w:ind w:left="4090" w:hanging="360"/>
      </w:pPr>
      <w:rPr>
        <w:rFonts w:ascii="Courier New" w:hAnsi="Courier New" w:cs="Courier New" w:hint="default"/>
      </w:rPr>
    </w:lvl>
    <w:lvl w:ilvl="5" w:tplc="04060005" w:tentative="1">
      <w:start w:val="1"/>
      <w:numFmt w:val="bullet"/>
      <w:lvlText w:val=""/>
      <w:lvlJc w:val="left"/>
      <w:pPr>
        <w:tabs>
          <w:tab w:val="num" w:pos="4810"/>
        </w:tabs>
        <w:ind w:left="4810" w:hanging="360"/>
      </w:pPr>
      <w:rPr>
        <w:rFonts w:ascii="Wingdings" w:hAnsi="Wingdings" w:hint="default"/>
      </w:rPr>
    </w:lvl>
    <w:lvl w:ilvl="6" w:tplc="04060001" w:tentative="1">
      <w:start w:val="1"/>
      <w:numFmt w:val="bullet"/>
      <w:lvlText w:val=""/>
      <w:lvlJc w:val="left"/>
      <w:pPr>
        <w:tabs>
          <w:tab w:val="num" w:pos="5530"/>
        </w:tabs>
        <w:ind w:left="5530" w:hanging="360"/>
      </w:pPr>
      <w:rPr>
        <w:rFonts w:ascii="Symbol" w:hAnsi="Symbol" w:hint="default"/>
      </w:rPr>
    </w:lvl>
    <w:lvl w:ilvl="7" w:tplc="04060003" w:tentative="1">
      <w:start w:val="1"/>
      <w:numFmt w:val="bullet"/>
      <w:lvlText w:val="o"/>
      <w:lvlJc w:val="left"/>
      <w:pPr>
        <w:tabs>
          <w:tab w:val="num" w:pos="6250"/>
        </w:tabs>
        <w:ind w:left="6250" w:hanging="360"/>
      </w:pPr>
      <w:rPr>
        <w:rFonts w:ascii="Courier New" w:hAnsi="Courier New" w:cs="Courier New" w:hint="default"/>
      </w:rPr>
    </w:lvl>
    <w:lvl w:ilvl="8" w:tplc="04060005" w:tentative="1">
      <w:start w:val="1"/>
      <w:numFmt w:val="bullet"/>
      <w:lvlText w:val=""/>
      <w:lvlJc w:val="left"/>
      <w:pPr>
        <w:tabs>
          <w:tab w:val="num" w:pos="6970"/>
        </w:tabs>
        <w:ind w:left="6970" w:hanging="360"/>
      </w:pPr>
      <w:rPr>
        <w:rFonts w:ascii="Wingdings" w:hAnsi="Wingdings" w:hint="default"/>
      </w:rPr>
    </w:lvl>
  </w:abstractNum>
  <w:abstractNum w:abstractNumId="18">
    <w:nsid w:val="04F259EB"/>
    <w:multiLevelType w:val="hybridMultilevel"/>
    <w:tmpl w:val="CC929D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07905DAA"/>
    <w:multiLevelType w:val="hybridMultilevel"/>
    <w:tmpl w:val="16C029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nsid w:val="08165996"/>
    <w:multiLevelType w:val="hybridMultilevel"/>
    <w:tmpl w:val="34B6869A"/>
    <w:lvl w:ilvl="0" w:tplc="2AA67ABC">
      <w:start w:val="1"/>
      <w:numFmt w:val="bullet"/>
      <w:lvlText w:val=""/>
      <w:lvlJc w:val="left"/>
      <w:pPr>
        <w:tabs>
          <w:tab w:val="num" w:pos="737"/>
        </w:tabs>
        <w:ind w:left="737" w:hanging="397"/>
      </w:pPr>
      <w:rPr>
        <w:rFonts w:ascii="Symbol" w:hAnsi="Symbol" w:hint="default"/>
      </w:rPr>
    </w:lvl>
    <w:lvl w:ilvl="1" w:tplc="04060003" w:tentative="1">
      <w:start w:val="1"/>
      <w:numFmt w:val="bullet"/>
      <w:lvlText w:val="o"/>
      <w:lvlJc w:val="left"/>
      <w:pPr>
        <w:tabs>
          <w:tab w:val="num" w:pos="1930"/>
        </w:tabs>
        <w:ind w:left="1930" w:hanging="360"/>
      </w:pPr>
      <w:rPr>
        <w:rFonts w:ascii="Courier New" w:hAnsi="Courier New" w:cs="Courier New" w:hint="default"/>
      </w:rPr>
    </w:lvl>
    <w:lvl w:ilvl="2" w:tplc="04060005" w:tentative="1">
      <w:start w:val="1"/>
      <w:numFmt w:val="bullet"/>
      <w:lvlText w:val=""/>
      <w:lvlJc w:val="left"/>
      <w:pPr>
        <w:tabs>
          <w:tab w:val="num" w:pos="2650"/>
        </w:tabs>
        <w:ind w:left="2650" w:hanging="360"/>
      </w:pPr>
      <w:rPr>
        <w:rFonts w:ascii="Wingdings" w:hAnsi="Wingdings" w:hint="default"/>
      </w:rPr>
    </w:lvl>
    <w:lvl w:ilvl="3" w:tplc="04060001" w:tentative="1">
      <w:start w:val="1"/>
      <w:numFmt w:val="bullet"/>
      <w:lvlText w:val=""/>
      <w:lvlJc w:val="left"/>
      <w:pPr>
        <w:tabs>
          <w:tab w:val="num" w:pos="3370"/>
        </w:tabs>
        <w:ind w:left="3370" w:hanging="360"/>
      </w:pPr>
      <w:rPr>
        <w:rFonts w:ascii="Symbol" w:hAnsi="Symbol" w:hint="default"/>
      </w:rPr>
    </w:lvl>
    <w:lvl w:ilvl="4" w:tplc="04060003" w:tentative="1">
      <w:start w:val="1"/>
      <w:numFmt w:val="bullet"/>
      <w:lvlText w:val="o"/>
      <w:lvlJc w:val="left"/>
      <w:pPr>
        <w:tabs>
          <w:tab w:val="num" w:pos="4090"/>
        </w:tabs>
        <w:ind w:left="4090" w:hanging="360"/>
      </w:pPr>
      <w:rPr>
        <w:rFonts w:ascii="Courier New" w:hAnsi="Courier New" w:cs="Courier New" w:hint="default"/>
      </w:rPr>
    </w:lvl>
    <w:lvl w:ilvl="5" w:tplc="04060005" w:tentative="1">
      <w:start w:val="1"/>
      <w:numFmt w:val="bullet"/>
      <w:lvlText w:val=""/>
      <w:lvlJc w:val="left"/>
      <w:pPr>
        <w:tabs>
          <w:tab w:val="num" w:pos="4810"/>
        </w:tabs>
        <w:ind w:left="4810" w:hanging="360"/>
      </w:pPr>
      <w:rPr>
        <w:rFonts w:ascii="Wingdings" w:hAnsi="Wingdings" w:hint="default"/>
      </w:rPr>
    </w:lvl>
    <w:lvl w:ilvl="6" w:tplc="04060001" w:tentative="1">
      <w:start w:val="1"/>
      <w:numFmt w:val="bullet"/>
      <w:lvlText w:val=""/>
      <w:lvlJc w:val="left"/>
      <w:pPr>
        <w:tabs>
          <w:tab w:val="num" w:pos="5530"/>
        </w:tabs>
        <w:ind w:left="5530" w:hanging="360"/>
      </w:pPr>
      <w:rPr>
        <w:rFonts w:ascii="Symbol" w:hAnsi="Symbol" w:hint="default"/>
      </w:rPr>
    </w:lvl>
    <w:lvl w:ilvl="7" w:tplc="04060003" w:tentative="1">
      <w:start w:val="1"/>
      <w:numFmt w:val="bullet"/>
      <w:lvlText w:val="o"/>
      <w:lvlJc w:val="left"/>
      <w:pPr>
        <w:tabs>
          <w:tab w:val="num" w:pos="6250"/>
        </w:tabs>
        <w:ind w:left="6250" w:hanging="360"/>
      </w:pPr>
      <w:rPr>
        <w:rFonts w:ascii="Courier New" w:hAnsi="Courier New" w:cs="Courier New" w:hint="default"/>
      </w:rPr>
    </w:lvl>
    <w:lvl w:ilvl="8" w:tplc="04060005" w:tentative="1">
      <w:start w:val="1"/>
      <w:numFmt w:val="bullet"/>
      <w:lvlText w:val=""/>
      <w:lvlJc w:val="left"/>
      <w:pPr>
        <w:tabs>
          <w:tab w:val="num" w:pos="6970"/>
        </w:tabs>
        <w:ind w:left="6970" w:hanging="360"/>
      </w:pPr>
      <w:rPr>
        <w:rFonts w:ascii="Wingdings" w:hAnsi="Wingdings" w:hint="default"/>
      </w:rPr>
    </w:lvl>
  </w:abstractNum>
  <w:abstractNum w:abstractNumId="21">
    <w:nsid w:val="0885122A"/>
    <w:multiLevelType w:val="hybridMultilevel"/>
    <w:tmpl w:val="2168E1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nsid w:val="089140F9"/>
    <w:multiLevelType w:val="hybridMultilevel"/>
    <w:tmpl w:val="01FA0F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nsid w:val="093B5371"/>
    <w:multiLevelType w:val="hybridMultilevel"/>
    <w:tmpl w:val="5826381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nsid w:val="09786201"/>
    <w:multiLevelType w:val="hybridMultilevel"/>
    <w:tmpl w:val="17C68A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nsid w:val="09CC104D"/>
    <w:multiLevelType w:val="hybridMultilevel"/>
    <w:tmpl w:val="15AA6B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nsid w:val="0B3A58EB"/>
    <w:multiLevelType w:val="hybridMultilevel"/>
    <w:tmpl w:val="4F283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nsid w:val="0B502291"/>
    <w:multiLevelType w:val="hybridMultilevel"/>
    <w:tmpl w:val="8FF65EF2"/>
    <w:lvl w:ilvl="0" w:tplc="807EEDC4">
      <w:start w:val="1"/>
      <w:numFmt w:val="bullet"/>
      <w:lvlText w:val=""/>
      <w:lvlJc w:val="left"/>
      <w:pPr>
        <w:tabs>
          <w:tab w:val="num" w:pos="737"/>
        </w:tabs>
        <w:ind w:left="737" w:hanging="397"/>
      </w:pPr>
      <w:rPr>
        <w:rFonts w:ascii="Symbol" w:hAnsi="Symbol" w:hint="default"/>
      </w:rPr>
    </w:lvl>
    <w:lvl w:ilvl="1" w:tplc="04060003" w:tentative="1">
      <w:start w:val="1"/>
      <w:numFmt w:val="bullet"/>
      <w:lvlText w:val="o"/>
      <w:lvlJc w:val="left"/>
      <w:pPr>
        <w:tabs>
          <w:tab w:val="num" w:pos="1930"/>
        </w:tabs>
        <w:ind w:left="1930" w:hanging="360"/>
      </w:pPr>
      <w:rPr>
        <w:rFonts w:ascii="Courier New" w:hAnsi="Courier New" w:cs="Courier New" w:hint="default"/>
      </w:rPr>
    </w:lvl>
    <w:lvl w:ilvl="2" w:tplc="04060005" w:tentative="1">
      <w:start w:val="1"/>
      <w:numFmt w:val="bullet"/>
      <w:lvlText w:val=""/>
      <w:lvlJc w:val="left"/>
      <w:pPr>
        <w:tabs>
          <w:tab w:val="num" w:pos="2650"/>
        </w:tabs>
        <w:ind w:left="2650" w:hanging="360"/>
      </w:pPr>
      <w:rPr>
        <w:rFonts w:ascii="Wingdings" w:hAnsi="Wingdings" w:hint="default"/>
      </w:rPr>
    </w:lvl>
    <w:lvl w:ilvl="3" w:tplc="04060001" w:tentative="1">
      <w:start w:val="1"/>
      <w:numFmt w:val="bullet"/>
      <w:lvlText w:val=""/>
      <w:lvlJc w:val="left"/>
      <w:pPr>
        <w:tabs>
          <w:tab w:val="num" w:pos="3370"/>
        </w:tabs>
        <w:ind w:left="3370" w:hanging="360"/>
      </w:pPr>
      <w:rPr>
        <w:rFonts w:ascii="Symbol" w:hAnsi="Symbol" w:hint="default"/>
      </w:rPr>
    </w:lvl>
    <w:lvl w:ilvl="4" w:tplc="04060003" w:tentative="1">
      <w:start w:val="1"/>
      <w:numFmt w:val="bullet"/>
      <w:lvlText w:val="o"/>
      <w:lvlJc w:val="left"/>
      <w:pPr>
        <w:tabs>
          <w:tab w:val="num" w:pos="4090"/>
        </w:tabs>
        <w:ind w:left="4090" w:hanging="360"/>
      </w:pPr>
      <w:rPr>
        <w:rFonts w:ascii="Courier New" w:hAnsi="Courier New" w:cs="Courier New" w:hint="default"/>
      </w:rPr>
    </w:lvl>
    <w:lvl w:ilvl="5" w:tplc="04060005" w:tentative="1">
      <w:start w:val="1"/>
      <w:numFmt w:val="bullet"/>
      <w:lvlText w:val=""/>
      <w:lvlJc w:val="left"/>
      <w:pPr>
        <w:tabs>
          <w:tab w:val="num" w:pos="4810"/>
        </w:tabs>
        <w:ind w:left="4810" w:hanging="360"/>
      </w:pPr>
      <w:rPr>
        <w:rFonts w:ascii="Wingdings" w:hAnsi="Wingdings" w:hint="default"/>
      </w:rPr>
    </w:lvl>
    <w:lvl w:ilvl="6" w:tplc="04060001" w:tentative="1">
      <w:start w:val="1"/>
      <w:numFmt w:val="bullet"/>
      <w:lvlText w:val=""/>
      <w:lvlJc w:val="left"/>
      <w:pPr>
        <w:tabs>
          <w:tab w:val="num" w:pos="5530"/>
        </w:tabs>
        <w:ind w:left="5530" w:hanging="360"/>
      </w:pPr>
      <w:rPr>
        <w:rFonts w:ascii="Symbol" w:hAnsi="Symbol" w:hint="default"/>
      </w:rPr>
    </w:lvl>
    <w:lvl w:ilvl="7" w:tplc="04060003" w:tentative="1">
      <w:start w:val="1"/>
      <w:numFmt w:val="bullet"/>
      <w:lvlText w:val="o"/>
      <w:lvlJc w:val="left"/>
      <w:pPr>
        <w:tabs>
          <w:tab w:val="num" w:pos="6250"/>
        </w:tabs>
        <w:ind w:left="6250" w:hanging="360"/>
      </w:pPr>
      <w:rPr>
        <w:rFonts w:ascii="Courier New" w:hAnsi="Courier New" w:cs="Courier New" w:hint="default"/>
      </w:rPr>
    </w:lvl>
    <w:lvl w:ilvl="8" w:tplc="04060005" w:tentative="1">
      <w:start w:val="1"/>
      <w:numFmt w:val="bullet"/>
      <w:lvlText w:val=""/>
      <w:lvlJc w:val="left"/>
      <w:pPr>
        <w:tabs>
          <w:tab w:val="num" w:pos="6970"/>
        </w:tabs>
        <w:ind w:left="6970" w:hanging="360"/>
      </w:pPr>
      <w:rPr>
        <w:rFonts w:ascii="Wingdings" w:hAnsi="Wingdings" w:hint="default"/>
      </w:rPr>
    </w:lvl>
  </w:abstractNum>
  <w:abstractNum w:abstractNumId="28">
    <w:nsid w:val="0C053EBD"/>
    <w:multiLevelType w:val="hybridMultilevel"/>
    <w:tmpl w:val="2A46070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9">
    <w:nsid w:val="0C9676C5"/>
    <w:multiLevelType w:val="hybridMultilevel"/>
    <w:tmpl w:val="519C30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nsid w:val="0C9F5D5D"/>
    <w:multiLevelType w:val="hybridMultilevel"/>
    <w:tmpl w:val="A8D2F3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nsid w:val="0CCA592B"/>
    <w:multiLevelType w:val="hybridMultilevel"/>
    <w:tmpl w:val="25D273D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2">
    <w:nsid w:val="0E161556"/>
    <w:multiLevelType w:val="hybridMultilevel"/>
    <w:tmpl w:val="797059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0E940720"/>
    <w:multiLevelType w:val="hybridMultilevel"/>
    <w:tmpl w:val="2E8643FE"/>
    <w:lvl w:ilvl="0" w:tplc="58C60F9C">
      <w:start w:val="1"/>
      <w:numFmt w:val="bullet"/>
      <w:lvlText w:val=""/>
      <w:lvlJc w:val="left"/>
      <w:pPr>
        <w:tabs>
          <w:tab w:val="num" w:pos="737"/>
        </w:tabs>
        <w:ind w:left="737" w:hanging="397"/>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4">
    <w:nsid w:val="0F142612"/>
    <w:multiLevelType w:val="hybridMultilevel"/>
    <w:tmpl w:val="95A2DF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nsid w:val="0F155D44"/>
    <w:multiLevelType w:val="hybridMultilevel"/>
    <w:tmpl w:val="743458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nsid w:val="10CC164E"/>
    <w:multiLevelType w:val="hybridMultilevel"/>
    <w:tmpl w:val="B3B6F7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nsid w:val="12823AC9"/>
    <w:multiLevelType w:val="hybridMultilevel"/>
    <w:tmpl w:val="FC1A11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nsid w:val="12A02A98"/>
    <w:multiLevelType w:val="hybridMultilevel"/>
    <w:tmpl w:val="A2784F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nsid w:val="12FD2A0F"/>
    <w:multiLevelType w:val="hybridMultilevel"/>
    <w:tmpl w:val="6A22FC6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nsid w:val="138918D6"/>
    <w:multiLevelType w:val="hybridMultilevel"/>
    <w:tmpl w:val="24B6B3A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1">
    <w:nsid w:val="1390292B"/>
    <w:multiLevelType w:val="hybridMultilevel"/>
    <w:tmpl w:val="8A52E6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2">
    <w:nsid w:val="13FF40E4"/>
    <w:multiLevelType w:val="hybridMultilevel"/>
    <w:tmpl w:val="79A882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3">
    <w:nsid w:val="15BF040B"/>
    <w:multiLevelType w:val="hybridMultilevel"/>
    <w:tmpl w:val="B87037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4">
    <w:nsid w:val="16310F4D"/>
    <w:multiLevelType w:val="hybridMultilevel"/>
    <w:tmpl w:val="55621E1E"/>
    <w:lvl w:ilvl="0" w:tplc="9E1AF114">
      <w:start w:val="1"/>
      <w:numFmt w:val="bullet"/>
      <w:lvlText w:val=""/>
      <w:lvlJc w:val="left"/>
      <w:pPr>
        <w:ind w:left="737" w:hanging="397"/>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5">
    <w:nsid w:val="195F7F93"/>
    <w:multiLevelType w:val="hybridMultilevel"/>
    <w:tmpl w:val="04AEF35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6">
    <w:nsid w:val="1B38628D"/>
    <w:multiLevelType w:val="hybridMultilevel"/>
    <w:tmpl w:val="EF08874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7">
    <w:nsid w:val="1C1635A7"/>
    <w:multiLevelType w:val="hybridMultilevel"/>
    <w:tmpl w:val="1B66A0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8">
    <w:nsid w:val="1C3E2E81"/>
    <w:multiLevelType w:val="hybridMultilevel"/>
    <w:tmpl w:val="A69AEC6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9">
    <w:nsid w:val="1C96520B"/>
    <w:multiLevelType w:val="hybridMultilevel"/>
    <w:tmpl w:val="4932719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0">
    <w:nsid w:val="1DCB191E"/>
    <w:multiLevelType w:val="hybridMultilevel"/>
    <w:tmpl w:val="7B4A63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1">
    <w:nsid w:val="1EE85B5E"/>
    <w:multiLevelType w:val="hybridMultilevel"/>
    <w:tmpl w:val="D14E26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2">
    <w:nsid w:val="1FFF1F36"/>
    <w:multiLevelType w:val="hybridMultilevel"/>
    <w:tmpl w:val="1BAABC5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3">
    <w:nsid w:val="202E33B0"/>
    <w:multiLevelType w:val="hybridMultilevel"/>
    <w:tmpl w:val="6452F2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4">
    <w:nsid w:val="2238657B"/>
    <w:multiLevelType w:val="hybridMultilevel"/>
    <w:tmpl w:val="C8CCF7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5">
    <w:nsid w:val="2461559D"/>
    <w:multiLevelType w:val="hybridMultilevel"/>
    <w:tmpl w:val="860282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6">
    <w:nsid w:val="24BB51C5"/>
    <w:multiLevelType w:val="hybridMultilevel"/>
    <w:tmpl w:val="609222C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7">
    <w:nsid w:val="25421054"/>
    <w:multiLevelType w:val="hybridMultilevel"/>
    <w:tmpl w:val="36744F6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8">
    <w:nsid w:val="26ED1CA1"/>
    <w:multiLevelType w:val="hybridMultilevel"/>
    <w:tmpl w:val="EBFA91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9">
    <w:nsid w:val="280F78A1"/>
    <w:multiLevelType w:val="hybridMultilevel"/>
    <w:tmpl w:val="06765C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0">
    <w:nsid w:val="284930FD"/>
    <w:multiLevelType w:val="hybridMultilevel"/>
    <w:tmpl w:val="DFE629B4"/>
    <w:lvl w:ilvl="0" w:tplc="04060001">
      <w:start w:val="1"/>
      <w:numFmt w:val="bullet"/>
      <w:pStyle w:val="TableList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1">
    <w:nsid w:val="2A39130F"/>
    <w:multiLevelType w:val="hybridMultilevel"/>
    <w:tmpl w:val="CE1479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2">
    <w:nsid w:val="2C7F4431"/>
    <w:multiLevelType w:val="hybridMultilevel"/>
    <w:tmpl w:val="92E600BC"/>
    <w:lvl w:ilvl="0" w:tplc="82009C50">
      <w:start w:val="1"/>
      <w:numFmt w:val="bullet"/>
      <w:lvlText w:val=""/>
      <w:lvlJc w:val="left"/>
      <w:pPr>
        <w:tabs>
          <w:tab w:val="num" w:pos="397"/>
        </w:tabs>
        <w:ind w:left="397" w:hanging="397"/>
      </w:pPr>
      <w:rPr>
        <w:rFonts w:ascii="Symbol" w:hAnsi="Symbol" w:hint="default"/>
      </w:rPr>
    </w:lvl>
    <w:lvl w:ilvl="1" w:tplc="04060003">
      <w:start w:val="1"/>
      <w:numFmt w:val="decimal"/>
      <w:lvlText w:val="%2."/>
      <w:lvlJc w:val="left"/>
      <w:pPr>
        <w:tabs>
          <w:tab w:val="num" w:pos="1100"/>
        </w:tabs>
        <w:ind w:left="1100" w:hanging="360"/>
      </w:pPr>
    </w:lvl>
    <w:lvl w:ilvl="2" w:tplc="04060005">
      <w:start w:val="1"/>
      <w:numFmt w:val="decimal"/>
      <w:lvlText w:val="%3."/>
      <w:lvlJc w:val="left"/>
      <w:pPr>
        <w:tabs>
          <w:tab w:val="num" w:pos="1820"/>
        </w:tabs>
        <w:ind w:left="1820" w:hanging="360"/>
      </w:pPr>
    </w:lvl>
    <w:lvl w:ilvl="3" w:tplc="04060001">
      <w:start w:val="1"/>
      <w:numFmt w:val="decimal"/>
      <w:lvlText w:val="%4."/>
      <w:lvlJc w:val="left"/>
      <w:pPr>
        <w:tabs>
          <w:tab w:val="num" w:pos="2540"/>
        </w:tabs>
        <w:ind w:left="2540" w:hanging="360"/>
      </w:pPr>
    </w:lvl>
    <w:lvl w:ilvl="4" w:tplc="04060003">
      <w:start w:val="1"/>
      <w:numFmt w:val="decimal"/>
      <w:lvlText w:val="%5."/>
      <w:lvlJc w:val="left"/>
      <w:pPr>
        <w:tabs>
          <w:tab w:val="num" w:pos="3260"/>
        </w:tabs>
        <w:ind w:left="3260" w:hanging="360"/>
      </w:pPr>
    </w:lvl>
    <w:lvl w:ilvl="5" w:tplc="04060005">
      <w:start w:val="1"/>
      <w:numFmt w:val="decimal"/>
      <w:lvlText w:val="%6."/>
      <w:lvlJc w:val="left"/>
      <w:pPr>
        <w:tabs>
          <w:tab w:val="num" w:pos="3980"/>
        </w:tabs>
        <w:ind w:left="3980" w:hanging="360"/>
      </w:pPr>
    </w:lvl>
    <w:lvl w:ilvl="6" w:tplc="04060001">
      <w:start w:val="1"/>
      <w:numFmt w:val="decimal"/>
      <w:lvlText w:val="%7."/>
      <w:lvlJc w:val="left"/>
      <w:pPr>
        <w:tabs>
          <w:tab w:val="num" w:pos="4700"/>
        </w:tabs>
        <w:ind w:left="4700" w:hanging="360"/>
      </w:pPr>
    </w:lvl>
    <w:lvl w:ilvl="7" w:tplc="04060003">
      <w:start w:val="1"/>
      <w:numFmt w:val="decimal"/>
      <w:lvlText w:val="%8."/>
      <w:lvlJc w:val="left"/>
      <w:pPr>
        <w:tabs>
          <w:tab w:val="num" w:pos="5420"/>
        </w:tabs>
        <w:ind w:left="5420" w:hanging="360"/>
      </w:pPr>
    </w:lvl>
    <w:lvl w:ilvl="8" w:tplc="04060005">
      <w:start w:val="1"/>
      <w:numFmt w:val="decimal"/>
      <w:lvlText w:val="%9."/>
      <w:lvlJc w:val="left"/>
      <w:pPr>
        <w:tabs>
          <w:tab w:val="num" w:pos="6140"/>
        </w:tabs>
        <w:ind w:left="6140" w:hanging="360"/>
      </w:pPr>
    </w:lvl>
  </w:abstractNum>
  <w:abstractNum w:abstractNumId="63">
    <w:nsid w:val="2E620F36"/>
    <w:multiLevelType w:val="hybridMultilevel"/>
    <w:tmpl w:val="37307F4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4">
    <w:nsid w:val="2F2C5F01"/>
    <w:multiLevelType w:val="hybridMultilevel"/>
    <w:tmpl w:val="6590B4E2"/>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5">
    <w:nsid w:val="2F784364"/>
    <w:multiLevelType w:val="hybridMultilevel"/>
    <w:tmpl w:val="10A01F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6">
    <w:nsid w:val="2F940E06"/>
    <w:multiLevelType w:val="hybridMultilevel"/>
    <w:tmpl w:val="ECE21F78"/>
    <w:lvl w:ilvl="0" w:tplc="04060001">
      <w:start w:val="1"/>
      <w:numFmt w:val="bullet"/>
      <w:lvlText w:val=""/>
      <w:lvlJc w:val="left"/>
      <w:pPr>
        <w:ind w:left="9" w:hanging="360"/>
      </w:pPr>
      <w:rPr>
        <w:rFonts w:ascii="Symbol" w:hAnsi="Symbol" w:hint="default"/>
      </w:rPr>
    </w:lvl>
    <w:lvl w:ilvl="1" w:tplc="04060001">
      <w:start w:val="1"/>
      <w:numFmt w:val="bullet"/>
      <w:lvlText w:val=""/>
      <w:lvlJc w:val="left"/>
      <w:pPr>
        <w:ind w:left="729" w:hanging="360"/>
      </w:pPr>
      <w:rPr>
        <w:rFonts w:ascii="Symbol" w:hAnsi="Symbol" w:hint="default"/>
      </w:rPr>
    </w:lvl>
    <w:lvl w:ilvl="2" w:tplc="04060005" w:tentative="1">
      <w:start w:val="1"/>
      <w:numFmt w:val="bullet"/>
      <w:lvlText w:val=""/>
      <w:lvlJc w:val="left"/>
      <w:pPr>
        <w:ind w:left="1449" w:hanging="360"/>
      </w:pPr>
      <w:rPr>
        <w:rFonts w:ascii="Wingdings" w:hAnsi="Wingdings" w:hint="default"/>
      </w:rPr>
    </w:lvl>
    <w:lvl w:ilvl="3" w:tplc="04060001" w:tentative="1">
      <w:start w:val="1"/>
      <w:numFmt w:val="bullet"/>
      <w:lvlText w:val=""/>
      <w:lvlJc w:val="left"/>
      <w:pPr>
        <w:ind w:left="2169" w:hanging="360"/>
      </w:pPr>
      <w:rPr>
        <w:rFonts w:ascii="Symbol" w:hAnsi="Symbol" w:hint="default"/>
      </w:rPr>
    </w:lvl>
    <w:lvl w:ilvl="4" w:tplc="04060003" w:tentative="1">
      <w:start w:val="1"/>
      <w:numFmt w:val="bullet"/>
      <w:lvlText w:val="o"/>
      <w:lvlJc w:val="left"/>
      <w:pPr>
        <w:ind w:left="2889" w:hanging="360"/>
      </w:pPr>
      <w:rPr>
        <w:rFonts w:ascii="Courier New" w:hAnsi="Courier New" w:cs="Courier New" w:hint="default"/>
      </w:rPr>
    </w:lvl>
    <w:lvl w:ilvl="5" w:tplc="04060005" w:tentative="1">
      <w:start w:val="1"/>
      <w:numFmt w:val="bullet"/>
      <w:lvlText w:val=""/>
      <w:lvlJc w:val="left"/>
      <w:pPr>
        <w:ind w:left="3609" w:hanging="360"/>
      </w:pPr>
      <w:rPr>
        <w:rFonts w:ascii="Wingdings" w:hAnsi="Wingdings" w:hint="default"/>
      </w:rPr>
    </w:lvl>
    <w:lvl w:ilvl="6" w:tplc="04060001" w:tentative="1">
      <w:start w:val="1"/>
      <w:numFmt w:val="bullet"/>
      <w:lvlText w:val=""/>
      <w:lvlJc w:val="left"/>
      <w:pPr>
        <w:ind w:left="4329" w:hanging="360"/>
      </w:pPr>
      <w:rPr>
        <w:rFonts w:ascii="Symbol" w:hAnsi="Symbol" w:hint="default"/>
      </w:rPr>
    </w:lvl>
    <w:lvl w:ilvl="7" w:tplc="04060003" w:tentative="1">
      <w:start w:val="1"/>
      <w:numFmt w:val="bullet"/>
      <w:lvlText w:val="o"/>
      <w:lvlJc w:val="left"/>
      <w:pPr>
        <w:ind w:left="5049" w:hanging="360"/>
      </w:pPr>
      <w:rPr>
        <w:rFonts w:ascii="Courier New" w:hAnsi="Courier New" w:cs="Courier New" w:hint="default"/>
      </w:rPr>
    </w:lvl>
    <w:lvl w:ilvl="8" w:tplc="04060005" w:tentative="1">
      <w:start w:val="1"/>
      <w:numFmt w:val="bullet"/>
      <w:lvlText w:val=""/>
      <w:lvlJc w:val="left"/>
      <w:pPr>
        <w:ind w:left="5769" w:hanging="360"/>
      </w:pPr>
      <w:rPr>
        <w:rFonts w:ascii="Wingdings" w:hAnsi="Wingdings" w:hint="default"/>
      </w:rPr>
    </w:lvl>
  </w:abstractNum>
  <w:abstractNum w:abstractNumId="67">
    <w:nsid w:val="2FE51C5F"/>
    <w:multiLevelType w:val="hybridMultilevel"/>
    <w:tmpl w:val="2F2888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8">
    <w:nsid w:val="2FFD3CCA"/>
    <w:multiLevelType w:val="hybridMultilevel"/>
    <w:tmpl w:val="B9E2BC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9">
    <w:nsid w:val="30CF2D2C"/>
    <w:multiLevelType w:val="hybridMultilevel"/>
    <w:tmpl w:val="E954C61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0">
    <w:nsid w:val="31250583"/>
    <w:multiLevelType w:val="hybridMultilevel"/>
    <w:tmpl w:val="253AAE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1">
    <w:nsid w:val="31472536"/>
    <w:multiLevelType w:val="hybridMultilevel"/>
    <w:tmpl w:val="81D4295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2">
    <w:nsid w:val="31DB687B"/>
    <w:multiLevelType w:val="hybridMultilevel"/>
    <w:tmpl w:val="17B6E80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3">
    <w:nsid w:val="32620A8A"/>
    <w:multiLevelType w:val="hybridMultilevel"/>
    <w:tmpl w:val="F5BA82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4">
    <w:nsid w:val="32854FA8"/>
    <w:multiLevelType w:val="hybridMultilevel"/>
    <w:tmpl w:val="68200E18"/>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5">
    <w:nsid w:val="3335489D"/>
    <w:multiLevelType w:val="hybridMultilevel"/>
    <w:tmpl w:val="D4FE8D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6">
    <w:nsid w:val="340B4F31"/>
    <w:multiLevelType w:val="hybridMultilevel"/>
    <w:tmpl w:val="043E286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7">
    <w:nsid w:val="366465D3"/>
    <w:multiLevelType w:val="hybridMultilevel"/>
    <w:tmpl w:val="33F252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8">
    <w:nsid w:val="39BC2416"/>
    <w:multiLevelType w:val="hybridMultilevel"/>
    <w:tmpl w:val="B43863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9">
    <w:nsid w:val="39DB5573"/>
    <w:multiLevelType w:val="hybridMultilevel"/>
    <w:tmpl w:val="BF8A8AE4"/>
    <w:lvl w:ilvl="0" w:tplc="2568735E">
      <w:start w:val="1"/>
      <w:numFmt w:val="bullet"/>
      <w:lvlText w:val=""/>
      <w:lvlJc w:val="left"/>
      <w:pPr>
        <w:tabs>
          <w:tab w:val="num" w:pos="737"/>
        </w:tabs>
        <w:ind w:left="737" w:hanging="397"/>
      </w:pPr>
      <w:rPr>
        <w:rFonts w:ascii="Symbol" w:hAnsi="Symbol" w:hint="default"/>
      </w:rPr>
    </w:lvl>
    <w:lvl w:ilvl="1" w:tplc="04060003" w:tentative="1">
      <w:start w:val="1"/>
      <w:numFmt w:val="bullet"/>
      <w:lvlText w:val="o"/>
      <w:lvlJc w:val="left"/>
      <w:pPr>
        <w:tabs>
          <w:tab w:val="num" w:pos="1800"/>
        </w:tabs>
        <w:ind w:left="1800" w:hanging="360"/>
      </w:pPr>
      <w:rPr>
        <w:rFonts w:ascii="Courier New" w:hAnsi="Courier New" w:cs="Courier New" w:hint="default"/>
      </w:rPr>
    </w:lvl>
    <w:lvl w:ilvl="2" w:tplc="04060005" w:tentative="1">
      <w:start w:val="1"/>
      <w:numFmt w:val="bullet"/>
      <w:lvlText w:val=""/>
      <w:lvlJc w:val="left"/>
      <w:pPr>
        <w:tabs>
          <w:tab w:val="num" w:pos="2520"/>
        </w:tabs>
        <w:ind w:left="2520" w:hanging="360"/>
      </w:pPr>
      <w:rPr>
        <w:rFonts w:ascii="Wingdings" w:hAnsi="Wingdings" w:hint="default"/>
      </w:rPr>
    </w:lvl>
    <w:lvl w:ilvl="3" w:tplc="04060001" w:tentative="1">
      <w:start w:val="1"/>
      <w:numFmt w:val="bullet"/>
      <w:lvlText w:val=""/>
      <w:lvlJc w:val="left"/>
      <w:pPr>
        <w:tabs>
          <w:tab w:val="num" w:pos="3240"/>
        </w:tabs>
        <w:ind w:left="3240" w:hanging="360"/>
      </w:pPr>
      <w:rPr>
        <w:rFonts w:ascii="Symbol" w:hAnsi="Symbol" w:hint="default"/>
      </w:rPr>
    </w:lvl>
    <w:lvl w:ilvl="4" w:tplc="04060003" w:tentative="1">
      <w:start w:val="1"/>
      <w:numFmt w:val="bullet"/>
      <w:lvlText w:val="o"/>
      <w:lvlJc w:val="left"/>
      <w:pPr>
        <w:tabs>
          <w:tab w:val="num" w:pos="3960"/>
        </w:tabs>
        <w:ind w:left="3960" w:hanging="360"/>
      </w:pPr>
      <w:rPr>
        <w:rFonts w:ascii="Courier New" w:hAnsi="Courier New" w:cs="Courier New" w:hint="default"/>
      </w:rPr>
    </w:lvl>
    <w:lvl w:ilvl="5" w:tplc="04060005" w:tentative="1">
      <w:start w:val="1"/>
      <w:numFmt w:val="bullet"/>
      <w:lvlText w:val=""/>
      <w:lvlJc w:val="left"/>
      <w:pPr>
        <w:tabs>
          <w:tab w:val="num" w:pos="4680"/>
        </w:tabs>
        <w:ind w:left="4680" w:hanging="360"/>
      </w:pPr>
      <w:rPr>
        <w:rFonts w:ascii="Wingdings" w:hAnsi="Wingdings" w:hint="default"/>
      </w:rPr>
    </w:lvl>
    <w:lvl w:ilvl="6" w:tplc="04060001" w:tentative="1">
      <w:start w:val="1"/>
      <w:numFmt w:val="bullet"/>
      <w:lvlText w:val=""/>
      <w:lvlJc w:val="left"/>
      <w:pPr>
        <w:tabs>
          <w:tab w:val="num" w:pos="5400"/>
        </w:tabs>
        <w:ind w:left="5400" w:hanging="360"/>
      </w:pPr>
      <w:rPr>
        <w:rFonts w:ascii="Symbol" w:hAnsi="Symbol" w:hint="default"/>
      </w:rPr>
    </w:lvl>
    <w:lvl w:ilvl="7" w:tplc="04060003" w:tentative="1">
      <w:start w:val="1"/>
      <w:numFmt w:val="bullet"/>
      <w:lvlText w:val="o"/>
      <w:lvlJc w:val="left"/>
      <w:pPr>
        <w:tabs>
          <w:tab w:val="num" w:pos="6120"/>
        </w:tabs>
        <w:ind w:left="6120" w:hanging="360"/>
      </w:pPr>
      <w:rPr>
        <w:rFonts w:ascii="Courier New" w:hAnsi="Courier New" w:cs="Courier New" w:hint="default"/>
      </w:rPr>
    </w:lvl>
    <w:lvl w:ilvl="8" w:tplc="04060005" w:tentative="1">
      <w:start w:val="1"/>
      <w:numFmt w:val="bullet"/>
      <w:lvlText w:val=""/>
      <w:lvlJc w:val="left"/>
      <w:pPr>
        <w:tabs>
          <w:tab w:val="num" w:pos="6840"/>
        </w:tabs>
        <w:ind w:left="6840" w:hanging="360"/>
      </w:pPr>
      <w:rPr>
        <w:rFonts w:ascii="Wingdings" w:hAnsi="Wingdings" w:hint="default"/>
      </w:rPr>
    </w:lvl>
  </w:abstractNum>
  <w:abstractNum w:abstractNumId="80">
    <w:nsid w:val="3A423EC1"/>
    <w:multiLevelType w:val="hybridMultilevel"/>
    <w:tmpl w:val="63AAFA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1">
    <w:nsid w:val="3AFD4DD6"/>
    <w:multiLevelType w:val="hybridMultilevel"/>
    <w:tmpl w:val="7D4C5620"/>
    <w:lvl w:ilvl="0" w:tplc="DC343890">
      <w:start w:val="1"/>
      <w:numFmt w:val="bullet"/>
      <w:lvlText w:val=""/>
      <w:lvlJc w:val="left"/>
      <w:pPr>
        <w:tabs>
          <w:tab w:val="num" w:pos="737"/>
        </w:tabs>
        <w:ind w:left="737" w:hanging="397"/>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82">
    <w:nsid w:val="3B6E3530"/>
    <w:multiLevelType w:val="hybridMultilevel"/>
    <w:tmpl w:val="61C2DFB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3">
    <w:nsid w:val="3B741008"/>
    <w:multiLevelType w:val="hybridMultilevel"/>
    <w:tmpl w:val="5D10BA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4">
    <w:nsid w:val="3BCB13EC"/>
    <w:multiLevelType w:val="hybridMultilevel"/>
    <w:tmpl w:val="ED149842"/>
    <w:lvl w:ilvl="0" w:tplc="9E6621C6">
      <w:start w:val="1"/>
      <w:numFmt w:val="bullet"/>
      <w:lvlText w:val="-"/>
      <w:lvlJc w:val="left"/>
      <w:pPr>
        <w:tabs>
          <w:tab w:val="num" w:pos="720"/>
        </w:tabs>
        <w:ind w:left="720" w:hanging="360"/>
      </w:pPr>
      <w:rPr>
        <w:rFonts w:ascii="Garamond" w:eastAsia="Times New Roman" w:hAnsi="Garamond"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85">
    <w:nsid w:val="3C704911"/>
    <w:multiLevelType w:val="hybridMultilevel"/>
    <w:tmpl w:val="F24609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6">
    <w:nsid w:val="3CAC5FEC"/>
    <w:multiLevelType w:val="hybridMultilevel"/>
    <w:tmpl w:val="77ACA0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7">
    <w:nsid w:val="3CB34D90"/>
    <w:multiLevelType w:val="hybridMultilevel"/>
    <w:tmpl w:val="541AEEF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8">
    <w:nsid w:val="3D411BD9"/>
    <w:multiLevelType w:val="hybridMultilevel"/>
    <w:tmpl w:val="0D1C6A3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9">
    <w:nsid w:val="3DD60140"/>
    <w:multiLevelType w:val="hybridMultilevel"/>
    <w:tmpl w:val="3C98021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0">
    <w:nsid w:val="3E1143CC"/>
    <w:multiLevelType w:val="hybridMultilevel"/>
    <w:tmpl w:val="373422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1">
    <w:nsid w:val="3FD634BB"/>
    <w:multiLevelType w:val="hybridMultilevel"/>
    <w:tmpl w:val="423C6DFC"/>
    <w:lvl w:ilvl="0" w:tplc="3B28EA00">
      <w:start w:val="1"/>
      <w:numFmt w:val="bullet"/>
      <w:lvlText w:val=""/>
      <w:lvlJc w:val="left"/>
      <w:pPr>
        <w:tabs>
          <w:tab w:val="num" w:pos="737"/>
        </w:tabs>
        <w:ind w:left="737" w:hanging="397"/>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92">
    <w:nsid w:val="40066CC8"/>
    <w:multiLevelType w:val="hybridMultilevel"/>
    <w:tmpl w:val="E88E2CEC"/>
    <w:lvl w:ilvl="0" w:tplc="824AEF72">
      <w:start w:val="1"/>
      <w:numFmt w:val="bullet"/>
      <w:lvlText w:val=""/>
      <w:lvlJc w:val="left"/>
      <w:pPr>
        <w:tabs>
          <w:tab w:val="num" w:pos="737"/>
        </w:tabs>
        <w:ind w:left="737" w:hanging="397"/>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3">
    <w:nsid w:val="40507EE8"/>
    <w:multiLevelType w:val="hybridMultilevel"/>
    <w:tmpl w:val="B0A6466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4">
    <w:nsid w:val="40745B6A"/>
    <w:multiLevelType w:val="hybridMultilevel"/>
    <w:tmpl w:val="694C179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5">
    <w:nsid w:val="41C85390"/>
    <w:multiLevelType w:val="hybridMultilevel"/>
    <w:tmpl w:val="00A4E0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6">
    <w:nsid w:val="42062FCC"/>
    <w:multiLevelType w:val="hybridMultilevel"/>
    <w:tmpl w:val="C6705B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7">
    <w:nsid w:val="4403731A"/>
    <w:multiLevelType w:val="hybridMultilevel"/>
    <w:tmpl w:val="D4988192"/>
    <w:lvl w:ilvl="0" w:tplc="9DC4FF66">
      <w:start w:val="1"/>
      <w:numFmt w:val="bullet"/>
      <w:lvlText w:val=""/>
      <w:lvlJc w:val="left"/>
      <w:pPr>
        <w:tabs>
          <w:tab w:val="num" w:pos="737"/>
        </w:tabs>
        <w:ind w:left="737" w:hanging="397"/>
      </w:pPr>
      <w:rPr>
        <w:rFonts w:ascii="Symbol" w:hAnsi="Symbol" w:hint="default"/>
      </w:rPr>
    </w:lvl>
    <w:lvl w:ilvl="1" w:tplc="04060003" w:tentative="1">
      <w:start w:val="1"/>
      <w:numFmt w:val="bullet"/>
      <w:lvlText w:val="o"/>
      <w:lvlJc w:val="left"/>
      <w:pPr>
        <w:tabs>
          <w:tab w:val="num" w:pos="1930"/>
        </w:tabs>
        <w:ind w:left="1930" w:hanging="360"/>
      </w:pPr>
      <w:rPr>
        <w:rFonts w:ascii="Courier New" w:hAnsi="Courier New" w:cs="Courier New" w:hint="default"/>
      </w:rPr>
    </w:lvl>
    <w:lvl w:ilvl="2" w:tplc="04060005" w:tentative="1">
      <w:start w:val="1"/>
      <w:numFmt w:val="bullet"/>
      <w:lvlText w:val=""/>
      <w:lvlJc w:val="left"/>
      <w:pPr>
        <w:tabs>
          <w:tab w:val="num" w:pos="2650"/>
        </w:tabs>
        <w:ind w:left="2650" w:hanging="360"/>
      </w:pPr>
      <w:rPr>
        <w:rFonts w:ascii="Wingdings" w:hAnsi="Wingdings" w:hint="default"/>
      </w:rPr>
    </w:lvl>
    <w:lvl w:ilvl="3" w:tplc="04060001" w:tentative="1">
      <w:start w:val="1"/>
      <w:numFmt w:val="bullet"/>
      <w:lvlText w:val=""/>
      <w:lvlJc w:val="left"/>
      <w:pPr>
        <w:tabs>
          <w:tab w:val="num" w:pos="3370"/>
        </w:tabs>
        <w:ind w:left="3370" w:hanging="360"/>
      </w:pPr>
      <w:rPr>
        <w:rFonts w:ascii="Symbol" w:hAnsi="Symbol" w:hint="default"/>
      </w:rPr>
    </w:lvl>
    <w:lvl w:ilvl="4" w:tplc="04060003" w:tentative="1">
      <w:start w:val="1"/>
      <w:numFmt w:val="bullet"/>
      <w:lvlText w:val="o"/>
      <w:lvlJc w:val="left"/>
      <w:pPr>
        <w:tabs>
          <w:tab w:val="num" w:pos="4090"/>
        </w:tabs>
        <w:ind w:left="4090" w:hanging="360"/>
      </w:pPr>
      <w:rPr>
        <w:rFonts w:ascii="Courier New" w:hAnsi="Courier New" w:cs="Courier New" w:hint="default"/>
      </w:rPr>
    </w:lvl>
    <w:lvl w:ilvl="5" w:tplc="04060005" w:tentative="1">
      <w:start w:val="1"/>
      <w:numFmt w:val="bullet"/>
      <w:lvlText w:val=""/>
      <w:lvlJc w:val="left"/>
      <w:pPr>
        <w:tabs>
          <w:tab w:val="num" w:pos="4810"/>
        </w:tabs>
        <w:ind w:left="4810" w:hanging="360"/>
      </w:pPr>
      <w:rPr>
        <w:rFonts w:ascii="Wingdings" w:hAnsi="Wingdings" w:hint="default"/>
      </w:rPr>
    </w:lvl>
    <w:lvl w:ilvl="6" w:tplc="04060001" w:tentative="1">
      <w:start w:val="1"/>
      <w:numFmt w:val="bullet"/>
      <w:lvlText w:val=""/>
      <w:lvlJc w:val="left"/>
      <w:pPr>
        <w:tabs>
          <w:tab w:val="num" w:pos="5530"/>
        </w:tabs>
        <w:ind w:left="5530" w:hanging="360"/>
      </w:pPr>
      <w:rPr>
        <w:rFonts w:ascii="Symbol" w:hAnsi="Symbol" w:hint="default"/>
      </w:rPr>
    </w:lvl>
    <w:lvl w:ilvl="7" w:tplc="04060003" w:tentative="1">
      <w:start w:val="1"/>
      <w:numFmt w:val="bullet"/>
      <w:lvlText w:val="o"/>
      <w:lvlJc w:val="left"/>
      <w:pPr>
        <w:tabs>
          <w:tab w:val="num" w:pos="6250"/>
        </w:tabs>
        <w:ind w:left="6250" w:hanging="360"/>
      </w:pPr>
      <w:rPr>
        <w:rFonts w:ascii="Courier New" w:hAnsi="Courier New" w:cs="Courier New" w:hint="default"/>
      </w:rPr>
    </w:lvl>
    <w:lvl w:ilvl="8" w:tplc="04060005" w:tentative="1">
      <w:start w:val="1"/>
      <w:numFmt w:val="bullet"/>
      <w:lvlText w:val=""/>
      <w:lvlJc w:val="left"/>
      <w:pPr>
        <w:tabs>
          <w:tab w:val="num" w:pos="6970"/>
        </w:tabs>
        <w:ind w:left="6970" w:hanging="360"/>
      </w:pPr>
      <w:rPr>
        <w:rFonts w:ascii="Wingdings" w:hAnsi="Wingdings" w:hint="default"/>
      </w:rPr>
    </w:lvl>
  </w:abstractNum>
  <w:abstractNum w:abstractNumId="98">
    <w:nsid w:val="45842D15"/>
    <w:multiLevelType w:val="hybridMultilevel"/>
    <w:tmpl w:val="91AE42D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9">
    <w:nsid w:val="45970621"/>
    <w:multiLevelType w:val="hybridMultilevel"/>
    <w:tmpl w:val="B06A77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0">
    <w:nsid w:val="464169E0"/>
    <w:multiLevelType w:val="hybridMultilevel"/>
    <w:tmpl w:val="ECF4DEB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1">
    <w:nsid w:val="472523AE"/>
    <w:multiLevelType w:val="hybridMultilevel"/>
    <w:tmpl w:val="29E20CC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2">
    <w:nsid w:val="48157F49"/>
    <w:multiLevelType w:val="hybridMultilevel"/>
    <w:tmpl w:val="DCF2C8E4"/>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03">
    <w:nsid w:val="487457B7"/>
    <w:multiLevelType w:val="hybridMultilevel"/>
    <w:tmpl w:val="AC0A6D06"/>
    <w:lvl w:ilvl="0" w:tplc="7B9EF34E">
      <w:start w:val="1"/>
      <w:numFmt w:val="bullet"/>
      <w:lvlText w:val=""/>
      <w:lvlJc w:val="left"/>
      <w:pPr>
        <w:tabs>
          <w:tab w:val="num" w:pos="737"/>
        </w:tabs>
        <w:ind w:left="737" w:hanging="397"/>
      </w:pPr>
      <w:rPr>
        <w:rFonts w:ascii="Symbol" w:hAnsi="Symbol" w:hint="default"/>
      </w:rPr>
    </w:lvl>
    <w:lvl w:ilvl="1" w:tplc="04060003" w:tentative="1">
      <w:start w:val="1"/>
      <w:numFmt w:val="bullet"/>
      <w:lvlText w:val="o"/>
      <w:lvlJc w:val="left"/>
      <w:pPr>
        <w:tabs>
          <w:tab w:val="num" w:pos="1930"/>
        </w:tabs>
        <w:ind w:left="1930" w:hanging="360"/>
      </w:pPr>
      <w:rPr>
        <w:rFonts w:ascii="Courier New" w:hAnsi="Courier New" w:cs="Courier New" w:hint="default"/>
      </w:rPr>
    </w:lvl>
    <w:lvl w:ilvl="2" w:tplc="04060005" w:tentative="1">
      <w:start w:val="1"/>
      <w:numFmt w:val="bullet"/>
      <w:lvlText w:val=""/>
      <w:lvlJc w:val="left"/>
      <w:pPr>
        <w:tabs>
          <w:tab w:val="num" w:pos="2650"/>
        </w:tabs>
        <w:ind w:left="2650" w:hanging="360"/>
      </w:pPr>
      <w:rPr>
        <w:rFonts w:ascii="Wingdings" w:hAnsi="Wingdings" w:hint="default"/>
      </w:rPr>
    </w:lvl>
    <w:lvl w:ilvl="3" w:tplc="04060001" w:tentative="1">
      <w:start w:val="1"/>
      <w:numFmt w:val="bullet"/>
      <w:lvlText w:val=""/>
      <w:lvlJc w:val="left"/>
      <w:pPr>
        <w:tabs>
          <w:tab w:val="num" w:pos="3370"/>
        </w:tabs>
        <w:ind w:left="3370" w:hanging="360"/>
      </w:pPr>
      <w:rPr>
        <w:rFonts w:ascii="Symbol" w:hAnsi="Symbol" w:hint="default"/>
      </w:rPr>
    </w:lvl>
    <w:lvl w:ilvl="4" w:tplc="04060003" w:tentative="1">
      <w:start w:val="1"/>
      <w:numFmt w:val="bullet"/>
      <w:lvlText w:val="o"/>
      <w:lvlJc w:val="left"/>
      <w:pPr>
        <w:tabs>
          <w:tab w:val="num" w:pos="4090"/>
        </w:tabs>
        <w:ind w:left="4090" w:hanging="360"/>
      </w:pPr>
      <w:rPr>
        <w:rFonts w:ascii="Courier New" w:hAnsi="Courier New" w:cs="Courier New" w:hint="default"/>
      </w:rPr>
    </w:lvl>
    <w:lvl w:ilvl="5" w:tplc="04060005" w:tentative="1">
      <w:start w:val="1"/>
      <w:numFmt w:val="bullet"/>
      <w:lvlText w:val=""/>
      <w:lvlJc w:val="left"/>
      <w:pPr>
        <w:tabs>
          <w:tab w:val="num" w:pos="4810"/>
        </w:tabs>
        <w:ind w:left="4810" w:hanging="360"/>
      </w:pPr>
      <w:rPr>
        <w:rFonts w:ascii="Wingdings" w:hAnsi="Wingdings" w:hint="default"/>
      </w:rPr>
    </w:lvl>
    <w:lvl w:ilvl="6" w:tplc="04060001" w:tentative="1">
      <w:start w:val="1"/>
      <w:numFmt w:val="bullet"/>
      <w:lvlText w:val=""/>
      <w:lvlJc w:val="left"/>
      <w:pPr>
        <w:tabs>
          <w:tab w:val="num" w:pos="5530"/>
        </w:tabs>
        <w:ind w:left="5530" w:hanging="360"/>
      </w:pPr>
      <w:rPr>
        <w:rFonts w:ascii="Symbol" w:hAnsi="Symbol" w:hint="default"/>
      </w:rPr>
    </w:lvl>
    <w:lvl w:ilvl="7" w:tplc="04060003" w:tentative="1">
      <w:start w:val="1"/>
      <w:numFmt w:val="bullet"/>
      <w:lvlText w:val="o"/>
      <w:lvlJc w:val="left"/>
      <w:pPr>
        <w:tabs>
          <w:tab w:val="num" w:pos="6250"/>
        </w:tabs>
        <w:ind w:left="6250" w:hanging="360"/>
      </w:pPr>
      <w:rPr>
        <w:rFonts w:ascii="Courier New" w:hAnsi="Courier New" w:cs="Courier New" w:hint="default"/>
      </w:rPr>
    </w:lvl>
    <w:lvl w:ilvl="8" w:tplc="04060005" w:tentative="1">
      <w:start w:val="1"/>
      <w:numFmt w:val="bullet"/>
      <w:lvlText w:val=""/>
      <w:lvlJc w:val="left"/>
      <w:pPr>
        <w:tabs>
          <w:tab w:val="num" w:pos="6970"/>
        </w:tabs>
        <w:ind w:left="6970" w:hanging="360"/>
      </w:pPr>
      <w:rPr>
        <w:rFonts w:ascii="Wingdings" w:hAnsi="Wingdings" w:hint="default"/>
      </w:rPr>
    </w:lvl>
  </w:abstractNum>
  <w:abstractNum w:abstractNumId="104">
    <w:nsid w:val="48FE6AEF"/>
    <w:multiLevelType w:val="hybridMultilevel"/>
    <w:tmpl w:val="43DCB37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5">
    <w:nsid w:val="49144718"/>
    <w:multiLevelType w:val="hybridMultilevel"/>
    <w:tmpl w:val="6C1E39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6">
    <w:nsid w:val="497C6EA4"/>
    <w:multiLevelType w:val="hybridMultilevel"/>
    <w:tmpl w:val="93386FA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7">
    <w:nsid w:val="4A24156E"/>
    <w:multiLevelType w:val="hybridMultilevel"/>
    <w:tmpl w:val="9C88990C"/>
    <w:lvl w:ilvl="0" w:tplc="092C2DD4">
      <w:start w:val="1"/>
      <w:numFmt w:val="bullet"/>
      <w:lvlText w:val=""/>
      <w:lvlJc w:val="left"/>
      <w:pPr>
        <w:tabs>
          <w:tab w:val="num" w:pos="397"/>
        </w:tabs>
        <w:ind w:left="397" w:hanging="397"/>
      </w:pPr>
      <w:rPr>
        <w:rFonts w:ascii="Symbol" w:hAnsi="Symbol" w:hint="default"/>
      </w:rPr>
    </w:lvl>
    <w:lvl w:ilvl="1" w:tplc="04060003">
      <w:start w:val="1"/>
      <w:numFmt w:val="decimal"/>
      <w:lvlText w:val="%2."/>
      <w:lvlJc w:val="left"/>
      <w:pPr>
        <w:tabs>
          <w:tab w:val="num" w:pos="1100"/>
        </w:tabs>
        <w:ind w:left="1100" w:hanging="360"/>
      </w:pPr>
    </w:lvl>
    <w:lvl w:ilvl="2" w:tplc="04060005">
      <w:start w:val="1"/>
      <w:numFmt w:val="decimal"/>
      <w:lvlText w:val="%3."/>
      <w:lvlJc w:val="left"/>
      <w:pPr>
        <w:tabs>
          <w:tab w:val="num" w:pos="1820"/>
        </w:tabs>
        <w:ind w:left="1820" w:hanging="360"/>
      </w:pPr>
    </w:lvl>
    <w:lvl w:ilvl="3" w:tplc="04060001">
      <w:start w:val="1"/>
      <w:numFmt w:val="decimal"/>
      <w:lvlText w:val="%4."/>
      <w:lvlJc w:val="left"/>
      <w:pPr>
        <w:tabs>
          <w:tab w:val="num" w:pos="2540"/>
        </w:tabs>
        <w:ind w:left="2540" w:hanging="360"/>
      </w:pPr>
    </w:lvl>
    <w:lvl w:ilvl="4" w:tplc="04060003">
      <w:start w:val="1"/>
      <w:numFmt w:val="decimal"/>
      <w:lvlText w:val="%5."/>
      <w:lvlJc w:val="left"/>
      <w:pPr>
        <w:tabs>
          <w:tab w:val="num" w:pos="3260"/>
        </w:tabs>
        <w:ind w:left="3260" w:hanging="360"/>
      </w:pPr>
    </w:lvl>
    <w:lvl w:ilvl="5" w:tplc="04060005">
      <w:start w:val="1"/>
      <w:numFmt w:val="decimal"/>
      <w:lvlText w:val="%6."/>
      <w:lvlJc w:val="left"/>
      <w:pPr>
        <w:tabs>
          <w:tab w:val="num" w:pos="3980"/>
        </w:tabs>
        <w:ind w:left="3980" w:hanging="360"/>
      </w:pPr>
    </w:lvl>
    <w:lvl w:ilvl="6" w:tplc="04060001">
      <w:start w:val="1"/>
      <w:numFmt w:val="decimal"/>
      <w:lvlText w:val="%7."/>
      <w:lvlJc w:val="left"/>
      <w:pPr>
        <w:tabs>
          <w:tab w:val="num" w:pos="4700"/>
        </w:tabs>
        <w:ind w:left="4700" w:hanging="360"/>
      </w:pPr>
    </w:lvl>
    <w:lvl w:ilvl="7" w:tplc="04060003">
      <w:start w:val="1"/>
      <w:numFmt w:val="decimal"/>
      <w:lvlText w:val="%8."/>
      <w:lvlJc w:val="left"/>
      <w:pPr>
        <w:tabs>
          <w:tab w:val="num" w:pos="5420"/>
        </w:tabs>
        <w:ind w:left="5420" w:hanging="360"/>
      </w:pPr>
    </w:lvl>
    <w:lvl w:ilvl="8" w:tplc="04060005">
      <w:start w:val="1"/>
      <w:numFmt w:val="decimal"/>
      <w:lvlText w:val="%9."/>
      <w:lvlJc w:val="left"/>
      <w:pPr>
        <w:tabs>
          <w:tab w:val="num" w:pos="6140"/>
        </w:tabs>
        <w:ind w:left="6140" w:hanging="360"/>
      </w:pPr>
    </w:lvl>
  </w:abstractNum>
  <w:abstractNum w:abstractNumId="108">
    <w:nsid w:val="4AE31C29"/>
    <w:multiLevelType w:val="hybridMultilevel"/>
    <w:tmpl w:val="13365C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9">
    <w:nsid w:val="4B427636"/>
    <w:multiLevelType w:val="hybridMultilevel"/>
    <w:tmpl w:val="80D02C6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0">
    <w:nsid w:val="4B7A4810"/>
    <w:multiLevelType w:val="hybridMultilevel"/>
    <w:tmpl w:val="7CEC00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1">
    <w:nsid w:val="4CDB33BA"/>
    <w:multiLevelType w:val="hybridMultilevel"/>
    <w:tmpl w:val="2F868A4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2">
    <w:nsid w:val="4D185E20"/>
    <w:multiLevelType w:val="hybridMultilevel"/>
    <w:tmpl w:val="6CFC583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13">
    <w:nsid w:val="4E531548"/>
    <w:multiLevelType w:val="hybridMultilevel"/>
    <w:tmpl w:val="3780934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4">
    <w:nsid w:val="4FEF455F"/>
    <w:multiLevelType w:val="hybridMultilevel"/>
    <w:tmpl w:val="A0D0FA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5">
    <w:nsid w:val="50732069"/>
    <w:multiLevelType w:val="hybridMultilevel"/>
    <w:tmpl w:val="29BC9E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6">
    <w:nsid w:val="516A1684"/>
    <w:multiLevelType w:val="hybridMultilevel"/>
    <w:tmpl w:val="1D0809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7">
    <w:nsid w:val="519F124E"/>
    <w:multiLevelType w:val="hybridMultilevel"/>
    <w:tmpl w:val="CC845AC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8">
    <w:nsid w:val="52635787"/>
    <w:multiLevelType w:val="multilevel"/>
    <w:tmpl w:val="08F04496"/>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9">
    <w:nsid w:val="542E325C"/>
    <w:multiLevelType w:val="hybridMultilevel"/>
    <w:tmpl w:val="6AF4AF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0">
    <w:nsid w:val="5558693B"/>
    <w:multiLevelType w:val="multilevel"/>
    <w:tmpl w:val="87924D88"/>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1">
    <w:nsid w:val="57176650"/>
    <w:multiLevelType w:val="hybridMultilevel"/>
    <w:tmpl w:val="B8FC2F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2">
    <w:nsid w:val="590D103D"/>
    <w:multiLevelType w:val="hybridMultilevel"/>
    <w:tmpl w:val="6BDA044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3">
    <w:nsid w:val="59CE734B"/>
    <w:multiLevelType w:val="hybridMultilevel"/>
    <w:tmpl w:val="880EEBA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4">
    <w:nsid w:val="5AC1794D"/>
    <w:multiLevelType w:val="hybridMultilevel"/>
    <w:tmpl w:val="8CD2FD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5">
    <w:nsid w:val="5AEF4E5F"/>
    <w:multiLevelType w:val="hybridMultilevel"/>
    <w:tmpl w:val="B01A5F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6">
    <w:nsid w:val="5C09208C"/>
    <w:multiLevelType w:val="hybridMultilevel"/>
    <w:tmpl w:val="0A363F6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7">
    <w:nsid w:val="5C1C6349"/>
    <w:multiLevelType w:val="hybridMultilevel"/>
    <w:tmpl w:val="595A3D9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8">
    <w:nsid w:val="5C2240C3"/>
    <w:multiLevelType w:val="hybridMultilevel"/>
    <w:tmpl w:val="6BC4C76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9">
    <w:nsid w:val="5C4F7E65"/>
    <w:multiLevelType w:val="hybridMultilevel"/>
    <w:tmpl w:val="42CC18C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0">
    <w:nsid w:val="5C7F4329"/>
    <w:multiLevelType w:val="hybridMultilevel"/>
    <w:tmpl w:val="A0A42630"/>
    <w:lvl w:ilvl="0" w:tplc="0546B264">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1">
    <w:nsid w:val="5CA442CD"/>
    <w:multiLevelType w:val="hybridMultilevel"/>
    <w:tmpl w:val="D474F730"/>
    <w:lvl w:ilvl="0" w:tplc="3006D082">
      <w:start w:val="1"/>
      <w:numFmt w:val="bullet"/>
      <w:lvlText w:val=""/>
      <w:lvlJc w:val="left"/>
      <w:pPr>
        <w:tabs>
          <w:tab w:val="num" w:pos="737"/>
        </w:tabs>
        <w:ind w:left="737" w:hanging="397"/>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2">
    <w:nsid w:val="5CC66267"/>
    <w:multiLevelType w:val="hybridMultilevel"/>
    <w:tmpl w:val="AA562546"/>
    <w:lvl w:ilvl="0" w:tplc="7A6C090E">
      <w:start w:val="1"/>
      <w:numFmt w:val="bullet"/>
      <w:lvlText w:val=""/>
      <w:lvlJc w:val="left"/>
      <w:pPr>
        <w:tabs>
          <w:tab w:val="num" w:pos="794"/>
        </w:tabs>
        <w:ind w:left="794" w:hanging="397"/>
      </w:pPr>
      <w:rPr>
        <w:rFonts w:ascii="Symbol" w:hAnsi="Symbol" w:hint="default"/>
      </w:rPr>
    </w:lvl>
    <w:lvl w:ilvl="1" w:tplc="04060003">
      <w:start w:val="1"/>
      <w:numFmt w:val="decimal"/>
      <w:lvlText w:val="%2."/>
      <w:lvlJc w:val="left"/>
      <w:pPr>
        <w:tabs>
          <w:tab w:val="num" w:pos="1497"/>
        </w:tabs>
        <w:ind w:left="1497" w:hanging="360"/>
      </w:pPr>
    </w:lvl>
    <w:lvl w:ilvl="2" w:tplc="04060005">
      <w:start w:val="1"/>
      <w:numFmt w:val="decimal"/>
      <w:lvlText w:val="%3."/>
      <w:lvlJc w:val="left"/>
      <w:pPr>
        <w:tabs>
          <w:tab w:val="num" w:pos="2217"/>
        </w:tabs>
        <w:ind w:left="2217" w:hanging="360"/>
      </w:pPr>
    </w:lvl>
    <w:lvl w:ilvl="3" w:tplc="04060001">
      <w:start w:val="1"/>
      <w:numFmt w:val="decimal"/>
      <w:lvlText w:val="%4."/>
      <w:lvlJc w:val="left"/>
      <w:pPr>
        <w:tabs>
          <w:tab w:val="num" w:pos="2937"/>
        </w:tabs>
        <w:ind w:left="2937" w:hanging="360"/>
      </w:pPr>
    </w:lvl>
    <w:lvl w:ilvl="4" w:tplc="04060003">
      <w:start w:val="1"/>
      <w:numFmt w:val="decimal"/>
      <w:lvlText w:val="%5."/>
      <w:lvlJc w:val="left"/>
      <w:pPr>
        <w:tabs>
          <w:tab w:val="num" w:pos="3657"/>
        </w:tabs>
        <w:ind w:left="3657" w:hanging="360"/>
      </w:pPr>
    </w:lvl>
    <w:lvl w:ilvl="5" w:tplc="04060005">
      <w:start w:val="1"/>
      <w:numFmt w:val="decimal"/>
      <w:lvlText w:val="%6."/>
      <w:lvlJc w:val="left"/>
      <w:pPr>
        <w:tabs>
          <w:tab w:val="num" w:pos="4377"/>
        </w:tabs>
        <w:ind w:left="4377" w:hanging="360"/>
      </w:pPr>
    </w:lvl>
    <w:lvl w:ilvl="6" w:tplc="04060001">
      <w:start w:val="1"/>
      <w:numFmt w:val="decimal"/>
      <w:lvlText w:val="%7."/>
      <w:lvlJc w:val="left"/>
      <w:pPr>
        <w:tabs>
          <w:tab w:val="num" w:pos="5097"/>
        </w:tabs>
        <w:ind w:left="5097" w:hanging="360"/>
      </w:pPr>
    </w:lvl>
    <w:lvl w:ilvl="7" w:tplc="04060003">
      <w:start w:val="1"/>
      <w:numFmt w:val="decimal"/>
      <w:lvlText w:val="%8."/>
      <w:lvlJc w:val="left"/>
      <w:pPr>
        <w:tabs>
          <w:tab w:val="num" w:pos="5817"/>
        </w:tabs>
        <w:ind w:left="5817" w:hanging="360"/>
      </w:pPr>
    </w:lvl>
    <w:lvl w:ilvl="8" w:tplc="04060005">
      <w:start w:val="1"/>
      <w:numFmt w:val="decimal"/>
      <w:lvlText w:val="%9."/>
      <w:lvlJc w:val="left"/>
      <w:pPr>
        <w:tabs>
          <w:tab w:val="num" w:pos="6537"/>
        </w:tabs>
        <w:ind w:left="6537" w:hanging="360"/>
      </w:pPr>
    </w:lvl>
  </w:abstractNum>
  <w:abstractNum w:abstractNumId="133">
    <w:nsid w:val="5D653D84"/>
    <w:multiLevelType w:val="hybridMultilevel"/>
    <w:tmpl w:val="EA1A8B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4">
    <w:nsid w:val="5DEA3226"/>
    <w:multiLevelType w:val="hybridMultilevel"/>
    <w:tmpl w:val="142C3AE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5">
    <w:nsid w:val="5E622EDD"/>
    <w:multiLevelType w:val="hybridMultilevel"/>
    <w:tmpl w:val="F072CB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6">
    <w:nsid w:val="5F1A4231"/>
    <w:multiLevelType w:val="hybridMultilevel"/>
    <w:tmpl w:val="2556B5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7">
    <w:nsid w:val="5F5B5FC9"/>
    <w:multiLevelType w:val="hybridMultilevel"/>
    <w:tmpl w:val="C31EFD8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8">
    <w:nsid w:val="5F74288A"/>
    <w:multiLevelType w:val="hybridMultilevel"/>
    <w:tmpl w:val="FE1C0DAA"/>
    <w:lvl w:ilvl="0" w:tplc="985A592E">
      <w:start w:val="1"/>
      <w:numFmt w:val="bullet"/>
      <w:lvlText w:val=""/>
      <w:lvlJc w:val="left"/>
      <w:pPr>
        <w:tabs>
          <w:tab w:val="num" w:pos="794"/>
        </w:tabs>
        <w:ind w:left="794" w:hanging="397"/>
      </w:pPr>
      <w:rPr>
        <w:rFonts w:ascii="Symbol" w:hAnsi="Symbol" w:hint="default"/>
      </w:rPr>
    </w:lvl>
    <w:lvl w:ilvl="1" w:tplc="04060003">
      <w:start w:val="1"/>
      <w:numFmt w:val="decimal"/>
      <w:lvlText w:val="%2."/>
      <w:lvlJc w:val="left"/>
      <w:pPr>
        <w:tabs>
          <w:tab w:val="num" w:pos="1497"/>
        </w:tabs>
        <w:ind w:left="1497" w:hanging="360"/>
      </w:pPr>
    </w:lvl>
    <w:lvl w:ilvl="2" w:tplc="04060005">
      <w:start w:val="1"/>
      <w:numFmt w:val="decimal"/>
      <w:lvlText w:val="%3."/>
      <w:lvlJc w:val="left"/>
      <w:pPr>
        <w:tabs>
          <w:tab w:val="num" w:pos="2217"/>
        </w:tabs>
        <w:ind w:left="2217" w:hanging="360"/>
      </w:pPr>
    </w:lvl>
    <w:lvl w:ilvl="3" w:tplc="04060001">
      <w:start w:val="1"/>
      <w:numFmt w:val="decimal"/>
      <w:lvlText w:val="%4."/>
      <w:lvlJc w:val="left"/>
      <w:pPr>
        <w:tabs>
          <w:tab w:val="num" w:pos="2937"/>
        </w:tabs>
        <w:ind w:left="2937" w:hanging="360"/>
      </w:pPr>
    </w:lvl>
    <w:lvl w:ilvl="4" w:tplc="04060003">
      <w:start w:val="1"/>
      <w:numFmt w:val="decimal"/>
      <w:lvlText w:val="%5."/>
      <w:lvlJc w:val="left"/>
      <w:pPr>
        <w:tabs>
          <w:tab w:val="num" w:pos="3657"/>
        </w:tabs>
        <w:ind w:left="3657" w:hanging="360"/>
      </w:pPr>
    </w:lvl>
    <w:lvl w:ilvl="5" w:tplc="04060005">
      <w:start w:val="1"/>
      <w:numFmt w:val="decimal"/>
      <w:lvlText w:val="%6."/>
      <w:lvlJc w:val="left"/>
      <w:pPr>
        <w:tabs>
          <w:tab w:val="num" w:pos="4377"/>
        </w:tabs>
        <w:ind w:left="4377" w:hanging="360"/>
      </w:pPr>
    </w:lvl>
    <w:lvl w:ilvl="6" w:tplc="04060001">
      <w:start w:val="1"/>
      <w:numFmt w:val="decimal"/>
      <w:lvlText w:val="%7."/>
      <w:lvlJc w:val="left"/>
      <w:pPr>
        <w:tabs>
          <w:tab w:val="num" w:pos="5097"/>
        </w:tabs>
        <w:ind w:left="5097" w:hanging="360"/>
      </w:pPr>
    </w:lvl>
    <w:lvl w:ilvl="7" w:tplc="04060003">
      <w:start w:val="1"/>
      <w:numFmt w:val="decimal"/>
      <w:lvlText w:val="%8."/>
      <w:lvlJc w:val="left"/>
      <w:pPr>
        <w:tabs>
          <w:tab w:val="num" w:pos="5817"/>
        </w:tabs>
        <w:ind w:left="5817" w:hanging="360"/>
      </w:pPr>
    </w:lvl>
    <w:lvl w:ilvl="8" w:tplc="04060005">
      <w:start w:val="1"/>
      <w:numFmt w:val="decimal"/>
      <w:lvlText w:val="%9."/>
      <w:lvlJc w:val="left"/>
      <w:pPr>
        <w:tabs>
          <w:tab w:val="num" w:pos="6537"/>
        </w:tabs>
        <w:ind w:left="6537" w:hanging="360"/>
      </w:pPr>
    </w:lvl>
  </w:abstractNum>
  <w:abstractNum w:abstractNumId="139">
    <w:nsid w:val="5FCB3D12"/>
    <w:multiLevelType w:val="hybridMultilevel"/>
    <w:tmpl w:val="4320B02C"/>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0">
    <w:nsid w:val="60BF59C2"/>
    <w:multiLevelType w:val="hybridMultilevel"/>
    <w:tmpl w:val="5A96B3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1">
    <w:nsid w:val="61827611"/>
    <w:multiLevelType w:val="hybridMultilevel"/>
    <w:tmpl w:val="561AABC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2">
    <w:nsid w:val="61B40BF6"/>
    <w:multiLevelType w:val="hybridMultilevel"/>
    <w:tmpl w:val="36664C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3">
    <w:nsid w:val="62966F15"/>
    <w:multiLevelType w:val="hybridMultilevel"/>
    <w:tmpl w:val="8E5A79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4">
    <w:nsid w:val="631310D9"/>
    <w:multiLevelType w:val="hybridMultilevel"/>
    <w:tmpl w:val="17D48D6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5">
    <w:nsid w:val="63946F89"/>
    <w:multiLevelType w:val="hybridMultilevel"/>
    <w:tmpl w:val="73CE48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6">
    <w:nsid w:val="67F91414"/>
    <w:multiLevelType w:val="hybridMultilevel"/>
    <w:tmpl w:val="105E66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7">
    <w:nsid w:val="68A66D7E"/>
    <w:multiLevelType w:val="hybridMultilevel"/>
    <w:tmpl w:val="38A434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8">
    <w:nsid w:val="68B24CFB"/>
    <w:multiLevelType w:val="hybridMultilevel"/>
    <w:tmpl w:val="003AE76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9">
    <w:nsid w:val="69291A5D"/>
    <w:multiLevelType w:val="hybridMultilevel"/>
    <w:tmpl w:val="2FA09C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0">
    <w:nsid w:val="69745F90"/>
    <w:multiLevelType w:val="hybridMultilevel"/>
    <w:tmpl w:val="CB44A7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1">
    <w:nsid w:val="69854FCE"/>
    <w:multiLevelType w:val="hybridMultilevel"/>
    <w:tmpl w:val="D36EB15A"/>
    <w:lvl w:ilvl="0" w:tplc="2D1C02CE">
      <w:start w:val="1"/>
      <w:numFmt w:val="bullet"/>
      <w:lvlText w:val=""/>
      <w:lvlJc w:val="left"/>
      <w:pPr>
        <w:tabs>
          <w:tab w:val="num" w:pos="737"/>
        </w:tabs>
        <w:ind w:left="737" w:hanging="397"/>
      </w:pPr>
      <w:rPr>
        <w:rFonts w:ascii="Symbol" w:hAnsi="Symbol" w:hint="default"/>
      </w:rPr>
    </w:lvl>
    <w:lvl w:ilvl="1" w:tplc="04060003" w:tentative="1">
      <w:start w:val="1"/>
      <w:numFmt w:val="bullet"/>
      <w:lvlText w:val="o"/>
      <w:lvlJc w:val="left"/>
      <w:pPr>
        <w:tabs>
          <w:tab w:val="num" w:pos="1930"/>
        </w:tabs>
        <w:ind w:left="1930" w:hanging="360"/>
      </w:pPr>
      <w:rPr>
        <w:rFonts w:ascii="Courier New" w:hAnsi="Courier New" w:cs="Courier New" w:hint="default"/>
      </w:rPr>
    </w:lvl>
    <w:lvl w:ilvl="2" w:tplc="04060005" w:tentative="1">
      <w:start w:val="1"/>
      <w:numFmt w:val="bullet"/>
      <w:lvlText w:val=""/>
      <w:lvlJc w:val="left"/>
      <w:pPr>
        <w:tabs>
          <w:tab w:val="num" w:pos="2650"/>
        </w:tabs>
        <w:ind w:left="2650" w:hanging="360"/>
      </w:pPr>
      <w:rPr>
        <w:rFonts w:ascii="Wingdings" w:hAnsi="Wingdings" w:hint="default"/>
      </w:rPr>
    </w:lvl>
    <w:lvl w:ilvl="3" w:tplc="04060001" w:tentative="1">
      <w:start w:val="1"/>
      <w:numFmt w:val="bullet"/>
      <w:lvlText w:val=""/>
      <w:lvlJc w:val="left"/>
      <w:pPr>
        <w:tabs>
          <w:tab w:val="num" w:pos="3370"/>
        </w:tabs>
        <w:ind w:left="3370" w:hanging="360"/>
      </w:pPr>
      <w:rPr>
        <w:rFonts w:ascii="Symbol" w:hAnsi="Symbol" w:hint="default"/>
      </w:rPr>
    </w:lvl>
    <w:lvl w:ilvl="4" w:tplc="04060003" w:tentative="1">
      <w:start w:val="1"/>
      <w:numFmt w:val="bullet"/>
      <w:lvlText w:val="o"/>
      <w:lvlJc w:val="left"/>
      <w:pPr>
        <w:tabs>
          <w:tab w:val="num" w:pos="4090"/>
        </w:tabs>
        <w:ind w:left="4090" w:hanging="360"/>
      </w:pPr>
      <w:rPr>
        <w:rFonts w:ascii="Courier New" w:hAnsi="Courier New" w:cs="Courier New" w:hint="default"/>
      </w:rPr>
    </w:lvl>
    <w:lvl w:ilvl="5" w:tplc="04060005" w:tentative="1">
      <w:start w:val="1"/>
      <w:numFmt w:val="bullet"/>
      <w:lvlText w:val=""/>
      <w:lvlJc w:val="left"/>
      <w:pPr>
        <w:tabs>
          <w:tab w:val="num" w:pos="4810"/>
        </w:tabs>
        <w:ind w:left="4810" w:hanging="360"/>
      </w:pPr>
      <w:rPr>
        <w:rFonts w:ascii="Wingdings" w:hAnsi="Wingdings" w:hint="default"/>
      </w:rPr>
    </w:lvl>
    <w:lvl w:ilvl="6" w:tplc="04060001" w:tentative="1">
      <w:start w:val="1"/>
      <w:numFmt w:val="bullet"/>
      <w:lvlText w:val=""/>
      <w:lvlJc w:val="left"/>
      <w:pPr>
        <w:tabs>
          <w:tab w:val="num" w:pos="5530"/>
        </w:tabs>
        <w:ind w:left="5530" w:hanging="360"/>
      </w:pPr>
      <w:rPr>
        <w:rFonts w:ascii="Symbol" w:hAnsi="Symbol" w:hint="default"/>
      </w:rPr>
    </w:lvl>
    <w:lvl w:ilvl="7" w:tplc="04060003" w:tentative="1">
      <w:start w:val="1"/>
      <w:numFmt w:val="bullet"/>
      <w:lvlText w:val="o"/>
      <w:lvlJc w:val="left"/>
      <w:pPr>
        <w:tabs>
          <w:tab w:val="num" w:pos="6250"/>
        </w:tabs>
        <w:ind w:left="6250" w:hanging="360"/>
      </w:pPr>
      <w:rPr>
        <w:rFonts w:ascii="Courier New" w:hAnsi="Courier New" w:cs="Courier New" w:hint="default"/>
      </w:rPr>
    </w:lvl>
    <w:lvl w:ilvl="8" w:tplc="04060005" w:tentative="1">
      <w:start w:val="1"/>
      <w:numFmt w:val="bullet"/>
      <w:lvlText w:val=""/>
      <w:lvlJc w:val="left"/>
      <w:pPr>
        <w:tabs>
          <w:tab w:val="num" w:pos="6970"/>
        </w:tabs>
        <w:ind w:left="6970" w:hanging="360"/>
      </w:pPr>
      <w:rPr>
        <w:rFonts w:ascii="Wingdings" w:hAnsi="Wingdings" w:hint="default"/>
      </w:rPr>
    </w:lvl>
  </w:abstractNum>
  <w:abstractNum w:abstractNumId="152">
    <w:nsid w:val="69942685"/>
    <w:multiLevelType w:val="hybridMultilevel"/>
    <w:tmpl w:val="D9BA6E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3">
    <w:nsid w:val="6A5A57AB"/>
    <w:multiLevelType w:val="hybridMultilevel"/>
    <w:tmpl w:val="EC8415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4">
    <w:nsid w:val="6D633EE0"/>
    <w:multiLevelType w:val="hybridMultilevel"/>
    <w:tmpl w:val="D206BB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5">
    <w:nsid w:val="6D78652E"/>
    <w:multiLevelType w:val="multilevel"/>
    <w:tmpl w:val="877AB9C8"/>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6">
    <w:nsid w:val="6D9E0930"/>
    <w:multiLevelType w:val="hybridMultilevel"/>
    <w:tmpl w:val="7194A4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7">
    <w:nsid w:val="6E685A8B"/>
    <w:multiLevelType w:val="hybridMultilevel"/>
    <w:tmpl w:val="A05A48E0"/>
    <w:lvl w:ilvl="0" w:tplc="0546B264">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8">
    <w:nsid w:val="6F5B52CA"/>
    <w:multiLevelType w:val="hybridMultilevel"/>
    <w:tmpl w:val="A86E17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9">
    <w:nsid w:val="6F8101AD"/>
    <w:multiLevelType w:val="hybridMultilevel"/>
    <w:tmpl w:val="E15E4D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0">
    <w:nsid w:val="70320BE1"/>
    <w:multiLevelType w:val="hybridMultilevel"/>
    <w:tmpl w:val="F350FF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1">
    <w:nsid w:val="705E0FE6"/>
    <w:multiLevelType w:val="hybridMultilevel"/>
    <w:tmpl w:val="5552C46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62">
    <w:nsid w:val="70C03D77"/>
    <w:multiLevelType w:val="hybridMultilevel"/>
    <w:tmpl w:val="572A5B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3">
    <w:nsid w:val="719D5BBA"/>
    <w:multiLevelType w:val="hybridMultilevel"/>
    <w:tmpl w:val="5EC29DB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4">
    <w:nsid w:val="728402AA"/>
    <w:multiLevelType w:val="hybridMultilevel"/>
    <w:tmpl w:val="A5A415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5">
    <w:nsid w:val="73031BAE"/>
    <w:multiLevelType w:val="multilevel"/>
    <w:tmpl w:val="04060025"/>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pStyle w:val="Overskrift3"/>
      <w:lvlText w:val="%1.%2.%3"/>
      <w:lvlJc w:val="left"/>
      <w:pPr>
        <w:tabs>
          <w:tab w:val="num" w:pos="720"/>
        </w:tabs>
        <w:ind w:left="720" w:hanging="720"/>
      </w:pPr>
      <w:rPr>
        <w:rFonts w:cs="Times New Roman"/>
      </w:rPr>
    </w:lvl>
    <w:lvl w:ilvl="3">
      <w:start w:val="1"/>
      <w:numFmt w:val="decimal"/>
      <w:pStyle w:val="Overskrift4"/>
      <w:lvlText w:val="%1.%2.%3.%4"/>
      <w:lvlJc w:val="left"/>
      <w:pPr>
        <w:tabs>
          <w:tab w:val="num" w:pos="864"/>
        </w:tabs>
        <w:ind w:left="864" w:hanging="864"/>
      </w:pPr>
      <w:rPr>
        <w:rFonts w:cs="Times New Roman"/>
      </w:rPr>
    </w:lvl>
    <w:lvl w:ilvl="4">
      <w:start w:val="1"/>
      <w:numFmt w:val="decimal"/>
      <w:pStyle w:val="Overskrift5"/>
      <w:lvlText w:val="%1.%2.%3.%4.%5"/>
      <w:lvlJc w:val="left"/>
      <w:pPr>
        <w:tabs>
          <w:tab w:val="num" w:pos="1008"/>
        </w:tabs>
        <w:ind w:left="1008" w:hanging="1008"/>
      </w:pPr>
      <w:rPr>
        <w:rFonts w:cs="Times New Roman"/>
      </w:rPr>
    </w:lvl>
    <w:lvl w:ilvl="5">
      <w:start w:val="1"/>
      <w:numFmt w:val="decimal"/>
      <w:pStyle w:val="Overskrift6"/>
      <w:lvlText w:val="%1.%2.%3.%4.%5.%6"/>
      <w:lvlJc w:val="left"/>
      <w:pPr>
        <w:tabs>
          <w:tab w:val="num" w:pos="1152"/>
        </w:tabs>
        <w:ind w:left="1152" w:hanging="1152"/>
      </w:pPr>
      <w:rPr>
        <w:rFonts w:cs="Times New Roman"/>
      </w:rPr>
    </w:lvl>
    <w:lvl w:ilvl="6">
      <w:start w:val="1"/>
      <w:numFmt w:val="decimal"/>
      <w:pStyle w:val="Overskrift7"/>
      <w:lvlText w:val="%1.%2.%3.%4.%5.%6.%7"/>
      <w:lvlJc w:val="left"/>
      <w:pPr>
        <w:tabs>
          <w:tab w:val="num" w:pos="1296"/>
        </w:tabs>
        <w:ind w:left="1296" w:hanging="1296"/>
      </w:pPr>
      <w:rPr>
        <w:rFonts w:cs="Times New Roman"/>
      </w:rPr>
    </w:lvl>
    <w:lvl w:ilvl="7">
      <w:start w:val="1"/>
      <w:numFmt w:val="decimal"/>
      <w:pStyle w:val="Overskrift8"/>
      <w:lvlText w:val="%1.%2.%3.%4.%5.%6.%7.%8"/>
      <w:lvlJc w:val="left"/>
      <w:pPr>
        <w:tabs>
          <w:tab w:val="num" w:pos="1440"/>
        </w:tabs>
        <w:ind w:left="1440" w:hanging="1440"/>
      </w:pPr>
      <w:rPr>
        <w:rFonts w:cs="Times New Roman"/>
      </w:rPr>
    </w:lvl>
    <w:lvl w:ilvl="8">
      <w:start w:val="1"/>
      <w:numFmt w:val="decimal"/>
      <w:pStyle w:val="Overskrift9"/>
      <w:lvlText w:val="%1.%2.%3.%4.%5.%6.%7.%8.%9"/>
      <w:lvlJc w:val="left"/>
      <w:pPr>
        <w:tabs>
          <w:tab w:val="num" w:pos="1584"/>
        </w:tabs>
        <w:ind w:left="1584" w:hanging="1584"/>
      </w:pPr>
      <w:rPr>
        <w:rFonts w:cs="Times New Roman"/>
      </w:rPr>
    </w:lvl>
  </w:abstractNum>
  <w:abstractNum w:abstractNumId="166">
    <w:nsid w:val="731A05FE"/>
    <w:multiLevelType w:val="hybridMultilevel"/>
    <w:tmpl w:val="0BD89CC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67">
    <w:nsid w:val="76655625"/>
    <w:multiLevelType w:val="hybridMultilevel"/>
    <w:tmpl w:val="DC0E8F6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8">
    <w:nsid w:val="769B6BCA"/>
    <w:multiLevelType w:val="hybridMultilevel"/>
    <w:tmpl w:val="DC2033B4"/>
    <w:lvl w:ilvl="0" w:tplc="04060001">
      <w:start w:val="1"/>
      <w:numFmt w:val="bullet"/>
      <w:lvlText w:val=""/>
      <w:lvlJc w:val="left"/>
      <w:pPr>
        <w:ind w:left="765" w:hanging="360"/>
      </w:pPr>
      <w:rPr>
        <w:rFonts w:ascii="Symbol" w:hAnsi="Symbol"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169">
    <w:nsid w:val="7918548A"/>
    <w:multiLevelType w:val="hybridMultilevel"/>
    <w:tmpl w:val="149851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0">
    <w:nsid w:val="79475E57"/>
    <w:multiLevelType w:val="hybridMultilevel"/>
    <w:tmpl w:val="FF3E8D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1">
    <w:nsid w:val="7BC63168"/>
    <w:multiLevelType w:val="hybridMultilevel"/>
    <w:tmpl w:val="510806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2">
    <w:nsid w:val="7C6469E6"/>
    <w:multiLevelType w:val="hybridMultilevel"/>
    <w:tmpl w:val="C706B3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3">
    <w:nsid w:val="7D3A5D04"/>
    <w:multiLevelType w:val="hybridMultilevel"/>
    <w:tmpl w:val="F01868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4">
    <w:nsid w:val="7DD534F2"/>
    <w:multiLevelType w:val="hybridMultilevel"/>
    <w:tmpl w:val="34A6562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75">
    <w:nsid w:val="7DF43EB3"/>
    <w:multiLevelType w:val="hybridMultilevel"/>
    <w:tmpl w:val="2DB614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6">
    <w:nsid w:val="7E2227F6"/>
    <w:multiLevelType w:val="hybridMultilevel"/>
    <w:tmpl w:val="A2643F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7">
    <w:nsid w:val="7E600E9A"/>
    <w:multiLevelType w:val="hybridMultilevel"/>
    <w:tmpl w:val="AC7A32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8">
    <w:nsid w:val="7F9B1F50"/>
    <w:multiLevelType w:val="hybridMultilevel"/>
    <w:tmpl w:val="D8B8967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65"/>
  </w:num>
  <w:num w:numId="2">
    <w:abstractNumId w:val="13"/>
  </w:num>
  <w:num w:numId="3">
    <w:abstractNumId w:val="84"/>
  </w:num>
  <w:num w:numId="4">
    <w:abstractNumId w:val="91"/>
  </w:num>
  <w:num w:numId="5">
    <w:abstractNumId w:val="33"/>
  </w:num>
  <w:num w:numId="6">
    <w:abstractNumId w:val="60"/>
  </w:num>
  <w:num w:numId="7">
    <w:abstractNumId w:val="52"/>
  </w:num>
  <w:num w:numId="8">
    <w:abstractNumId w:val="66"/>
  </w:num>
  <w:num w:numId="9">
    <w:abstractNumId w:val="175"/>
  </w:num>
  <w:num w:numId="10">
    <w:abstractNumId w:val="143"/>
  </w:num>
  <w:num w:numId="11">
    <w:abstractNumId w:val="115"/>
  </w:num>
  <w:num w:numId="12">
    <w:abstractNumId w:val="26"/>
  </w:num>
  <w:num w:numId="13">
    <w:abstractNumId w:val="61"/>
  </w:num>
  <w:num w:numId="14">
    <w:abstractNumId w:val="164"/>
  </w:num>
  <w:num w:numId="15">
    <w:abstractNumId w:val="51"/>
  </w:num>
  <w:num w:numId="16">
    <w:abstractNumId w:val="92"/>
  </w:num>
  <w:num w:numId="17">
    <w:abstractNumId w:val="19"/>
  </w:num>
  <w:num w:numId="18">
    <w:abstractNumId w:val="54"/>
  </w:num>
  <w:num w:numId="19">
    <w:abstractNumId w:val="95"/>
  </w:num>
  <w:num w:numId="20">
    <w:abstractNumId w:val="170"/>
  </w:num>
  <w:num w:numId="21">
    <w:abstractNumId w:val="96"/>
  </w:num>
  <w:num w:numId="22">
    <w:abstractNumId w:val="12"/>
  </w:num>
  <w:num w:numId="23">
    <w:abstractNumId w:val="77"/>
  </w:num>
  <w:num w:numId="24">
    <w:abstractNumId w:val="141"/>
  </w:num>
  <w:num w:numId="25">
    <w:abstractNumId w:val="79"/>
  </w:num>
  <w:num w:numId="26">
    <w:abstractNumId w:val="103"/>
  </w:num>
  <w:num w:numId="27">
    <w:abstractNumId w:val="62"/>
  </w:num>
  <w:num w:numId="28">
    <w:abstractNumId w:val="138"/>
  </w:num>
  <w:num w:numId="29">
    <w:abstractNumId w:val="132"/>
  </w:num>
  <w:num w:numId="30">
    <w:abstractNumId w:val="107"/>
  </w:num>
  <w:num w:numId="31">
    <w:abstractNumId w:val="23"/>
  </w:num>
  <w:num w:numId="32">
    <w:abstractNumId w:val="40"/>
  </w:num>
  <w:num w:numId="33">
    <w:abstractNumId w:val="114"/>
  </w:num>
  <w:num w:numId="34">
    <w:abstractNumId w:val="121"/>
  </w:num>
  <w:num w:numId="35">
    <w:abstractNumId w:val="147"/>
  </w:num>
  <w:num w:numId="36">
    <w:abstractNumId w:val="97"/>
  </w:num>
  <w:num w:numId="37">
    <w:abstractNumId w:val="20"/>
  </w:num>
  <w:num w:numId="38">
    <w:abstractNumId w:val="151"/>
  </w:num>
  <w:num w:numId="39">
    <w:abstractNumId w:val="27"/>
  </w:num>
  <w:num w:numId="40">
    <w:abstractNumId w:val="157"/>
  </w:num>
  <w:num w:numId="41">
    <w:abstractNumId w:val="178"/>
  </w:num>
  <w:num w:numId="42">
    <w:abstractNumId w:val="125"/>
  </w:num>
  <w:num w:numId="43">
    <w:abstractNumId w:val="108"/>
  </w:num>
  <w:num w:numId="44">
    <w:abstractNumId w:val="86"/>
  </w:num>
  <w:num w:numId="45">
    <w:abstractNumId w:val="73"/>
  </w:num>
  <w:num w:numId="46">
    <w:abstractNumId w:val="44"/>
  </w:num>
  <w:num w:numId="47">
    <w:abstractNumId w:val="133"/>
  </w:num>
  <w:num w:numId="48">
    <w:abstractNumId w:val="78"/>
  </w:num>
  <w:num w:numId="49">
    <w:abstractNumId w:val="116"/>
  </w:num>
  <w:num w:numId="50">
    <w:abstractNumId w:val="98"/>
  </w:num>
  <w:num w:numId="51">
    <w:abstractNumId w:val="75"/>
  </w:num>
  <w:num w:numId="52">
    <w:abstractNumId w:val="122"/>
  </w:num>
  <w:num w:numId="53">
    <w:abstractNumId w:val="25"/>
  </w:num>
  <w:num w:numId="54">
    <w:abstractNumId w:val="130"/>
  </w:num>
  <w:num w:numId="55">
    <w:abstractNumId w:val="102"/>
  </w:num>
  <w:num w:numId="56">
    <w:abstractNumId w:val="32"/>
  </w:num>
  <w:num w:numId="57">
    <w:abstractNumId w:val="113"/>
  </w:num>
  <w:num w:numId="58">
    <w:abstractNumId w:val="64"/>
  </w:num>
  <w:num w:numId="59">
    <w:abstractNumId w:val="0"/>
  </w:num>
  <w:num w:numId="60">
    <w:abstractNumId w:val="37"/>
  </w:num>
  <w:num w:numId="61">
    <w:abstractNumId w:val="18"/>
  </w:num>
  <w:num w:numId="62">
    <w:abstractNumId w:val="156"/>
  </w:num>
  <w:num w:numId="63">
    <w:abstractNumId w:val="145"/>
  </w:num>
  <w:num w:numId="64">
    <w:abstractNumId w:val="149"/>
  </w:num>
  <w:num w:numId="65">
    <w:abstractNumId w:val="70"/>
  </w:num>
  <w:num w:numId="66">
    <w:abstractNumId w:val="142"/>
  </w:num>
  <w:num w:numId="67">
    <w:abstractNumId w:val="160"/>
  </w:num>
  <w:num w:numId="68">
    <w:abstractNumId w:val="16"/>
  </w:num>
  <w:num w:numId="69">
    <w:abstractNumId w:val="94"/>
  </w:num>
  <w:num w:numId="70">
    <w:abstractNumId w:val="1"/>
  </w:num>
  <w:num w:numId="71">
    <w:abstractNumId w:val="3"/>
  </w:num>
  <w:num w:numId="72">
    <w:abstractNumId w:val="10"/>
  </w:num>
  <w:num w:numId="73">
    <w:abstractNumId w:val="11"/>
  </w:num>
  <w:num w:numId="74">
    <w:abstractNumId w:val="2"/>
  </w:num>
  <w:num w:numId="75">
    <w:abstractNumId w:val="5"/>
  </w:num>
  <w:num w:numId="76">
    <w:abstractNumId w:val="7"/>
  </w:num>
  <w:num w:numId="77">
    <w:abstractNumId w:val="9"/>
  </w:num>
  <w:num w:numId="78">
    <w:abstractNumId w:val="8"/>
  </w:num>
  <w:num w:numId="79">
    <w:abstractNumId w:val="17"/>
  </w:num>
  <w:num w:numId="80">
    <w:abstractNumId w:val="81"/>
  </w:num>
  <w:num w:numId="81">
    <w:abstractNumId w:val="22"/>
  </w:num>
  <w:num w:numId="82">
    <w:abstractNumId w:val="167"/>
  </w:num>
  <w:num w:numId="83">
    <w:abstractNumId w:val="135"/>
  </w:num>
  <w:num w:numId="84">
    <w:abstractNumId w:val="50"/>
  </w:num>
  <w:num w:numId="85">
    <w:abstractNumId w:val="148"/>
  </w:num>
  <w:num w:numId="86">
    <w:abstractNumId w:val="109"/>
  </w:num>
  <w:num w:numId="87">
    <w:abstractNumId w:val="65"/>
  </w:num>
  <w:num w:numId="88">
    <w:abstractNumId w:val="166"/>
  </w:num>
  <w:num w:numId="89">
    <w:abstractNumId w:val="41"/>
  </w:num>
  <w:num w:numId="90">
    <w:abstractNumId w:val="111"/>
  </w:num>
  <w:num w:numId="91">
    <w:abstractNumId w:val="42"/>
  </w:num>
  <w:num w:numId="92">
    <w:abstractNumId w:val="131"/>
  </w:num>
  <w:num w:numId="93">
    <w:abstractNumId w:val="46"/>
  </w:num>
  <w:num w:numId="94">
    <w:abstractNumId w:val="69"/>
  </w:num>
  <w:num w:numId="95">
    <w:abstractNumId w:val="24"/>
  </w:num>
  <w:num w:numId="96">
    <w:abstractNumId w:val="173"/>
  </w:num>
  <w:num w:numId="97">
    <w:abstractNumId w:val="87"/>
  </w:num>
  <w:num w:numId="98">
    <w:abstractNumId w:val="137"/>
  </w:num>
  <w:num w:numId="99">
    <w:abstractNumId w:val="99"/>
  </w:num>
  <w:num w:numId="100">
    <w:abstractNumId w:val="45"/>
  </w:num>
  <w:num w:numId="101">
    <w:abstractNumId w:val="85"/>
  </w:num>
  <w:num w:numId="102">
    <w:abstractNumId w:val="14"/>
  </w:num>
  <w:num w:numId="103">
    <w:abstractNumId w:val="38"/>
  </w:num>
  <w:num w:numId="104">
    <w:abstractNumId w:val="48"/>
  </w:num>
  <w:num w:numId="105">
    <w:abstractNumId w:val="117"/>
  </w:num>
  <w:num w:numId="106">
    <w:abstractNumId w:val="106"/>
  </w:num>
  <w:num w:numId="107">
    <w:abstractNumId w:val="168"/>
  </w:num>
  <w:num w:numId="108">
    <w:abstractNumId w:val="101"/>
  </w:num>
  <w:num w:numId="109">
    <w:abstractNumId w:val="76"/>
  </w:num>
  <w:num w:numId="110">
    <w:abstractNumId w:val="119"/>
  </w:num>
  <w:num w:numId="111">
    <w:abstractNumId w:val="57"/>
  </w:num>
  <w:num w:numId="112">
    <w:abstractNumId w:val="136"/>
  </w:num>
  <w:num w:numId="113">
    <w:abstractNumId w:val="80"/>
  </w:num>
  <w:num w:numId="114">
    <w:abstractNumId w:val="82"/>
  </w:num>
  <w:num w:numId="115">
    <w:abstractNumId w:val="83"/>
  </w:num>
  <w:num w:numId="116">
    <w:abstractNumId w:val="21"/>
  </w:num>
  <w:num w:numId="117">
    <w:abstractNumId w:val="104"/>
  </w:num>
  <w:num w:numId="118">
    <w:abstractNumId w:val="146"/>
  </w:num>
  <w:num w:numId="119">
    <w:abstractNumId w:val="158"/>
  </w:num>
  <w:num w:numId="120">
    <w:abstractNumId w:val="177"/>
  </w:num>
  <w:num w:numId="121">
    <w:abstractNumId w:val="68"/>
  </w:num>
  <w:num w:numId="122">
    <w:abstractNumId w:val="90"/>
  </w:num>
  <w:num w:numId="123">
    <w:abstractNumId w:val="30"/>
  </w:num>
  <w:num w:numId="124">
    <w:abstractNumId w:val="163"/>
  </w:num>
  <w:num w:numId="125">
    <w:abstractNumId w:val="144"/>
  </w:num>
  <w:num w:numId="126">
    <w:abstractNumId w:val="29"/>
  </w:num>
  <w:num w:numId="127">
    <w:abstractNumId w:val="36"/>
  </w:num>
  <w:num w:numId="128">
    <w:abstractNumId w:val="123"/>
  </w:num>
  <w:num w:numId="129">
    <w:abstractNumId w:val="159"/>
  </w:num>
  <w:num w:numId="130">
    <w:abstractNumId w:val="56"/>
  </w:num>
  <w:num w:numId="131">
    <w:abstractNumId w:val="34"/>
  </w:num>
  <w:num w:numId="132">
    <w:abstractNumId w:val="154"/>
  </w:num>
  <w:num w:numId="133">
    <w:abstractNumId w:val="53"/>
  </w:num>
  <w:num w:numId="134">
    <w:abstractNumId w:val="71"/>
  </w:num>
  <w:num w:numId="135">
    <w:abstractNumId w:val="58"/>
  </w:num>
  <w:num w:numId="136">
    <w:abstractNumId w:val="134"/>
  </w:num>
  <w:num w:numId="137">
    <w:abstractNumId w:val="162"/>
  </w:num>
  <w:num w:numId="138">
    <w:abstractNumId w:val="153"/>
  </w:num>
  <w:num w:numId="139">
    <w:abstractNumId w:val="49"/>
  </w:num>
  <w:num w:numId="140">
    <w:abstractNumId w:val="55"/>
  </w:num>
  <w:num w:numId="141">
    <w:abstractNumId w:val="172"/>
  </w:num>
  <w:num w:numId="142">
    <w:abstractNumId w:val="47"/>
  </w:num>
  <w:num w:numId="143">
    <w:abstractNumId w:val="105"/>
  </w:num>
  <w:num w:numId="144">
    <w:abstractNumId w:val="63"/>
  </w:num>
  <w:num w:numId="145">
    <w:abstractNumId w:val="169"/>
  </w:num>
  <w:num w:numId="146">
    <w:abstractNumId w:val="124"/>
  </w:num>
  <w:num w:numId="147">
    <w:abstractNumId w:val="139"/>
  </w:num>
  <w:num w:numId="148">
    <w:abstractNumId w:val="31"/>
  </w:num>
  <w:num w:numId="149">
    <w:abstractNumId w:val="161"/>
  </w:num>
  <w:num w:numId="150">
    <w:abstractNumId w:val="112"/>
  </w:num>
  <w:num w:numId="151">
    <w:abstractNumId w:val="93"/>
  </w:num>
  <w:num w:numId="152">
    <w:abstractNumId w:val="89"/>
  </w:num>
  <w:num w:numId="153">
    <w:abstractNumId w:val="150"/>
  </w:num>
  <w:num w:numId="154">
    <w:abstractNumId w:val="110"/>
  </w:num>
  <w:num w:numId="155">
    <w:abstractNumId w:val="43"/>
  </w:num>
  <w:num w:numId="156">
    <w:abstractNumId w:val="171"/>
  </w:num>
  <w:num w:numId="157">
    <w:abstractNumId w:val="67"/>
  </w:num>
  <w:num w:numId="158">
    <w:abstractNumId w:val="128"/>
  </w:num>
  <w:num w:numId="159">
    <w:abstractNumId w:val="129"/>
  </w:num>
  <w:num w:numId="160">
    <w:abstractNumId w:val="59"/>
  </w:num>
  <w:num w:numId="161">
    <w:abstractNumId w:val="72"/>
  </w:num>
  <w:num w:numId="162">
    <w:abstractNumId w:val="140"/>
  </w:num>
  <w:num w:numId="163">
    <w:abstractNumId w:val="176"/>
  </w:num>
  <w:num w:numId="164">
    <w:abstractNumId w:val="152"/>
  </w:num>
  <w:num w:numId="165">
    <w:abstractNumId w:val="39"/>
  </w:num>
  <w:num w:numId="166">
    <w:abstractNumId w:val="15"/>
  </w:num>
  <w:num w:numId="167">
    <w:abstractNumId w:val="120"/>
  </w:num>
  <w:num w:numId="168">
    <w:abstractNumId w:val="155"/>
  </w:num>
  <w:num w:numId="169">
    <w:abstractNumId w:val="118"/>
  </w:num>
  <w:num w:numId="170">
    <w:abstractNumId w:val="28"/>
  </w:num>
  <w:num w:numId="171">
    <w:abstractNumId w:val="74"/>
  </w:num>
  <w:num w:numId="172">
    <w:abstractNumId w:val="88"/>
  </w:num>
  <w:num w:numId="173">
    <w:abstractNumId w:val="126"/>
  </w:num>
  <w:num w:numId="174">
    <w:abstractNumId w:val="35"/>
  </w:num>
  <w:num w:numId="175">
    <w:abstractNumId w:val="100"/>
  </w:num>
  <w:num w:numId="176">
    <w:abstractNumId w:val="174"/>
  </w:num>
  <w:num w:numId="177">
    <w:abstractNumId w:val="127"/>
  </w:num>
  <w:numIdMacAtCleanup w:val="1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4"/>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317"/>
    <w:rsid w:val="00000AFB"/>
    <w:rsid w:val="00004DCA"/>
    <w:rsid w:val="000067DB"/>
    <w:rsid w:val="000151DF"/>
    <w:rsid w:val="0001635B"/>
    <w:rsid w:val="000242FE"/>
    <w:rsid w:val="00025562"/>
    <w:rsid w:val="000258A6"/>
    <w:rsid w:val="0002728F"/>
    <w:rsid w:val="000302AA"/>
    <w:rsid w:val="00035DAF"/>
    <w:rsid w:val="0003649A"/>
    <w:rsid w:val="000367CC"/>
    <w:rsid w:val="00037AA5"/>
    <w:rsid w:val="00041212"/>
    <w:rsid w:val="00044297"/>
    <w:rsid w:val="00050D64"/>
    <w:rsid w:val="00052D6E"/>
    <w:rsid w:val="0005530E"/>
    <w:rsid w:val="00057EF7"/>
    <w:rsid w:val="0006100E"/>
    <w:rsid w:val="000667C5"/>
    <w:rsid w:val="00067D62"/>
    <w:rsid w:val="00072C76"/>
    <w:rsid w:val="00072E77"/>
    <w:rsid w:val="00073945"/>
    <w:rsid w:val="000767E8"/>
    <w:rsid w:val="00076C7D"/>
    <w:rsid w:val="00080052"/>
    <w:rsid w:val="00083F5E"/>
    <w:rsid w:val="000862A8"/>
    <w:rsid w:val="00087321"/>
    <w:rsid w:val="00087773"/>
    <w:rsid w:val="00090DF3"/>
    <w:rsid w:val="0009153A"/>
    <w:rsid w:val="000951CC"/>
    <w:rsid w:val="00095B5A"/>
    <w:rsid w:val="00096E6D"/>
    <w:rsid w:val="000A27CE"/>
    <w:rsid w:val="000A3184"/>
    <w:rsid w:val="000A36D8"/>
    <w:rsid w:val="000A3D27"/>
    <w:rsid w:val="000A41C2"/>
    <w:rsid w:val="000A4CED"/>
    <w:rsid w:val="000B1AB0"/>
    <w:rsid w:val="000B31A4"/>
    <w:rsid w:val="000B3C20"/>
    <w:rsid w:val="000B5C99"/>
    <w:rsid w:val="000C0EB5"/>
    <w:rsid w:val="000C19C3"/>
    <w:rsid w:val="000C4F82"/>
    <w:rsid w:val="000E0310"/>
    <w:rsid w:val="000E19B4"/>
    <w:rsid w:val="000E30AB"/>
    <w:rsid w:val="000E4BB9"/>
    <w:rsid w:val="000E6F51"/>
    <w:rsid w:val="000F28B4"/>
    <w:rsid w:val="000F51E3"/>
    <w:rsid w:val="000F7294"/>
    <w:rsid w:val="000F7C8E"/>
    <w:rsid w:val="00102E72"/>
    <w:rsid w:val="0011263D"/>
    <w:rsid w:val="00114452"/>
    <w:rsid w:val="00114D1F"/>
    <w:rsid w:val="00127651"/>
    <w:rsid w:val="00127CA8"/>
    <w:rsid w:val="00132F04"/>
    <w:rsid w:val="0013490B"/>
    <w:rsid w:val="00134B51"/>
    <w:rsid w:val="00135D57"/>
    <w:rsid w:val="001374FC"/>
    <w:rsid w:val="00142429"/>
    <w:rsid w:val="00142831"/>
    <w:rsid w:val="00144EC6"/>
    <w:rsid w:val="00146253"/>
    <w:rsid w:val="00146CBC"/>
    <w:rsid w:val="00150202"/>
    <w:rsid w:val="0015309C"/>
    <w:rsid w:val="00153BB2"/>
    <w:rsid w:val="00155F9F"/>
    <w:rsid w:val="00156B10"/>
    <w:rsid w:val="00156DB9"/>
    <w:rsid w:val="001602DE"/>
    <w:rsid w:val="00160957"/>
    <w:rsid w:val="00161F24"/>
    <w:rsid w:val="00170637"/>
    <w:rsid w:val="001728F5"/>
    <w:rsid w:val="00174372"/>
    <w:rsid w:val="0017591E"/>
    <w:rsid w:val="00181608"/>
    <w:rsid w:val="00182E23"/>
    <w:rsid w:val="00183AC1"/>
    <w:rsid w:val="00184075"/>
    <w:rsid w:val="0018646D"/>
    <w:rsid w:val="00187B71"/>
    <w:rsid w:val="0019248F"/>
    <w:rsid w:val="00196F9D"/>
    <w:rsid w:val="001A6B2C"/>
    <w:rsid w:val="001B1A81"/>
    <w:rsid w:val="001B7137"/>
    <w:rsid w:val="001C0FAF"/>
    <w:rsid w:val="001C3958"/>
    <w:rsid w:val="001D2601"/>
    <w:rsid w:val="001D2843"/>
    <w:rsid w:val="001D39BF"/>
    <w:rsid w:val="001D5D35"/>
    <w:rsid w:val="001E358D"/>
    <w:rsid w:val="001E4A44"/>
    <w:rsid w:val="001E5D0D"/>
    <w:rsid w:val="001F19AD"/>
    <w:rsid w:val="001F3F55"/>
    <w:rsid w:val="001F4F02"/>
    <w:rsid w:val="00200C97"/>
    <w:rsid w:val="002029FF"/>
    <w:rsid w:val="0020603B"/>
    <w:rsid w:val="002300D5"/>
    <w:rsid w:val="0023397A"/>
    <w:rsid w:val="002414AD"/>
    <w:rsid w:val="002414E1"/>
    <w:rsid w:val="00241E97"/>
    <w:rsid w:val="00243DC8"/>
    <w:rsid w:val="0024632B"/>
    <w:rsid w:val="00246EED"/>
    <w:rsid w:val="00250415"/>
    <w:rsid w:val="00250B8D"/>
    <w:rsid w:val="00251A45"/>
    <w:rsid w:val="00251BD6"/>
    <w:rsid w:val="00254A71"/>
    <w:rsid w:val="00255F42"/>
    <w:rsid w:val="00256DE4"/>
    <w:rsid w:val="00257A35"/>
    <w:rsid w:val="002610E8"/>
    <w:rsid w:val="00261CC2"/>
    <w:rsid w:val="00261FC7"/>
    <w:rsid w:val="00263B6C"/>
    <w:rsid w:val="002648C5"/>
    <w:rsid w:val="002727CD"/>
    <w:rsid w:val="002745EA"/>
    <w:rsid w:val="00276786"/>
    <w:rsid w:val="00276FBC"/>
    <w:rsid w:val="00281FEE"/>
    <w:rsid w:val="002856CB"/>
    <w:rsid w:val="00293D15"/>
    <w:rsid w:val="00296F19"/>
    <w:rsid w:val="002A390D"/>
    <w:rsid w:val="002A74C5"/>
    <w:rsid w:val="002B579D"/>
    <w:rsid w:val="002B6982"/>
    <w:rsid w:val="002C1205"/>
    <w:rsid w:val="002C46D0"/>
    <w:rsid w:val="002C4BC8"/>
    <w:rsid w:val="002D17EF"/>
    <w:rsid w:val="002D37BB"/>
    <w:rsid w:val="002D4A18"/>
    <w:rsid w:val="002D4CB3"/>
    <w:rsid w:val="002D644D"/>
    <w:rsid w:val="002E15F0"/>
    <w:rsid w:val="002E248E"/>
    <w:rsid w:val="002E4C85"/>
    <w:rsid w:val="002E6263"/>
    <w:rsid w:val="002F0B7F"/>
    <w:rsid w:val="002F5736"/>
    <w:rsid w:val="002F69A3"/>
    <w:rsid w:val="002F6B35"/>
    <w:rsid w:val="002F7D75"/>
    <w:rsid w:val="002F7E15"/>
    <w:rsid w:val="003029A1"/>
    <w:rsid w:val="00304F72"/>
    <w:rsid w:val="00304FCB"/>
    <w:rsid w:val="003060DC"/>
    <w:rsid w:val="00306FBF"/>
    <w:rsid w:val="003133C1"/>
    <w:rsid w:val="00326F59"/>
    <w:rsid w:val="00330C43"/>
    <w:rsid w:val="00332C61"/>
    <w:rsid w:val="003340EF"/>
    <w:rsid w:val="00340622"/>
    <w:rsid w:val="003413A6"/>
    <w:rsid w:val="00341741"/>
    <w:rsid w:val="00350A06"/>
    <w:rsid w:val="00354316"/>
    <w:rsid w:val="00355961"/>
    <w:rsid w:val="00356DBA"/>
    <w:rsid w:val="00357244"/>
    <w:rsid w:val="003576A2"/>
    <w:rsid w:val="00362400"/>
    <w:rsid w:val="003653E6"/>
    <w:rsid w:val="0036719D"/>
    <w:rsid w:val="00370892"/>
    <w:rsid w:val="00391CB5"/>
    <w:rsid w:val="003977C8"/>
    <w:rsid w:val="003A5078"/>
    <w:rsid w:val="003A5E97"/>
    <w:rsid w:val="003B19A0"/>
    <w:rsid w:val="003B38BD"/>
    <w:rsid w:val="003B3E25"/>
    <w:rsid w:val="003C2243"/>
    <w:rsid w:val="003C57CB"/>
    <w:rsid w:val="003D007C"/>
    <w:rsid w:val="003D055B"/>
    <w:rsid w:val="003D2020"/>
    <w:rsid w:val="003D20CB"/>
    <w:rsid w:val="003D3499"/>
    <w:rsid w:val="003D51B7"/>
    <w:rsid w:val="003D55B7"/>
    <w:rsid w:val="003E3498"/>
    <w:rsid w:val="003E50AA"/>
    <w:rsid w:val="003F012B"/>
    <w:rsid w:val="003F0CFE"/>
    <w:rsid w:val="003F6772"/>
    <w:rsid w:val="00401211"/>
    <w:rsid w:val="00401C12"/>
    <w:rsid w:val="004022EB"/>
    <w:rsid w:val="00406E3E"/>
    <w:rsid w:val="00412965"/>
    <w:rsid w:val="00413D9F"/>
    <w:rsid w:val="0041651B"/>
    <w:rsid w:val="00417674"/>
    <w:rsid w:val="004252F4"/>
    <w:rsid w:val="004256FC"/>
    <w:rsid w:val="00426B8B"/>
    <w:rsid w:val="00430EDD"/>
    <w:rsid w:val="00435B70"/>
    <w:rsid w:val="004365EE"/>
    <w:rsid w:val="00436E1A"/>
    <w:rsid w:val="00440235"/>
    <w:rsid w:val="0044197B"/>
    <w:rsid w:val="00445642"/>
    <w:rsid w:val="004469FD"/>
    <w:rsid w:val="00447B9D"/>
    <w:rsid w:val="004511AE"/>
    <w:rsid w:val="004519DC"/>
    <w:rsid w:val="00454039"/>
    <w:rsid w:val="004545C5"/>
    <w:rsid w:val="00455675"/>
    <w:rsid w:val="004615A9"/>
    <w:rsid w:val="00461D26"/>
    <w:rsid w:val="00464845"/>
    <w:rsid w:val="00464E2B"/>
    <w:rsid w:val="004724B3"/>
    <w:rsid w:val="00473A31"/>
    <w:rsid w:val="00473DAD"/>
    <w:rsid w:val="004750EA"/>
    <w:rsid w:val="00480C0F"/>
    <w:rsid w:val="00483608"/>
    <w:rsid w:val="00485F48"/>
    <w:rsid w:val="0049121B"/>
    <w:rsid w:val="004913A2"/>
    <w:rsid w:val="00491553"/>
    <w:rsid w:val="00492139"/>
    <w:rsid w:val="00495EBF"/>
    <w:rsid w:val="004A1118"/>
    <w:rsid w:val="004A1A51"/>
    <w:rsid w:val="004A24F9"/>
    <w:rsid w:val="004A7E72"/>
    <w:rsid w:val="004B2E8D"/>
    <w:rsid w:val="004B47A4"/>
    <w:rsid w:val="004C3E27"/>
    <w:rsid w:val="004C3ED0"/>
    <w:rsid w:val="004C62FC"/>
    <w:rsid w:val="004D0A57"/>
    <w:rsid w:val="004D1C56"/>
    <w:rsid w:val="004D40DD"/>
    <w:rsid w:val="004D6623"/>
    <w:rsid w:val="004E03E1"/>
    <w:rsid w:val="004E4D0B"/>
    <w:rsid w:val="004E6B6D"/>
    <w:rsid w:val="004F6606"/>
    <w:rsid w:val="0050622F"/>
    <w:rsid w:val="005102CC"/>
    <w:rsid w:val="00512E88"/>
    <w:rsid w:val="00514874"/>
    <w:rsid w:val="00521799"/>
    <w:rsid w:val="005218CD"/>
    <w:rsid w:val="00522EF0"/>
    <w:rsid w:val="00526762"/>
    <w:rsid w:val="0053184B"/>
    <w:rsid w:val="005326F1"/>
    <w:rsid w:val="00533268"/>
    <w:rsid w:val="005400D8"/>
    <w:rsid w:val="00541CFD"/>
    <w:rsid w:val="00550613"/>
    <w:rsid w:val="00551F28"/>
    <w:rsid w:val="0055255E"/>
    <w:rsid w:val="005543B1"/>
    <w:rsid w:val="00565E58"/>
    <w:rsid w:val="00567275"/>
    <w:rsid w:val="005832CD"/>
    <w:rsid w:val="0058387B"/>
    <w:rsid w:val="005838B1"/>
    <w:rsid w:val="005917DD"/>
    <w:rsid w:val="00592DF8"/>
    <w:rsid w:val="00593F60"/>
    <w:rsid w:val="0059660B"/>
    <w:rsid w:val="005A04EC"/>
    <w:rsid w:val="005A3C4A"/>
    <w:rsid w:val="005A73DB"/>
    <w:rsid w:val="005A7EBD"/>
    <w:rsid w:val="005B01A1"/>
    <w:rsid w:val="005B3375"/>
    <w:rsid w:val="005B5161"/>
    <w:rsid w:val="005B7528"/>
    <w:rsid w:val="005C2AF4"/>
    <w:rsid w:val="005C2E3A"/>
    <w:rsid w:val="005C4D1D"/>
    <w:rsid w:val="005D06C0"/>
    <w:rsid w:val="005D1E3E"/>
    <w:rsid w:val="005D339D"/>
    <w:rsid w:val="005D4430"/>
    <w:rsid w:val="005E0836"/>
    <w:rsid w:val="005E2E2F"/>
    <w:rsid w:val="005E50E5"/>
    <w:rsid w:val="005E546C"/>
    <w:rsid w:val="005F14CE"/>
    <w:rsid w:val="005F579D"/>
    <w:rsid w:val="005F6095"/>
    <w:rsid w:val="005F6AE2"/>
    <w:rsid w:val="00601366"/>
    <w:rsid w:val="00604317"/>
    <w:rsid w:val="00607913"/>
    <w:rsid w:val="0061380B"/>
    <w:rsid w:val="00613ADB"/>
    <w:rsid w:val="0061412B"/>
    <w:rsid w:val="00615057"/>
    <w:rsid w:val="006267C3"/>
    <w:rsid w:val="006347CD"/>
    <w:rsid w:val="00635CC6"/>
    <w:rsid w:val="00637108"/>
    <w:rsid w:val="00643339"/>
    <w:rsid w:val="00645094"/>
    <w:rsid w:val="0064543D"/>
    <w:rsid w:val="00647BB3"/>
    <w:rsid w:val="00650924"/>
    <w:rsid w:val="0065247C"/>
    <w:rsid w:val="00653E8B"/>
    <w:rsid w:val="00660ACA"/>
    <w:rsid w:val="00661BC9"/>
    <w:rsid w:val="00662D7F"/>
    <w:rsid w:val="00663283"/>
    <w:rsid w:val="006663CE"/>
    <w:rsid w:val="00666703"/>
    <w:rsid w:val="00666962"/>
    <w:rsid w:val="00666AFF"/>
    <w:rsid w:val="006671F4"/>
    <w:rsid w:val="00672E91"/>
    <w:rsid w:val="0067542B"/>
    <w:rsid w:val="00683BBB"/>
    <w:rsid w:val="006906D5"/>
    <w:rsid w:val="00692890"/>
    <w:rsid w:val="006A4054"/>
    <w:rsid w:val="006B43E5"/>
    <w:rsid w:val="006B5809"/>
    <w:rsid w:val="006C132A"/>
    <w:rsid w:val="006C1AC1"/>
    <w:rsid w:val="006C3462"/>
    <w:rsid w:val="006C36C6"/>
    <w:rsid w:val="006D10A5"/>
    <w:rsid w:val="006D19C8"/>
    <w:rsid w:val="006D4227"/>
    <w:rsid w:val="006D431C"/>
    <w:rsid w:val="006D43C4"/>
    <w:rsid w:val="006D6417"/>
    <w:rsid w:val="006D7ACB"/>
    <w:rsid w:val="006E0D85"/>
    <w:rsid w:val="006E37F3"/>
    <w:rsid w:val="006E7BBE"/>
    <w:rsid w:val="007078A6"/>
    <w:rsid w:val="007157B1"/>
    <w:rsid w:val="00720D69"/>
    <w:rsid w:val="00724B26"/>
    <w:rsid w:val="007271C6"/>
    <w:rsid w:val="00727A52"/>
    <w:rsid w:val="00727C04"/>
    <w:rsid w:val="00734A0D"/>
    <w:rsid w:val="0073674B"/>
    <w:rsid w:val="0074543E"/>
    <w:rsid w:val="00747A16"/>
    <w:rsid w:val="00751E5E"/>
    <w:rsid w:val="00757BB3"/>
    <w:rsid w:val="0076087D"/>
    <w:rsid w:val="00772698"/>
    <w:rsid w:val="0077313A"/>
    <w:rsid w:val="00775B61"/>
    <w:rsid w:val="00777D93"/>
    <w:rsid w:val="00777EA2"/>
    <w:rsid w:val="00783E22"/>
    <w:rsid w:val="00784A9B"/>
    <w:rsid w:val="007874A6"/>
    <w:rsid w:val="00791F7E"/>
    <w:rsid w:val="00793928"/>
    <w:rsid w:val="00794757"/>
    <w:rsid w:val="00797076"/>
    <w:rsid w:val="007B1EE8"/>
    <w:rsid w:val="007B35BE"/>
    <w:rsid w:val="007B6727"/>
    <w:rsid w:val="007C1796"/>
    <w:rsid w:val="007C5C50"/>
    <w:rsid w:val="007C62C9"/>
    <w:rsid w:val="007C659B"/>
    <w:rsid w:val="007C7DD4"/>
    <w:rsid w:val="007D18BA"/>
    <w:rsid w:val="007D36D3"/>
    <w:rsid w:val="007D451A"/>
    <w:rsid w:val="007D6ABC"/>
    <w:rsid w:val="007E1E7F"/>
    <w:rsid w:val="007E2AC8"/>
    <w:rsid w:val="007F2DD3"/>
    <w:rsid w:val="0080130A"/>
    <w:rsid w:val="00801D71"/>
    <w:rsid w:val="00802FB5"/>
    <w:rsid w:val="0080535F"/>
    <w:rsid w:val="00806C8C"/>
    <w:rsid w:val="00807105"/>
    <w:rsid w:val="00810019"/>
    <w:rsid w:val="00811558"/>
    <w:rsid w:val="00813D3B"/>
    <w:rsid w:val="00823384"/>
    <w:rsid w:val="0083024D"/>
    <w:rsid w:val="00831D36"/>
    <w:rsid w:val="00837C4C"/>
    <w:rsid w:val="0084178B"/>
    <w:rsid w:val="00843DFB"/>
    <w:rsid w:val="0084680A"/>
    <w:rsid w:val="00846A51"/>
    <w:rsid w:val="00846ED9"/>
    <w:rsid w:val="0085102F"/>
    <w:rsid w:val="00856E14"/>
    <w:rsid w:val="0085701A"/>
    <w:rsid w:val="00866FCC"/>
    <w:rsid w:val="00875A6C"/>
    <w:rsid w:val="008828D4"/>
    <w:rsid w:val="00887D9F"/>
    <w:rsid w:val="00887F8E"/>
    <w:rsid w:val="00892DF3"/>
    <w:rsid w:val="00893B24"/>
    <w:rsid w:val="00893CCD"/>
    <w:rsid w:val="00894412"/>
    <w:rsid w:val="00897F2E"/>
    <w:rsid w:val="008A56C7"/>
    <w:rsid w:val="008A5738"/>
    <w:rsid w:val="008A6359"/>
    <w:rsid w:val="008B3F03"/>
    <w:rsid w:val="008B5B62"/>
    <w:rsid w:val="008B6828"/>
    <w:rsid w:val="008B7803"/>
    <w:rsid w:val="008B794B"/>
    <w:rsid w:val="008C0718"/>
    <w:rsid w:val="008C23B2"/>
    <w:rsid w:val="008C2C79"/>
    <w:rsid w:val="008C6F69"/>
    <w:rsid w:val="008D01E9"/>
    <w:rsid w:val="008D19BB"/>
    <w:rsid w:val="008D2D9C"/>
    <w:rsid w:val="008D5694"/>
    <w:rsid w:val="008D5EBD"/>
    <w:rsid w:val="008D5FBF"/>
    <w:rsid w:val="008E084E"/>
    <w:rsid w:val="008E14D2"/>
    <w:rsid w:val="008E265B"/>
    <w:rsid w:val="008E330D"/>
    <w:rsid w:val="008E4DEF"/>
    <w:rsid w:val="008E604F"/>
    <w:rsid w:val="008F3DA3"/>
    <w:rsid w:val="00910E3A"/>
    <w:rsid w:val="00911841"/>
    <w:rsid w:val="00913B77"/>
    <w:rsid w:val="0091416E"/>
    <w:rsid w:val="009149F6"/>
    <w:rsid w:val="00920CA9"/>
    <w:rsid w:val="00921580"/>
    <w:rsid w:val="00921CC1"/>
    <w:rsid w:val="00930AD3"/>
    <w:rsid w:val="00931927"/>
    <w:rsid w:val="00932E9B"/>
    <w:rsid w:val="00937069"/>
    <w:rsid w:val="00937D68"/>
    <w:rsid w:val="00940116"/>
    <w:rsid w:val="00941765"/>
    <w:rsid w:val="00944F20"/>
    <w:rsid w:val="00945BB2"/>
    <w:rsid w:val="009463DA"/>
    <w:rsid w:val="00947190"/>
    <w:rsid w:val="00954293"/>
    <w:rsid w:val="009576A1"/>
    <w:rsid w:val="0096037C"/>
    <w:rsid w:val="009606F6"/>
    <w:rsid w:val="00965D8A"/>
    <w:rsid w:val="00970A76"/>
    <w:rsid w:val="00971046"/>
    <w:rsid w:val="009718E9"/>
    <w:rsid w:val="00976028"/>
    <w:rsid w:val="0098103B"/>
    <w:rsid w:val="00982E0D"/>
    <w:rsid w:val="00983790"/>
    <w:rsid w:val="009851FD"/>
    <w:rsid w:val="0098598A"/>
    <w:rsid w:val="00987420"/>
    <w:rsid w:val="00994EDC"/>
    <w:rsid w:val="00996B6F"/>
    <w:rsid w:val="00996C5C"/>
    <w:rsid w:val="00997F0D"/>
    <w:rsid w:val="009A130E"/>
    <w:rsid w:val="009A1CC2"/>
    <w:rsid w:val="009B1114"/>
    <w:rsid w:val="009C59A1"/>
    <w:rsid w:val="009E033C"/>
    <w:rsid w:val="009E4218"/>
    <w:rsid w:val="009E659B"/>
    <w:rsid w:val="009F0031"/>
    <w:rsid w:val="009F0E80"/>
    <w:rsid w:val="009F246C"/>
    <w:rsid w:val="009F39DF"/>
    <w:rsid w:val="009F78F5"/>
    <w:rsid w:val="009F7B1E"/>
    <w:rsid w:val="00A15849"/>
    <w:rsid w:val="00A203A9"/>
    <w:rsid w:val="00A2068C"/>
    <w:rsid w:val="00A21B88"/>
    <w:rsid w:val="00A2676E"/>
    <w:rsid w:val="00A3213B"/>
    <w:rsid w:val="00A35C68"/>
    <w:rsid w:val="00A375FC"/>
    <w:rsid w:val="00A503F1"/>
    <w:rsid w:val="00A53E5A"/>
    <w:rsid w:val="00A57520"/>
    <w:rsid w:val="00A57B7F"/>
    <w:rsid w:val="00A632D6"/>
    <w:rsid w:val="00A63926"/>
    <w:rsid w:val="00A65293"/>
    <w:rsid w:val="00A65AF4"/>
    <w:rsid w:val="00A65C1A"/>
    <w:rsid w:val="00A6649D"/>
    <w:rsid w:val="00A66D5C"/>
    <w:rsid w:val="00A67D17"/>
    <w:rsid w:val="00A706C9"/>
    <w:rsid w:val="00A80A19"/>
    <w:rsid w:val="00A843F1"/>
    <w:rsid w:val="00A8696E"/>
    <w:rsid w:val="00A9383B"/>
    <w:rsid w:val="00A9666D"/>
    <w:rsid w:val="00A966A0"/>
    <w:rsid w:val="00AA26E5"/>
    <w:rsid w:val="00AA7A8E"/>
    <w:rsid w:val="00AB0DD7"/>
    <w:rsid w:val="00AB1F99"/>
    <w:rsid w:val="00AB2973"/>
    <w:rsid w:val="00AB3A94"/>
    <w:rsid w:val="00AB5425"/>
    <w:rsid w:val="00AB662F"/>
    <w:rsid w:val="00AC0A4E"/>
    <w:rsid w:val="00AC399C"/>
    <w:rsid w:val="00AC4A04"/>
    <w:rsid w:val="00AD03FF"/>
    <w:rsid w:val="00AD5655"/>
    <w:rsid w:val="00AD5E43"/>
    <w:rsid w:val="00AD5E44"/>
    <w:rsid w:val="00AE017F"/>
    <w:rsid w:val="00AE5761"/>
    <w:rsid w:val="00AF01BC"/>
    <w:rsid w:val="00B01F91"/>
    <w:rsid w:val="00B02FA8"/>
    <w:rsid w:val="00B06721"/>
    <w:rsid w:val="00B16EF5"/>
    <w:rsid w:val="00B201D1"/>
    <w:rsid w:val="00B24076"/>
    <w:rsid w:val="00B260D5"/>
    <w:rsid w:val="00B3291E"/>
    <w:rsid w:val="00B340A4"/>
    <w:rsid w:val="00B34ABB"/>
    <w:rsid w:val="00B41023"/>
    <w:rsid w:val="00B548C0"/>
    <w:rsid w:val="00B56D6E"/>
    <w:rsid w:val="00B607E5"/>
    <w:rsid w:val="00B62CF9"/>
    <w:rsid w:val="00B642BE"/>
    <w:rsid w:val="00B6609F"/>
    <w:rsid w:val="00B662CB"/>
    <w:rsid w:val="00B73B33"/>
    <w:rsid w:val="00B751E8"/>
    <w:rsid w:val="00B76AC1"/>
    <w:rsid w:val="00B777B5"/>
    <w:rsid w:val="00B801A1"/>
    <w:rsid w:val="00B80839"/>
    <w:rsid w:val="00B8269B"/>
    <w:rsid w:val="00B91259"/>
    <w:rsid w:val="00B95933"/>
    <w:rsid w:val="00B96A01"/>
    <w:rsid w:val="00BA024D"/>
    <w:rsid w:val="00BA2F8B"/>
    <w:rsid w:val="00BB18A8"/>
    <w:rsid w:val="00BB2A5B"/>
    <w:rsid w:val="00BB3780"/>
    <w:rsid w:val="00BB402D"/>
    <w:rsid w:val="00BB5338"/>
    <w:rsid w:val="00BB6BC4"/>
    <w:rsid w:val="00BB752D"/>
    <w:rsid w:val="00BC042E"/>
    <w:rsid w:val="00BC3B5B"/>
    <w:rsid w:val="00BC4467"/>
    <w:rsid w:val="00BC5E04"/>
    <w:rsid w:val="00BC63D0"/>
    <w:rsid w:val="00BC7BA9"/>
    <w:rsid w:val="00BD4F86"/>
    <w:rsid w:val="00BD5585"/>
    <w:rsid w:val="00BD5C08"/>
    <w:rsid w:val="00BD611A"/>
    <w:rsid w:val="00BE002F"/>
    <w:rsid w:val="00BE1404"/>
    <w:rsid w:val="00BE3265"/>
    <w:rsid w:val="00BE650A"/>
    <w:rsid w:val="00BF175F"/>
    <w:rsid w:val="00BF3B89"/>
    <w:rsid w:val="00C041EB"/>
    <w:rsid w:val="00C077E7"/>
    <w:rsid w:val="00C21F25"/>
    <w:rsid w:val="00C24351"/>
    <w:rsid w:val="00C24B85"/>
    <w:rsid w:val="00C24E67"/>
    <w:rsid w:val="00C30761"/>
    <w:rsid w:val="00C335F3"/>
    <w:rsid w:val="00C3687E"/>
    <w:rsid w:val="00C36C7B"/>
    <w:rsid w:val="00C408B1"/>
    <w:rsid w:val="00C4293C"/>
    <w:rsid w:val="00C43002"/>
    <w:rsid w:val="00C440DF"/>
    <w:rsid w:val="00C46BF2"/>
    <w:rsid w:val="00C53736"/>
    <w:rsid w:val="00C54607"/>
    <w:rsid w:val="00C60929"/>
    <w:rsid w:val="00C614DD"/>
    <w:rsid w:val="00C62439"/>
    <w:rsid w:val="00C62F1F"/>
    <w:rsid w:val="00C62F63"/>
    <w:rsid w:val="00C642EF"/>
    <w:rsid w:val="00C65626"/>
    <w:rsid w:val="00C67A0F"/>
    <w:rsid w:val="00C74078"/>
    <w:rsid w:val="00C74E95"/>
    <w:rsid w:val="00C76E7B"/>
    <w:rsid w:val="00C77060"/>
    <w:rsid w:val="00C8035D"/>
    <w:rsid w:val="00C814D2"/>
    <w:rsid w:val="00C823F9"/>
    <w:rsid w:val="00C824EE"/>
    <w:rsid w:val="00C8537C"/>
    <w:rsid w:val="00C87039"/>
    <w:rsid w:val="00C9159D"/>
    <w:rsid w:val="00C9328F"/>
    <w:rsid w:val="00C969D6"/>
    <w:rsid w:val="00C976BD"/>
    <w:rsid w:val="00C979A9"/>
    <w:rsid w:val="00CA251F"/>
    <w:rsid w:val="00CA5EF8"/>
    <w:rsid w:val="00CB16A8"/>
    <w:rsid w:val="00CB6B6C"/>
    <w:rsid w:val="00CC0ACE"/>
    <w:rsid w:val="00CC7BB3"/>
    <w:rsid w:val="00CD2D1E"/>
    <w:rsid w:val="00CD70A2"/>
    <w:rsid w:val="00CD7F2B"/>
    <w:rsid w:val="00CD7F90"/>
    <w:rsid w:val="00CE1486"/>
    <w:rsid w:val="00CE2616"/>
    <w:rsid w:val="00CE4C1B"/>
    <w:rsid w:val="00CF0E2C"/>
    <w:rsid w:val="00CF2F6C"/>
    <w:rsid w:val="00CF3877"/>
    <w:rsid w:val="00CF3A53"/>
    <w:rsid w:val="00CF3F70"/>
    <w:rsid w:val="00CF3F73"/>
    <w:rsid w:val="00CF7049"/>
    <w:rsid w:val="00D1600D"/>
    <w:rsid w:val="00D21A5E"/>
    <w:rsid w:val="00D21C33"/>
    <w:rsid w:val="00D23940"/>
    <w:rsid w:val="00D2473A"/>
    <w:rsid w:val="00D25195"/>
    <w:rsid w:val="00D25FF7"/>
    <w:rsid w:val="00D31311"/>
    <w:rsid w:val="00D32DB2"/>
    <w:rsid w:val="00D35424"/>
    <w:rsid w:val="00D35D08"/>
    <w:rsid w:val="00D367A4"/>
    <w:rsid w:val="00D43F07"/>
    <w:rsid w:val="00D460AA"/>
    <w:rsid w:val="00D47B3D"/>
    <w:rsid w:val="00D50A8F"/>
    <w:rsid w:val="00D55585"/>
    <w:rsid w:val="00D56BFF"/>
    <w:rsid w:val="00D57DC6"/>
    <w:rsid w:val="00D60D95"/>
    <w:rsid w:val="00D65AF2"/>
    <w:rsid w:val="00D71B6C"/>
    <w:rsid w:val="00D7432E"/>
    <w:rsid w:val="00D750C9"/>
    <w:rsid w:val="00D7559D"/>
    <w:rsid w:val="00D92742"/>
    <w:rsid w:val="00D969D9"/>
    <w:rsid w:val="00D96D77"/>
    <w:rsid w:val="00D97CCA"/>
    <w:rsid w:val="00DA0CDA"/>
    <w:rsid w:val="00DA1641"/>
    <w:rsid w:val="00DA167C"/>
    <w:rsid w:val="00DB074C"/>
    <w:rsid w:val="00DB4566"/>
    <w:rsid w:val="00DB5560"/>
    <w:rsid w:val="00DC235F"/>
    <w:rsid w:val="00DC4A07"/>
    <w:rsid w:val="00DC4A1A"/>
    <w:rsid w:val="00DC6243"/>
    <w:rsid w:val="00DC68F7"/>
    <w:rsid w:val="00DC6B4E"/>
    <w:rsid w:val="00DC78F1"/>
    <w:rsid w:val="00DC7BE5"/>
    <w:rsid w:val="00DD35C6"/>
    <w:rsid w:val="00DE4E98"/>
    <w:rsid w:val="00DE4FC2"/>
    <w:rsid w:val="00DF0A7D"/>
    <w:rsid w:val="00DF76C7"/>
    <w:rsid w:val="00E02E09"/>
    <w:rsid w:val="00E04F9D"/>
    <w:rsid w:val="00E114D9"/>
    <w:rsid w:val="00E16655"/>
    <w:rsid w:val="00E17633"/>
    <w:rsid w:val="00E23C4D"/>
    <w:rsid w:val="00E2639E"/>
    <w:rsid w:val="00E26B67"/>
    <w:rsid w:val="00E30AF9"/>
    <w:rsid w:val="00E359F8"/>
    <w:rsid w:val="00E44E0A"/>
    <w:rsid w:val="00E51D24"/>
    <w:rsid w:val="00E54D73"/>
    <w:rsid w:val="00E5542E"/>
    <w:rsid w:val="00E56BC2"/>
    <w:rsid w:val="00E650C2"/>
    <w:rsid w:val="00E765C5"/>
    <w:rsid w:val="00E76A37"/>
    <w:rsid w:val="00E841CF"/>
    <w:rsid w:val="00E849FA"/>
    <w:rsid w:val="00E85EFB"/>
    <w:rsid w:val="00E9055A"/>
    <w:rsid w:val="00E91CFC"/>
    <w:rsid w:val="00E95804"/>
    <w:rsid w:val="00EA1184"/>
    <w:rsid w:val="00EA2217"/>
    <w:rsid w:val="00EA2E9D"/>
    <w:rsid w:val="00EA723E"/>
    <w:rsid w:val="00EB0244"/>
    <w:rsid w:val="00EB3C7D"/>
    <w:rsid w:val="00EB4A89"/>
    <w:rsid w:val="00EC07BA"/>
    <w:rsid w:val="00EC09DE"/>
    <w:rsid w:val="00EC2DAC"/>
    <w:rsid w:val="00ED527D"/>
    <w:rsid w:val="00ED6087"/>
    <w:rsid w:val="00ED6610"/>
    <w:rsid w:val="00EE1383"/>
    <w:rsid w:val="00EE3EB8"/>
    <w:rsid w:val="00EF16E8"/>
    <w:rsid w:val="00EF449E"/>
    <w:rsid w:val="00EF4B8E"/>
    <w:rsid w:val="00EF7439"/>
    <w:rsid w:val="00F01BDA"/>
    <w:rsid w:val="00F02ECF"/>
    <w:rsid w:val="00F04B37"/>
    <w:rsid w:val="00F04B57"/>
    <w:rsid w:val="00F06A36"/>
    <w:rsid w:val="00F07AD2"/>
    <w:rsid w:val="00F11548"/>
    <w:rsid w:val="00F12ED9"/>
    <w:rsid w:val="00F14760"/>
    <w:rsid w:val="00F20141"/>
    <w:rsid w:val="00F23F16"/>
    <w:rsid w:val="00F273D9"/>
    <w:rsid w:val="00F3064B"/>
    <w:rsid w:val="00F3364B"/>
    <w:rsid w:val="00F338CB"/>
    <w:rsid w:val="00F33F8F"/>
    <w:rsid w:val="00F37FB1"/>
    <w:rsid w:val="00F404C8"/>
    <w:rsid w:val="00F41AE1"/>
    <w:rsid w:val="00F45958"/>
    <w:rsid w:val="00F45B10"/>
    <w:rsid w:val="00F50202"/>
    <w:rsid w:val="00F579F3"/>
    <w:rsid w:val="00F637BF"/>
    <w:rsid w:val="00F64058"/>
    <w:rsid w:val="00F65380"/>
    <w:rsid w:val="00F733AE"/>
    <w:rsid w:val="00F73A21"/>
    <w:rsid w:val="00F74F53"/>
    <w:rsid w:val="00F826B0"/>
    <w:rsid w:val="00F94180"/>
    <w:rsid w:val="00F97ABB"/>
    <w:rsid w:val="00FA15E0"/>
    <w:rsid w:val="00FA1B05"/>
    <w:rsid w:val="00FA2250"/>
    <w:rsid w:val="00FB2B81"/>
    <w:rsid w:val="00FB3189"/>
    <w:rsid w:val="00FB31A5"/>
    <w:rsid w:val="00FC2915"/>
    <w:rsid w:val="00FC2943"/>
    <w:rsid w:val="00FC3783"/>
    <w:rsid w:val="00FC3FC4"/>
    <w:rsid w:val="00FC49DF"/>
    <w:rsid w:val="00FC4E0D"/>
    <w:rsid w:val="00FC6653"/>
    <w:rsid w:val="00FD0A4C"/>
    <w:rsid w:val="00FD0AA9"/>
    <w:rsid w:val="00FD5185"/>
    <w:rsid w:val="00FD595F"/>
    <w:rsid w:val="00FD7FAE"/>
    <w:rsid w:val="00FE1811"/>
    <w:rsid w:val="00FE27E6"/>
    <w:rsid w:val="00FE4D89"/>
    <w:rsid w:val="00FE6A75"/>
    <w:rsid w:val="00FF337C"/>
    <w:rsid w:val="00FF5A57"/>
    <w:rsid w:val="00FF799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qFormat="1"/>
    <w:lsdException w:name="caption" w:semiHidden="1" w:unhideWhenUsed="1" w:qFormat="1"/>
    <w:lsdException w:name="List Bullet" w:uiPriority="99"/>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Pr>
      <w:rFonts w:ascii="Garamond" w:hAnsi="Garamond"/>
      <w:sz w:val="24"/>
      <w:szCs w:val="24"/>
    </w:rPr>
  </w:style>
  <w:style w:type="paragraph" w:styleId="Overskrift1">
    <w:name w:val="heading 1"/>
    <w:basedOn w:val="Normal"/>
    <w:next w:val="Normal"/>
    <w:qFormat/>
    <w:rsid w:val="00EA1184"/>
    <w:pPr>
      <w:keepNext/>
      <w:outlineLvl w:val="0"/>
    </w:pPr>
    <w:rPr>
      <w:rFonts w:ascii="Times New Roman" w:hAnsi="Times New Roman"/>
      <w:b/>
      <w:sz w:val="28"/>
      <w:szCs w:val="20"/>
    </w:rPr>
  </w:style>
  <w:style w:type="paragraph" w:styleId="Overskrift2">
    <w:name w:val="heading 2"/>
    <w:basedOn w:val="Normal"/>
    <w:next w:val="Normal"/>
    <w:link w:val="Overskrift2Tegn"/>
    <w:uiPriority w:val="99"/>
    <w:qFormat/>
    <w:rsid w:val="00CD70A2"/>
    <w:pPr>
      <w:keepNext/>
      <w:outlineLvl w:val="1"/>
    </w:pPr>
    <w:rPr>
      <w:rFonts w:ascii="Times New Roman" w:hAnsi="Times New Roman"/>
      <w:b/>
      <w:szCs w:val="20"/>
    </w:rPr>
  </w:style>
  <w:style w:type="paragraph" w:styleId="Overskrift3">
    <w:name w:val="heading 3"/>
    <w:basedOn w:val="Normal"/>
    <w:next w:val="Normal"/>
    <w:qFormat/>
    <w:rsid w:val="00604317"/>
    <w:pPr>
      <w:keepNext/>
      <w:numPr>
        <w:ilvl w:val="2"/>
        <w:numId w:val="1"/>
      </w:numPr>
      <w:spacing w:before="240" w:after="60"/>
      <w:outlineLvl w:val="2"/>
    </w:pPr>
    <w:rPr>
      <w:rFonts w:ascii="Arial" w:hAnsi="Arial"/>
      <w:szCs w:val="20"/>
    </w:rPr>
  </w:style>
  <w:style w:type="paragraph" w:styleId="Overskrift4">
    <w:name w:val="heading 4"/>
    <w:basedOn w:val="Normal"/>
    <w:next w:val="Normal"/>
    <w:qFormat/>
    <w:rsid w:val="00604317"/>
    <w:pPr>
      <w:keepNext/>
      <w:numPr>
        <w:ilvl w:val="3"/>
        <w:numId w:val="1"/>
      </w:numPr>
      <w:spacing w:before="240" w:after="60"/>
      <w:outlineLvl w:val="3"/>
    </w:pPr>
    <w:rPr>
      <w:rFonts w:ascii="Arial" w:hAnsi="Arial"/>
      <w:b/>
      <w:szCs w:val="20"/>
    </w:rPr>
  </w:style>
  <w:style w:type="paragraph" w:styleId="Overskrift5">
    <w:name w:val="heading 5"/>
    <w:basedOn w:val="Normal"/>
    <w:next w:val="Normal"/>
    <w:qFormat/>
    <w:rsid w:val="00604317"/>
    <w:pPr>
      <w:numPr>
        <w:ilvl w:val="4"/>
        <w:numId w:val="1"/>
      </w:numPr>
      <w:spacing w:before="240" w:after="60"/>
      <w:outlineLvl w:val="4"/>
    </w:pPr>
    <w:rPr>
      <w:rFonts w:ascii="Times New Roman" w:hAnsi="Times New Roman"/>
      <w:sz w:val="22"/>
      <w:szCs w:val="20"/>
    </w:rPr>
  </w:style>
  <w:style w:type="paragraph" w:styleId="Overskrift6">
    <w:name w:val="heading 6"/>
    <w:basedOn w:val="Normal"/>
    <w:next w:val="Normal"/>
    <w:qFormat/>
    <w:rsid w:val="00604317"/>
    <w:pPr>
      <w:numPr>
        <w:ilvl w:val="5"/>
        <w:numId w:val="1"/>
      </w:numPr>
      <w:spacing w:before="240" w:after="60"/>
      <w:outlineLvl w:val="5"/>
    </w:pPr>
    <w:rPr>
      <w:rFonts w:ascii="Times New Roman" w:hAnsi="Times New Roman"/>
      <w:i/>
      <w:sz w:val="22"/>
      <w:szCs w:val="20"/>
    </w:rPr>
  </w:style>
  <w:style w:type="paragraph" w:styleId="Overskrift7">
    <w:name w:val="heading 7"/>
    <w:basedOn w:val="Normal"/>
    <w:next w:val="Normal"/>
    <w:qFormat/>
    <w:rsid w:val="00604317"/>
    <w:pPr>
      <w:numPr>
        <w:ilvl w:val="6"/>
        <w:numId w:val="1"/>
      </w:numPr>
      <w:spacing w:before="240" w:after="60"/>
      <w:outlineLvl w:val="6"/>
    </w:pPr>
    <w:rPr>
      <w:rFonts w:ascii="Arial" w:hAnsi="Arial"/>
      <w:sz w:val="20"/>
      <w:szCs w:val="20"/>
    </w:rPr>
  </w:style>
  <w:style w:type="paragraph" w:styleId="Overskrift8">
    <w:name w:val="heading 8"/>
    <w:basedOn w:val="Normal"/>
    <w:next w:val="Normal"/>
    <w:qFormat/>
    <w:rsid w:val="00604317"/>
    <w:pPr>
      <w:numPr>
        <w:ilvl w:val="7"/>
        <w:numId w:val="1"/>
      </w:numPr>
      <w:spacing w:before="240" w:after="60"/>
      <w:outlineLvl w:val="7"/>
    </w:pPr>
    <w:rPr>
      <w:rFonts w:ascii="Arial" w:hAnsi="Arial"/>
      <w:i/>
      <w:sz w:val="20"/>
      <w:szCs w:val="20"/>
    </w:rPr>
  </w:style>
  <w:style w:type="paragraph" w:styleId="Overskrift9">
    <w:name w:val="heading 9"/>
    <w:basedOn w:val="Normal"/>
    <w:next w:val="Normal"/>
    <w:qFormat/>
    <w:rsid w:val="00604317"/>
    <w:pPr>
      <w:numPr>
        <w:ilvl w:val="8"/>
        <w:numId w:val="1"/>
      </w:numPr>
      <w:spacing w:before="240" w:after="60"/>
      <w:outlineLvl w:val="8"/>
    </w:pPr>
    <w:rPr>
      <w:rFonts w:ascii="Arial" w:hAnsi="Arial"/>
      <w:b/>
      <w:i/>
      <w:sz w:val="18"/>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link w:val="Overskrift2"/>
    <w:uiPriority w:val="99"/>
    <w:locked/>
    <w:rsid w:val="008E084E"/>
    <w:rPr>
      <w:b/>
      <w:sz w:val="24"/>
    </w:rPr>
  </w:style>
  <w:style w:type="paragraph" w:styleId="Sidehoved">
    <w:name w:val="header"/>
    <w:basedOn w:val="Normal"/>
    <w:link w:val="SidehovedTegn"/>
    <w:uiPriority w:val="99"/>
    <w:qFormat/>
    <w:pPr>
      <w:tabs>
        <w:tab w:val="center" w:pos="4819"/>
        <w:tab w:val="right" w:pos="9638"/>
      </w:tabs>
    </w:pPr>
    <w:rPr>
      <w:lang w:val="x-none" w:eastAsia="x-none"/>
    </w:rPr>
  </w:style>
  <w:style w:type="character" w:customStyle="1" w:styleId="SidehovedTegn">
    <w:name w:val="Sidehoved Tegn"/>
    <w:link w:val="Sidehoved"/>
    <w:uiPriority w:val="99"/>
    <w:rsid w:val="00D71B6C"/>
    <w:rPr>
      <w:rFonts w:ascii="Garamond" w:hAnsi="Garamond"/>
      <w:sz w:val="24"/>
      <w:szCs w:val="24"/>
    </w:rPr>
  </w:style>
  <w:style w:type="paragraph" w:styleId="Sidefod">
    <w:name w:val="footer"/>
    <w:basedOn w:val="Normal"/>
    <w:link w:val="SidefodTegn"/>
    <w:pPr>
      <w:tabs>
        <w:tab w:val="center" w:pos="4819"/>
        <w:tab w:val="right" w:pos="9638"/>
      </w:tabs>
    </w:pPr>
    <w:rPr>
      <w:lang w:val="x-none" w:eastAsia="x-none"/>
    </w:rPr>
  </w:style>
  <w:style w:type="character" w:customStyle="1" w:styleId="SidefodTegn">
    <w:name w:val="Sidefod Tegn"/>
    <w:link w:val="Sidefod"/>
    <w:rsid w:val="00B340A4"/>
    <w:rPr>
      <w:rFonts w:ascii="Garamond" w:hAnsi="Garamond"/>
      <w:sz w:val="24"/>
      <w:szCs w:val="24"/>
    </w:rPr>
  </w:style>
  <w:style w:type="character" w:styleId="Sidetal">
    <w:name w:val="page number"/>
    <w:rsid w:val="00604317"/>
    <w:rPr>
      <w:rFonts w:cs="Times New Roman"/>
    </w:rPr>
  </w:style>
  <w:style w:type="paragraph" w:styleId="Brdtekst">
    <w:name w:val="Body Text"/>
    <w:basedOn w:val="Normal"/>
    <w:rsid w:val="00604317"/>
    <w:rPr>
      <w:rFonts w:ascii="Times New Roman" w:hAnsi="Times New Roman"/>
      <w:szCs w:val="20"/>
    </w:rPr>
  </w:style>
  <w:style w:type="character" w:styleId="Hyperlink">
    <w:name w:val="Hyperlink"/>
    <w:uiPriority w:val="99"/>
    <w:rsid w:val="00D23940"/>
    <w:rPr>
      <w:rFonts w:ascii="Times New Roman" w:hAnsi="Times New Roman" w:cs="Times New Roman"/>
      <w:b/>
      <w:color w:val="auto"/>
      <w:sz w:val="24"/>
      <w:u w:val="single"/>
    </w:rPr>
  </w:style>
  <w:style w:type="paragraph" w:styleId="Brdtekst2">
    <w:name w:val="Body Text 2"/>
    <w:basedOn w:val="Normal"/>
    <w:rsid w:val="00604317"/>
    <w:rPr>
      <w:rFonts w:ascii="Times New Roman" w:hAnsi="Times New Roman"/>
      <w:sz w:val="22"/>
      <w:szCs w:val="20"/>
    </w:rPr>
  </w:style>
  <w:style w:type="paragraph" w:styleId="Brdtekst3">
    <w:name w:val="Body Text 3"/>
    <w:basedOn w:val="Normal"/>
    <w:rsid w:val="00604317"/>
    <w:rPr>
      <w:rFonts w:ascii="Times New Roman" w:hAnsi="Times New Roman"/>
      <w:b/>
      <w:szCs w:val="20"/>
    </w:rPr>
  </w:style>
  <w:style w:type="paragraph" w:styleId="Brdtekstindrykning3">
    <w:name w:val="Body Text Indent 3"/>
    <w:basedOn w:val="Normal"/>
    <w:rsid w:val="00604317"/>
    <w:pPr>
      <w:ind w:left="180"/>
    </w:pPr>
    <w:rPr>
      <w:rFonts w:ascii="Times New Roman" w:hAnsi="Times New Roman"/>
    </w:rPr>
  </w:style>
  <w:style w:type="character" w:styleId="Linjenummer">
    <w:name w:val="line number"/>
    <w:basedOn w:val="Standardskrifttypeiafsnit"/>
    <w:rsid w:val="00893CCD"/>
  </w:style>
  <w:style w:type="paragraph" w:styleId="Markeringsbobletekst">
    <w:name w:val="Balloon Text"/>
    <w:basedOn w:val="Normal"/>
    <w:semiHidden/>
    <w:rsid w:val="00050D64"/>
    <w:rPr>
      <w:rFonts w:ascii="Tahoma" w:hAnsi="Tahoma" w:cs="Tahoma"/>
      <w:sz w:val="16"/>
      <w:szCs w:val="16"/>
    </w:rPr>
  </w:style>
  <w:style w:type="character" w:styleId="Kommentarhenvisning">
    <w:name w:val="annotation reference"/>
    <w:semiHidden/>
    <w:rsid w:val="00050D64"/>
    <w:rPr>
      <w:sz w:val="16"/>
      <w:szCs w:val="16"/>
    </w:rPr>
  </w:style>
  <w:style w:type="paragraph" w:styleId="Kommentartekst">
    <w:name w:val="annotation text"/>
    <w:basedOn w:val="Normal"/>
    <w:link w:val="KommentartekstTegn"/>
    <w:uiPriority w:val="99"/>
    <w:rsid w:val="00050D64"/>
    <w:rPr>
      <w:sz w:val="20"/>
      <w:szCs w:val="20"/>
      <w:lang w:val="x-none" w:eastAsia="x-none"/>
    </w:rPr>
  </w:style>
  <w:style w:type="character" w:customStyle="1" w:styleId="KommentartekstTegn">
    <w:name w:val="Kommentartekst Tegn"/>
    <w:link w:val="Kommentartekst"/>
    <w:uiPriority w:val="99"/>
    <w:rsid w:val="004D1C56"/>
    <w:rPr>
      <w:rFonts w:ascii="Garamond" w:hAnsi="Garamond"/>
    </w:rPr>
  </w:style>
  <w:style w:type="paragraph" w:styleId="Kommentaremne">
    <w:name w:val="annotation subject"/>
    <w:basedOn w:val="Kommentartekst"/>
    <w:next w:val="Kommentartekst"/>
    <w:semiHidden/>
    <w:rsid w:val="00050D64"/>
    <w:rPr>
      <w:b/>
      <w:bCs/>
    </w:rPr>
  </w:style>
  <w:style w:type="paragraph" w:styleId="Overskrift">
    <w:name w:val="TOC Heading"/>
    <w:basedOn w:val="Overskrift1"/>
    <w:next w:val="Normal"/>
    <w:uiPriority w:val="39"/>
    <w:qFormat/>
    <w:rsid w:val="00EA1184"/>
    <w:pPr>
      <w:keepLines/>
      <w:spacing w:before="480" w:line="276" w:lineRule="auto"/>
      <w:outlineLvl w:val="9"/>
    </w:pPr>
    <w:rPr>
      <w:rFonts w:ascii="Cambria" w:hAnsi="Cambria"/>
      <w:bCs/>
      <w:color w:val="365F91"/>
      <w:szCs w:val="28"/>
      <w:lang w:eastAsia="en-US"/>
    </w:rPr>
  </w:style>
  <w:style w:type="paragraph" w:styleId="Indholdsfortegnelse1">
    <w:name w:val="toc 1"/>
    <w:basedOn w:val="Normal"/>
    <w:next w:val="Normal"/>
    <w:autoRedefine/>
    <w:uiPriority w:val="39"/>
    <w:qFormat/>
    <w:rsid w:val="00846A51"/>
    <w:pPr>
      <w:keepNext/>
    </w:pPr>
    <w:rPr>
      <w:rFonts w:ascii="Times New Roman" w:hAnsi="Times New Roman"/>
      <w:b/>
    </w:rPr>
  </w:style>
  <w:style w:type="paragraph" w:styleId="Indholdsfortegnelse2">
    <w:name w:val="toc 2"/>
    <w:basedOn w:val="Normal"/>
    <w:next w:val="Normal"/>
    <w:autoRedefine/>
    <w:uiPriority w:val="39"/>
    <w:unhideWhenUsed/>
    <w:qFormat/>
    <w:rsid w:val="004511AE"/>
    <w:pPr>
      <w:spacing w:after="100" w:line="276" w:lineRule="auto"/>
      <w:ind w:left="221"/>
    </w:pPr>
    <w:rPr>
      <w:rFonts w:ascii="Times New Roman" w:hAnsi="Times New Roman"/>
      <w:szCs w:val="22"/>
      <w:lang w:eastAsia="en-US"/>
    </w:rPr>
  </w:style>
  <w:style w:type="paragraph" w:styleId="Indholdsfortegnelse3">
    <w:name w:val="toc 3"/>
    <w:basedOn w:val="Normal"/>
    <w:next w:val="Normal"/>
    <w:autoRedefine/>
    <w:uiPriority w:val="39"/>
    <w:unhideWhenUsed/>
    <w:qFormat/>
    <w:rsid w:val="00EA1184"/>
    <w:pPr>
      <w:spacing w:after="100" w:line="276" w:lineRule="auto"/>
      <w:ind w:left="440"/>
    </w:pPr>
    <w:rPr>
      <w:rFonts w:ascii="Calibri" w:hAnsi="Calibri"/>
      <w:sz w:val="22"/>
      <w:szCs w:val="22"/>
      <w:lang w:eastAsia="en-US"/>
    </w:rPr>
  </w:style>
  <w:style w:type="paragraph" w:customStyle="1" w:styleId="TypografiIndholdsfortegnelse2Venstre039cmEfter0pkt">
    <w:name w:val="Typografi Indholdsfortegnelse 2 + Venstre:  039 cm Efter:  0 pkt."/>
    <w:basedOn w:val="Indholdsfortegnelse2"/>
    <w:rsid w:val="00D23940"/>
    <w:pPr>
      <w:spacing w:after="0"/>
    </w:pPr>
    <w:rPr>
      <w:b/>
      <w:szCs w:val="20"/>
    </w:rPr>
  </w:style>
  <w:style w:type="paragraph" w:styleId="Listeafsnit">
    <w:name w:val="List Paragraph"/>
    <w:basedOn w:val="Normal"/>
    <w:uiPriority w:val="99"/>
    <w:qFormat/>
    <w:rsid w:val="006D19C8"/>
    <w:pPr>
      <w:spacing w:after="200" w:line="276" w:lineRule="auto"/>
      <w:ind w:left="720"/>
      <w:contextualSpacing/>
    </w:pPr>
    <w:rPr>
      <w:rFonts w:ascii="Calibri" w:eastAsia="Calibri" w:hAnsi="Calibri"/>
      <w:sz w:val="22"/>
      <w:szCs w:val="22"/>
      <w:lang w:eastAsia="en-US"/>
    </w:rPr>
  </w:style>
  <w:style w:type="paragraph" w:styleId="Brdtekstindrykning">
    <w:name w:val="Body Text Indent"/>
    <w:basedOn w:val="Normal"/>
    <w:link w:val="BrdtekstindrykningTegn"/>
    <w:rsid w:val="00391CB5"/>
    <w:pPr>
      <w:spacing w:after="120"/>
      <w:ind w:left="283"/>
    </w:pPr>
    <w:rPr>
      <w:lang w:val="x-none" w:eastAsia="x-none"/>
    </w:rPr>
  </w:style>
  <w:style w:type="character" w:customStyle="1" w:styleId="BrdtekstindrykningTegn">
    <w:name w:val="Brødtekstindrykning Tegn"/>
    <w:link w:val="Brdtekstindrykning"/>
    <w:rsid w:val="00391CB5"/>
    <w:rPr>
      <w:rFonts w:ascii="Garamond" w:hAnsi="Garamond"/>
      <w:sz w:val="24"/>
      <w:szCs w:val="24"/>
    </w:rPr>
  </w:style>
  <w:style w:type="paragraph" w:customStyle="1" w:styleId="UCNNotatbrdtekst">
    <w:name w:val="UCN Notat brødtekst"/>
    <w:basedOn w:val="Normal"/>
    <w:link w:val="UCNNotatbrdtekstTegn"/>
    <w:uiPriority w:val="99"/>
    <w:qFormat/>
    <w:rsid w:val="00072C76"/>
    <w:pPr>
      <w:spacing w:after="120" w:line="360" w:lineRule="exact"/>
      <w:jc w:val="both"/>
    </w:pPr>
    <w:rPr>
      <w:rFonts w:ascii="Arial" w:hAnsi="Arial"/>
      <w:sz w:val="20"/>
      <w:szCs w:val="20"/>
      <w:lang w:val="x-none" w:eastAsia="x-none"/>
    </w:rPr>
  </w:style>
  <w:style w:type="character" w:customStyle="1" w:styleId="UCNNotatbrdtekstTegn">
    <w:name w:val="UCN Notat brødtekst Tegn"/>
    <w:link w:val="UCNNotatbrdtekst"/>
    <w:uiPriority w:val="99"/>
    <w:rsid w:val="00072C76"/>
    <w:rPr>
      <w:rFonts w:ascii="Arial" w:hAnsi="Arial"/>
    </w:rPr>
  </w:style>
  <w:style w:type="paragraph" w:customStyle="1" w:styleId="Default">
    <w:name w:val="Default"/>
    <w:rsid w:val="00D71B6C"/>
    <w:pPr>
      <w:autoSpaceDE w:val="0"/>
      <w:autoSpaceDN w:val="0"/>
      <w:adjustRightInd w:val="0"/>
    </w:pPr>
    <w:rPr>
      <w:rFonts w:ascii="Arial" w:hAnsi="Arial" w:cs="Arial"/>
      <w:color w:val="000000"/>
      <w:sz w:val="24"/>
      <w:szCs w:val="24"/>
    </w:rPr>
  </w:style>
  <w:style w:type="paragraph" w:styleId="NormalWeb">
    <w:name w:val="Normal (Web)"/>
    <w:basedOn w:val="Normal"/>
    <w:uiPriority w:val="99"/>
    <w:rsid w:val="00D71B6C"/>
    <w:pPr>
      <w:spacing w:before="100" w:beforeAutospacing="1" w:after="100" w:afterAutospacing="1"/>
    </w:pPr>
    <w:rPr>
      <w:rFonts w:ascii="Times New Roman" w:hAnsi="Times New Roman"/>
    </w:rPr>
  </w:style>
  <w:style w:type="paragraph" w:styleId="Ingenafstand">
    <w:name w:val="No Spacing"/>
    <w:uiPriority w:val="1"/>
    <w:qFormat/>
    <w:rsid w:val="004D1C56"/>
    <w:rPr>
      <w:rFonts w:ascii="Calibri" w:eastAsia="Calibri" w:hAnsi="Calibri"/>
      <w:sz w:val="22"/>
      <w:szCs w:val="22"/>
      <w:lang w:eastAsia="en-US"/>
    </w:rPr>
  </w:style>
  <w:style w:type="character" w:styleId="Fodnotehenvisning">
    <w:name w:val="footnote reference"/>
    <w:unhideWhenUsed/>
    <w:rsid w:val="004D1C56"/>
    <w:rPr>
      <w:vertAlign w:val="superscript"/>
    </w:rPr>
  </w:style>
  <w:style w:type="paragraph" w:styleId="Opstilling-punkttegn">
    <w:name w:val="List Bullet"/>
    <w:basedOn w:val="Normal"/>
    <w:uiPriority w:val="99"/>
    <w:rsid w:val="004D1C56"/>
    <w:pPr>
      <w:numPr>
        <w:numId w:val="59"/>
      </w:numPr>
      <w:spacing w:before="160"/>
      <w:contextualSpacing/>
    </w:pPr>
    <w:rPr>
      <w:rFonts w:ascii="Verdana" w:hAnsi="Verdana"/>
      <w:sz w:val="20"/>
    </w:rPr>
  </w:style>
  <w:style w:type="paragraph" w:customStyle="1" w:styleId="Listeafsnit1">
    <w:name w:val="Listeafsnit1"/>
    <w:basedOn w:val="Normal"/>
    <w:uiPriority w:val="99"/>
    <w:rsid w:val="00B340A4"/>
    <w:pPr>
      <w:suppressAutoHyphens/>
      <w:spacing w:after="200" w:line="276" w:lineRule="auto"/>
    </w:pPr>
    <w:rPr>
      <w:rFonts w:ascii="Calibri" w:eastAsia="SimSun" w:hAnsi="Calibri" w:cs="font96"/>
      <w:kern w:val="1"/>
      <w:sz w:val="22"/>
      <w:szCs w:val="22"/>
      <w:lang w:eastAsia="ar-SA"/>
    </w:rPr>
  </w:style>
  <w:style w:type="paragraph" w:customStyle="1" w:styleId="Tabel-opstilling-punkttegn">
    <w:name w:val="Tabel - opstilling - punkttegn"/>
    <w:basedOn w:val="Opstilling-punkttegn"/>
    <w:link w:val="Tabel-opstilling-punkttegnTegn"/>
    <w:rsid w:val="00306FBF"/>
    <w:pPr>
      <w:numPr>
        <w:numId w:val="0"/>
      </w:numPr>
      <w:spacing w:before="0" w:after="200" w:line="276" w:lineRule="auto"/>
      <w:ind w:left="720" w:hanging="360"/>
    </w:pPr>
    <w:rPr>
      <w:rFonts w:ascii="Calibri" w:eastAsia="Calibri" w:hAnsi="Calibri"/>
      <w:sz w:val="22"/>
      <w:szCs w:val="22"/>
      <w:lang w:val="x-none" w:eastAsia="en-US"/>
    </w:rPr>
  </w:style>
  <w:style w:type="character" w:customStyle="1" w:styleId="Tabel-opstilling-punkttegnTegn">
    <w:name w:val="Tabel - opstilling - punkttegn Tegn"/>
    <w:link w:val="Tabel-opstilling-punkttegn"/>
    <w:rsid w:val="00306FBF"/>
    <w:rPr>
      <w:rFonts w:ascii="Calibri" w:eastAsia="Calibri" w:hAnsi="Calibri"/>
      <w:sz w:val="22"/>
      <w:szCs w:val="22"/>
      <w:lang w:eastAsia="en-US"/>
    </w:rPr>
  </w:style>
  <w:style w:type="paragraph" w:customStyle="1" w:styleId="Standardtekst">
    <w:name w:val="Standardtekst"/>
    <w:basedOn w:val="Normal"/>
    <w:rsid w:val="00EF7439"/>
    <w:pPr>
      <w:overflowPunct w:val="0"/>
      <w:autoSpaceDE w:val="0"/>
      <w:autoSpaceDN w:val="0"/>
      <w:adjustRightInd w:val="0"/>
      <w:textAlignment w:val="baseline"/>
    </w:pPr>
    <w:rPr>
      <w:rFonts w:ascii="Times New Roman" w:hAnsi="Times New Roman"/>
      <w:szCs w:val="20"/>
    </w:rPr>
  </w:style>
  <w:style w:type="paragraph" w:customStyle="1" w:styleId="Paragraftekst">
    <w:name w:val="Paragraftekst"/>
    <w:basedOn w:val="Normal"/>
    <w:next w:val="Normal"/>
    <w:link w:val="ParagraftekstTegn"/>
    <w:rsid w:val="009E033C"/>
    <w:pPr>
      <w:spacing w:before="240"/>
      <w:ind w:firstLine="170"/>
    </w:pPr>
    <w:rPr>
      <w:rFonts w:ascii="Times New Roman" w:hAnsi="Times New Roman"/>
      <w:szCs w:val="20"/>
      <w:lang w:val="x-none" w:eastAsia="en-US"/>
    </w:rPr>
  </w:style>
  <w:style w:type="character" w:customStyle="1" w:styleId="ParagraftekstTegn">
    <w:name w:val="Paragraftekst Tegn"/>
    <w:link w:val="Paragraftekst"/>
    <w:rsid w:val="009E033C"/>
    <w:rPr>
      <w:sz w:val="24"/>
      <w:lang w:eastAsia="en-US"/>
    </w:rPr>
  </w:style>
  <w:style w:type="table" w:styleId="Tabel-Gitter">
    <w:name w:val="Table Grid"/>
    <w:basedOn w:val="Tabel-Normal"/>
    <w:uiPriority w:val="59"/>
    <w:rsid w:val="006D422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holdsfortegnelse4">
    <w:name w:val="toc 4"/>
    <w:basedOn w:val="Normal"/>
    <w:next w:val="Normal"/>
    <w:autoRedefine/>
    <w:uiPriority w:val="39"/>
    <w:unhideWhenUsed/>
    <w:rsid w:val="00941765"/>
    <w:pPr>
      <w:spacing w:after="100" w:line="276" w:lineRule="auto"/>
      <w:ind w:left="660"/>
    </w:pPr>
    <w:rPr>
      <w:rFonts w:asciiTheme="minorHAnsi" w:eastAsiaTheme="minorEastAsia" w:hAnsiTheme="minorHAnsi" w:cstheme="minorBidi"/>
      <w:sz w:val="22"/>
      <w:szCs w:val="22"/>
    </w:rPr>
  </w:style>
  <w:style w:type="paragraph" w:styleId="Indholdsfortegnelse5">
    <w:name w:val="toc 5"/>
    <w:basedOn w:val="Normal"/>
    <w:next w:val="Normal"/>
    <w:autoRedefine/>
    <w:uiPriority w:val="39"/>
    <w:unhideWhenUsed/>
    <w:rsid w:val="00941765"/>
    <w:pPr>
      <w:spacing w:after="100" w:line="276" w:lineRule="auto"/>
      <w:ind w:left="880"/>
    </w:pPr>
    <w:rPr>
      <w:rFonts w:asciiTheme="minorHAnsi" w:eastAsiaTheme="minorEastAsia" w:hAnsiTheme="minorHAnsi" w:cstheme="minorBidi"/>
      <w:sz w:val="22"/>
      <w:szCs w:val="22"/>
    </w:rPr>
  </w:style>
  <w:style w:type="paragraph" w:styleId="Indholdsfortegnelse6">
    <w:name w:val="toc 6"/>
    <w:basedOn w:val="Normal"/>
    <w:next w:val="Normal"/>
    <w:autoRedefine/>
    <w:uiPriority w:val="39"/>
    <w:unhideWhenUsed/>
    <w:rsid w:val="00941765"/>
    <w:pPr>
      <w:spacing w:after="100" w:line="276" w:lineRule="auto"/>
      <w:ind w:left="1100"/>
    </w:pPr>
    <w:rPr>
      <w:rFonts w:asciiTheme="minorHAnsi" w:eastAsiaTheme="minorEastAsia" w:hAnsiTheme="minorHAnsi" w:cstheme="minorBidi"/>
      <w:sz w:val="22"/>
      <w:szCs w:val="22"/>
    </w:rPr>
  </w:style>
  <w:style w:type="paragraph" w:styleId="Indholdsfortegnelse7">
    <w:name w:val="toc 7"/>
    <w:basedOn w:val="Normal"/>
    <w:next w:val="Normal"/>
    <w:autoRedefine/>
    <w:uiPriority w:val="39"/>
    <w:unhideWhenUsed/>
    <w:rsid w:val="00941765"/>
    <w:pPr>
      <w:spacing w:after="100" w:line="276" w:lineRule="auto"/>
      <w:ind w:left="1320"/>
    </w:pPr>
    <w:rPr>
      <w:rFonts w:asciiTheme="minorHAnsi" w:eastAsiaTheme="minorEastAsia" w:hAnsiTheme="minorHAnsi" w:cstheme="minorBidi"/>
      <w:sz w:val="22"/>
      <w:szCs w:val="22"/>
    </w:rPr>
  </w:style>
  <w:style w:type="paragraph" w:styleId="Indholdsfortegnelse8">
    <w:name w:val="toc 8"/>
    <w:basedOn w:val="Normal"/>
    <w:next w:val="Normal"/>
    <w:autoRedefine/>
    <w:uiPriority w:val="39"/>
    <w:unhideWhenUsed/>
    <w:rsid w:val="00941765"/>
    <w:pPr>
      <w:spacing w:after="100" w:line="276" w:lineRule="auto"/>
      <w:ind w:left="1540"/>
    </w:pPr>
    <w:rPr>
      <w:rFonts w:asciiTheme="minorHAnsi" w:eastAsiaTheme="minorEastAsia" w:hAnsiTheme="minorHAnsi" w:cstheme="minorBidi"/>
      <w:sz w:val="22"/>
      <w:szCs w:val="22"/>
    </w:rPr>
  </w:style>
  <w:style w:type="paragraph" w:styleId="Indholdsfortegnelse9">
    <w:name w:val="toc 9"/>
    <w:basedOn w:val="Normal"/>
    <w:next w:val="Normal"/>
    <w:autoRedefine/>
    <w:uiPriority w:val="39"/>
    <w:unhideWhenUsed/>
    <w:rsid w:val="00941765"/>
    <w:pPr>
      <w:spacing w:after="100" w:line="276" w:lineRule="auto"/>
      <w:ind w:left="1760"/>
    </w:pPr>
    <w:rPr>
      <w:rFonts w:asciiTheme="minorHAnsi" w:eastAsiaTheme="minorEastAsia" w:hAnsiTheme="minorHAnsi" w:cstheme="minorBidi"/>
      <w:sz w:val="22"/>
      <w:szCs w:val="22"/>
    </w:rPr>
  </w:style>
  <w:style w:type="paragraph" w:customStyle="1" w:styleId="TableListBullet">
    <w:name w:val="Table List Bullet"/>
    <w:basedOn w:val="Opstilling-punkttegn"/>
    <w:link w:val="TableListBulletTegn"/>
    <w:rsid w:val="00660ACA"/>
    <w:pPr>
      <w:numPr>
        <w:numId w:val="6"/>
      </w:numPr>
      <w:spacing w:before="0" w:after="200"/>
    </w:pPr>
    <w:rPr>
      <w:rFonts w:asciiTheme="minorHAnsi" w:eastAsiaTheme="minorHAnsi" w:hAnsiTheme="minorHAnsi" w:cstheme="minorBidi"/>
      <w:sz w:val="22"/>
      <w:szCs w:val="22"/>
      <w:lang w:eastAsia="en-US"/>
    </w:rPr>
  </w:style>
  <w:style w:type="character" w:customStyle="1" w:styleId="TableListBulletTegn">
    <w:name w:val="Table List Bullet Tegn"/>
    <w:basedOn w:val="Standardskrifttypeiafsnit"/>
    <w:link w:val="TableListBullet"/>
    <w:rsid w:val="00660ACA"/>
    <w:rPr>
      <w:rFonts w:asciiTheme="minorHAnsi" w:eastAsiaTheme="minorHAnsi" w:hAnsiTheme="minorHAnsi" w:cstheme="minorBidi"/>
      <w:sz w:val="22"/>
      <w:szCs w:val="22"/>
      <w:lang w:eastAsia="en-US"/>
    </w:rPr>
  </w:style>
  <w:style w:type="character" w:customStyle="1" w:styleId="kortnavn">
    <w:name w:val="kortnavn"/>
    <w:basedOn w:val="Standardskrifttypeiafsnit"/>
    <w:rsid w:val="00281F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qFormat="1"/>
    <w:lsdException w:name="caption" w:semiHidden="1" w:unhideWhenUsed="1" w:qFormat="1"/>
    <w:lsdException w:name="List Bullet" w:uiPriority="99"/>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Pr>
      <w:rFonts w:ascii="Garamond" w:hAnsi="Garamond"/>
      <w:sz w:val="24"/>
      <w:szCs w:val="24"/>
    </w:rPr>
  </w:style>
  <w:style w:type="paragraph" w:styleId="Overskrift1">
    <w:name w:val="heading 1"/>
    <w:basedOn w:val="Normal"/>
    <w:next w:val="Normal"/>
    <w:qFormat/>
    <w:rsid w:val="00EA1184"/>
    <w:pPr>
      <w:keepNext/>
      <w:outlineLvl w:val="0"/>
    </w:pPr>
    <w:rPr>
      <w:rFonts w:ascii="Times New Roman" w:hAnsi="Times New Roman"/>
      <w:b/>
      <w:sz w:val="28"/>
      <w:szCs w:val="20"/>
    </w:rPr>
  </w:style>
  <w:style w:type="paragraph" w:styleId="Overskrift2">
    <w:name w:val="heading 2"/>
    <w:basedOn w:val="Normal"/>
    <w:next w:val="Normal"/>
    <w:link w:val="Overskrift2Tegn"/>
    <w:uiPriority w:val="99"/>
    <w:qFormat/>
    <w:rsid w:val="00CD70A2"/>
    <w:pPr>
      <w:keepNext/>
      <w:outlineLvl w:val="1"/>
    </w:pPr>
    <w:rPr>
      <w:rFonts w:ascii="Times New Roman" w:hAnsi="Times New Roman"/>
      <w:b/>
      <w:szCs w:val="20"/>
    </w:rPr>
  </w:style>
  <w:style w:type="paragraph" w:styleId="Overskrift3">
    <w:name w:val="heading 3"/>
    <w:basedOn w:val="Normal"/>
    <w:next w:val="Normal"/>
    <w:qFormat/>
    <w:rsid w:val="00604317"/>
    <w:pPr>
      <w:keepNext/>
      <w:numPr>
        <w:ilvl w:val="2"/>
        <w:numId w:val="1"/>
      </w:numPr>
      <w:spacing w:before="240" w:after="60"/>
      <w:outlineLvl w:val="2"/>
    </w:pPr>
    <w:rPr>
      <w:rFonts w:ascii="Arial" w:hAnsi="Arial"/>
      <w:szCs w:val="20"/>
    </w:rPr>
  </w:style>
  <w:style w:type="paragraph" w:styleId="Overskrift4">
    <w:name w:val="heading 4"/>
    <w:basedOn w:val="Normal"/>
    <w:next w:val="Normal"/>
    <w:qFormat/>
    <w:rsid w:val="00604317"/>
    <w:pPr>
      <w:keepNext/>
      <w:numPr>
        <w:ilvl w:val="3"/>
        <w:numId w:val="1"/>
      </w:numPr>
      <w:spacing w:before="240" w:after="60"/>
      <w:outlineLvl w:val="3"/>
    </w:pPr>
    <w:rPr>
      <w:rFonts w:ascii="Arial" w:hAnsi="Arial"/>
      <w:b/>
      <w:szCs w:val="20"/>
    </w:rPr>
  </w:style>
  <w:style w:type="paragraph" w:styleId="Overskrift5">
    <w:name w:val="heading 5"/>
    <w:basedOn w:val="Normal"/>
    <w:next w:val="Normal"/>
    <w:qFormat/>
    <w:rsid w:val="00604317"/>
    <w:pPr>
      <w:numPr>
        <w:ilvl w:val="4"/>
        <w:numId w:val="1"/>
      </w:numPr>
      <w:spacing w:before="240" w:after="60"/>
      <w:outlineLvl w:val="4"/>
    </w:pPr>
    <w:rPr>
      <w:rFonts w:ascii="Times New Roman" w:hAnsi="Times New Roman"/>
      <w:sz w:val="22"/>
      <w:szCs w:val="20"/>
    </w:rPr>
  </w:style>
  <w:style w:type="paragraph" w:styleId="Overskrift6">
    <w:name w:val="heading 6"/>
    <w:basedOn w:val="Normal"/>
    <w:next w:val="Normal"/>
    <w:qFormat/>
    <w:rsid w:val="00604317"/>
    <w:pPr>
      <w:numPr>
        <w:ilvl w:val="5"/>
        <w:numId w:val="1"/>
      </w:numPr>
      <w:spacing w:before="240" w:after="60"/>
      <w:outlineLvl w:val="5"/>
    </w:pPr>
    <w:rPr>
      <w:rFonts w:ascii="Times New Roman" w:hAnsi="Times New Roman"/>
      <w:i/>
      <w:sz w:val="22"/>
      <w:szCs w:val="20"/>
    </w:rPr>
  </w:style>
  <w:style w:type="paragraph" w:styleId="Overskrift7">
    <w:name w:val="heading 7"/>
    <w:basedOn w:val="Normal"/>
    <w:next w:val="Normal"/>
    <w:qFormat/>
    <w:rsid w:val="00604317"/>
    <w:pPr>
      <w:numPr>
        <w:ilvl w:val="6"/>
        <w:numId w:val="1"/>
      </w:numPr>
      <w:spacing w:before="240" w:after="60"/>
      <w:outlineLvl w:val="6"/>
    </w:pPr>
    <w:rPr>
      <w:rFonts w:ascii="Arial" w:hAnsi="Arial"/>
      <w:sz w:val="20"/>
      <w:szCs w:val="20"/>
    </w:rPr>
  </w:style>
  <w:style w:type="paragraph" w:styleId="Overskrift8">
    <w:name w:val="heading 8"/>
    <w:basedOn w:val="Normal"/>
    <w:next w:val="Normal"/>
    <w:qFormat/>
    <w:rsid w:val="00604317"/>
    <w:pPr>
      <w:numPr>
        <w:ilvl w:val="7"/>
        <w:numId w:val="1"/>
      </w:numPr>
      <w:spacing w:before="240" w:after="60"/>
      <w:outlineLvl w:val="7"/>
    </w:pPr>
    <w:rPr>
      <w:rFonts w:ascii="Arial" w:hAnsi="Arial"/>
      <w:i/>
      <w:sz w:val="20"/>
      <w:szCs w:val="20"/>
    </w:rPr>
  </w:style>
  <w:style w:type="paragraph" w:styleId="Overskrift9">
    <w:name w:val="heading 9"/>
    <w:basedOn w:val="Normal"/>
    <w:next w:val="Normal"/>
    <w:qFormat/>
    <w:rsid w:val="00604317"/>
    <w:pPr>
      <w:numPr>
        <w:ilvl w:val="8"/>
        <w:numId w:val="1"/>
      </w:numPr>
      <w:spacing w:before="240" w:after="60"/>
      <w:outlineLvl w:val="8"/>
    </w:pPr>
    <w:rPr>
      <w:rFonts w:ascii="Arial" w:hAnsi="Arial"/>
      <w:b/>
      <w:i/>
      <w:sz w:val="18"/>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link w:val="Overskrift2"/>
    <w:uiPriority w:val="99"/>
    <w:locked/>
    <w:rsid w:val="008E084E"/>
    <w:rPr>
      <w:b/>
      <w:sz w:val="24"/>
    </w:rPr>
  </w:style>
  <w:style w:type="paragraph" w:styleId="Sidehoved">
    <w:name w:val="header"/>
    <w:basedOn w:val="Normal"/>
    <w:link w:val="SidehovedTegn"/>
    <w:uiPriority w:val="99"/>
    <w:qFormat/>
    <w:pPr>
      <w:tabs>
        <w:tab w:val="center" w:pos="4819"/>
        <w:tab w:val="right" w:pos="9638"/>
      </w:tabs>
    </w:pPr>
    <w:rPr>
      <w:lang w:val="x-none" w:eastAsia="x-none"/>
    </w:rPr>
  </w:style>
  <w:style w:type="character" w:customStyle="1" w:styleId="SidehovedTegn">
    <w:name w:val="Sidehoved Tegn"/>
    <w:link w:val="Sidehoved"/>
    <w:uiPriority w:val="99"/>
    <w:rsid w:val="00D71B6C"/>
    <w:rPr>
      <w:rFonts w:ascii="Garamond" w:hAnsi="Garamond"/>
      <w:sz w:val="24"/>
      <w:szCs w:val="24"/>
    </w:rPr>
  </w:style>
  <w:style w:type="paragraph" w:styleId="Sidefod">
    <w:name w:val="footer"/>
    <w:basedOn w:val="Normal"/>
    <w:link w:val="SidefodTegn"/>
    <w:pPr>
      <w:tabs>
        <w:tab w:val="center" w:pos="4819"/>
        <w:tab w:val="right" w:pos="9638"/>
      </w:tabs>
    </w:pPr>
    <w:rPr>
      <w:lang w:val="x-none" w:eastAsia="x-none"/>
    </w:rPr>
  </w:style>
  <w:style w:type="character" w:customStyle="1" w:styleId="SidefodTegn">
    <w:name w:val="Sidefod Tegn"/>
    <w:link w:val="Sidefod"/>
    <w:rsid w:val="00B340A4"/>
    <w:rPr>
      <w:rFonts w:ascii="Garamond" w:hAnsi="Garamond"/>
      <w:sz w:val="24"/>
      <w:szCs w:val="24"/>
    </w:rPr>
  </w:style>
  <w:style w:type="character" w:styleId="Sidetal">
    <w:name w:val="page number"/>
    <w:rsid w:val="00604317"/>
    <w:rPr>
      <w:rFonts w:cs="Times New Roman"/>
    </w:rPr>
  </w:style>
  <w:style w:type="paragraph" w:styleId="Brdtekst">
    <w:name w:val="Body Text"/>
    <w:basedOn w:val="Normal"/>
    <w:rsid w:val="00604317"/>
    <w:rPr>
      <w:rFonts w:ascii="Times New Roman" w:hAnsi="Times New Roman"/>
      <w:szCs w:val="20"/>
    </w:rPr>
  </w:style>
  <w:style w:type="character" w:styleId="Hyperlink">
    <w:name w:val="Hyperlink"/>
    <w:uiPriority w:val="99"/>
    <w:rsid w:val="00D23940"/>
    <w:rPr>
      <w:rFonts w:ascii="Times New Roman" w:hAnsi="Times New Roman" w:cs="Times New Roman"/>
      <w:b/>
      <w:color w:val="auto"/>
      <w:sz w:val="24"/>
      <w:u w:val="single"/>
    </w:rPr>
  </w:style>
  <w:style w:type="paragraph" w:styleId="Brdtekst2">
    <w:name w:val="Body Text 2"/>
    <w:basedOn w:val="Normal"/>
    <w:rsid w:val="00604317"/>
    <w:rPr>
      <w:rFonts w:ascii="Times New Roman" w:hAnsi="Times New Roman"/>
      <w:sz w:val="22"/>
      <w:szCs w:val="20"/>
    </w:rPr>
  </w:style>
  <w:style w:type="paragraph" w:styleId="Brdtekst3">
    <w:name w:val="Body Text 3"/>
    <w:basedOn w:val="Normal"/>
    <w:rsid w:val="00604317"/>
    <w:rPr>
      <w:rFonts w:ascii="Times New Roman" w:hAnsi="Times New Roman"/>
      <w:b/>
      <w:szCs w:val="20"/>
    </w:rPr>
  </w:style>
  <w:style w:type="paragraph" w:styleId="Brdtekstindrykning3">
    <w:name w:val="Body Text Indent 3"/>
    <w:basedOn w:val="Normal"/>
    <w:rsid w:val="00604317"/>
    <w:pPr>
      <w:ind w:left="180"/>
    </w:pPr>
    <w:rPr>
      <w:rFonts w:ascii="Times New Roman" w:hAnsi="Times New Roman"/>
    </w:rPr>
  </w:style>
  <w:style w:type="character" w:styleId="Linjenummer">
    <w:name w:val="line number"/>
    <w:basedOn w:val="Standardskrifttypeiafsnit"/>
    <w:rsid w:val="00893CCD"/>
  </w:style>
  <w:style w:type="paragraph" w:styleId="Markeringsbobletekst">
    <w:name w:val="Balloon Text"/>
    <w:basedOn w:val="Normal"/>
    <w:semiHidden/>
    <w:rsid w:val="00050D64"/>
    <w:rPr>
      <w:rFonts w:ascii="Tahoma" w:hAnsi="Tahoma" w:cs="Tahoma"/>
      <w:sz w:val="16"/>
      <w:szCs w:val="16"/>
    </w:rPr>
  </w:style>
  <w:style w:type="character" w:styleId="Kommentarhenvisning">
    <w:name w:val="annotation reference"/>
    <w:semiHidden/>
    <w:rsid w:val="00050D64"/>
    <w:rPr>
      <w:sz w:val="16"/>
      <w:szCs w:val="16"/>
    </w:rPr>
  </w:style>
  <w:style w:type="paragraph" w:styleId="Kommentartekst">
    <w:name w:val="annotation text"/>
    <w:basedOn w:val="Normal"/>
    <w:link w:val="KommentartekstTegn"/>
    <w:uiPriority w:val="99"/>
    <w:rsid w:val="00050D64"/>
    <w:rPr>
      <w:sz w:val="20"/>
      <w:szCs w:val="20"/>
      <w:lang w:val="x-none" w:eastAsia="x-none"/>
    </w:rPr>
  </w:style>
  <w:style w:type="character" w:customStyle="1" w:styleId="KommentartekstTegn">
    <w:name w:val="Kommentartekst Tegn"/>
    <w:link w:val="Kommentartekst"/>
    <w:uiPriority w:val="99"/>
    <w:rsid w:val="004D1C56"/>
    <w:rPr>
      <w:rFonts w:ascii="Garamond" w:hAnsi="Garamond"/>
    </w:rPr>
  </w:style>
  <w:style w:type="paragraph" w:styleId="Kommentaremne">
    <w:name w:val="annotation subject"/>
    <w:basedOn w:val="Kommentartekst"/>
    <w:next w:val="Kommentartekst"/>
    <w:semiHidden/>
    <w:rsid w:val="00050D64"/>
    <w:rPr>
      <w:b/>
      <w:bCs/>
    </w:rPr>
  </w:style>
  <w:style w:type="paragraph" w:styleId="Overskrift">
    <w:name w:val="TOC Heading"/>
    <w:basedOn w:val="Overskrift1"/>
    <w:next w:val="Normal"/>
    <w:uiPriority w:val="39"/>
    <w:qFormat/>
    <w:rsid w:val="00EA1184"/>
    <w:pPr>
      <w:keepLines/>
      <w:spacing w:before="480" w:line="276" w:lineRule="auto"/>
      <w:outlineLvl w:val="9"/>
    </w:pPr>
    <w:rPr>
      <w:rFonts w:ascii="Cambria" w:hAnsi="Cambria"/>
      <w:bCs/>
      <w:color w:val="365F91"/>
      <w:szCs w:val="28"/>
      <w:lang w:eastAsia="en-US"/>
    </w:rPr>
  </w:style>
  <w:style w:type="paragraph" w:styleId="Indholdsfortegnelse1">
    <w:name w:val="toc 1"/>
    <w:basedOn w:val="Normal"/>
    <w:next w:val="Normal"/>
    <w:autoRedefine/>
    <w:uiPriority w:val="39"/>
    <w:qFormat/>
    <w:rsid w:val="00846A51"/>
    <w:pPr>
      <w:keepNext/>
    </w:pPr>
    <w:rPr>
      <w:rFonts w:ascii="Times New Roman" w:hAnsi="Times New Roman"/>
      <w:b/>
    </w:rPr>
  </w:style>
  <w:style w:type="paragraph" w:styleId="Indholdsfortegnelse2">
    <w:name w:val="toc 2"/>
    <w:basedOn w:val="Normal"/>
    <w:next w:val="Normal"/>
    <w:autoRedefine/>
    <w:uiPriority w:val="39"/>
    <w:unhideWhenUsed/>
    <w:qFormat/>
    <w:rsid w:val="004511AE"/>
    <w:pPr>
      <w:spacing w:after="100" w:line="276" w:lineRule="auto"/>
      <w:ind w:left="221"/>
    </w:pPr>
    <w:rPr>
      <w:rFonts w:ascii="Times New Roman" w:hAnsi="Times New Roman"/>
      <w:szCs w:val="22"/>
      <w:lang w:eastAsia="en-US"/>
    </w:rPr>
  </w:style>
  <w:style w:type="paragraph" w:styleId="Indholdsfortegnelse3">
    <w:name w:val="toc 3"/>
    <w:basedOn w:val="Normal"/>
    <w:next w:val="Normal"/>
    <w:autoRedefine/>
    <w:uiPriority w:val="39"/>
    <w:unhideWhenUsed/>
    <w:qFormat/>
    <w:rsid w:val="00EA1184"/>
    <w:pPr>
      <w:spacing w:after="100" w:line="276" w:lineRule="auto"/>
      <w:ind w:left="440"/>
    </w:pPr>
    <w:rPr>
      <w:rFonts w:ascii="Calibri" w:hAnsi="Calibri"/>
      <w:sz w:val="22"/>
      <w:szCs w:val="22"/>
      <w:lang w:eastAsia="en-US"/>
    </w:rPr>
  </w:style>
  <w:style w:type="paragraph" w:customStyle="1" w:styleId="TypografiIndholdsfortegnelse2Venstre039cmEfter0pkt">
    <w:name w:val="Typografi Indholdsfortegnelse 2 + Venstre:  039 cm Efter:  0 pkt."/>
    <w:basedOn w:val="Indholdsfortegnelse2"/>
    <w:rsid w:val="00D23940"/>
    <w:pPr>
      <w:spacing w:after="0"/>
    </w:pPr>
    <w:rPr>
      <w:b/>
      <w:szCs w:val="20"/>
    </w:rPr>
  </w:style>
  <w:style w:type="paragraph" w:styleId="Listeafsnit">
    <w:name w:val="List Paragraph"/>
    <w:basedOn w:val="Normal"/>
    <w:uiPriority w:val="99"/>
    <w:qFormat/>
    <w:rsid w:val="006D19C8"/>
    <w:pPr>
      <w:spacing w:after="200" w:line="276" w:lineRule="auto"/>
      <w:ind w:left="720"/>
      <w:contextualSpacing/>
    </w:pPr>
    <w:rPr>
      <w:rFonts w:ascii="Calibri" w:eastAsia="Calibri" w:hAnsi="Calibri"/>
      <w:sz w:val="22"/>
      <w:szCs w:val="22"/>
      <w:lang w:eastAsia="en-US"/>
    </w:rPr>
  </w:style>
  <w:style w:type="paragraph" w:styleId="Brdtekstindrykning">
    <w:name w:val="Body Text Indent"/>
    <w:basedOn w:val="Normal"/>
    <w:link w:val="BrdtekstindrykningTegn"/>
    <w:rsid w:val="00391CB5"/>
    <w:pPr>
      <w:spacing w:after="120"/>
      <w:ind w:left="283"/>
    </w:pPr>
    <w:rPr>
      <w:lang w:val="x-none" w:eastAsia="x-none"/>
    </w:rPr>
  </w:style>
  <w:style w:type="character" w:customStyle="1" w:styleId="BrdtekstindrykningTegn">
    <w:name w:val="Brødtekstindrykning Tegn"/>
    <w:link w:val="Brdtekstindrykning"/>
    <w:rsid w:val="00391CB5"/>
    <w:rPr>
      <w:rFonts w:ascii="Garamond" w:hAnsi="Garamond"/>
      <w:sz w:val="24"/>
      <w:szCs w:val="24"/>
    </w:rPr>
  </w:style>
  <w:style w:type="paragraph" w:customStyle="1" w:styleId="UCNNotatbrdtekst">
    <w:name w:val="UCN Notat brødtekst"/>
    <w:basedOn w:val="Normal"/>
    <w:link w:val="UCNNotatbrdtekstTegn"/>
    <w:uiPriority w:val="99"/>
    <w:qFormat/>
    <w:rsid w:val="00072C76"/>
    <w:pPr>
      <w:spacing w:after="120" w:line="360" w:lineRule="exact"/>
      <w:jc w:val="both"/>
    </w:pPr>
    <w:rPr>
      <w:rFonts w:ascii="Arial" w:hAnsi="Arial"/>
      <w:sz w:val="20"/>
      <w:szCs w:val="20"/>
      <w:lang w:val="x-none" w:eastAsia="x-none"/>
    </w:rPr>
  </w:style>
  <w:style w:type="character" w:customStyle="1" w:styleId="UCNNotatbrdtekstTegn">
    <w:name w:val="UCN Notat brødtekst Tegn"/>
    <w:link w:val="UCNNotatbrdtekst"/>
    <w:uiPriority w:val="99"/>
    <w:rsid w:val="00072C76"/>
    <w:rPr>
      <w:rFonts w:ascii="Arial" w:hAnsi="Arial"/>
    </w:rPr>
  </w:style>
  <w:style w:type="paragraph" w:customStyle="1" w:styleId="Default">
    <w:name w:val="Default"/>
    <w:rsid w:val="00D71B6C"/>
    <w:pPr>
      <w:autoSpaceDE w:val="0"/>
      <w:autoSpaceDN w:val="0"/>
      <w:adjustRightInd w:val="0"/>
    </w:pPr>
    <w:rPr>
      <w:rFonts w:ascii="Arial" w:hAnsi="Arial" w:cs="Arial"/>
      <w:color w:val="000000"/>
      <w:sz w:val="24"/>
      <w:szCs w:val="24"/>
    </w:rPr>
  </w:style>
  <w:style w:type="paragraph" w:styleId="NormalWeb">
    <w:name w:val="Normal (Web)"/>
    <w:basedOn w:val="Normal"/>
    <w:uiPriority w:val="99"/>
    <w:rsid w:val="00D71B6C"/>
    <w:pPr>
      <w:spacing w:before="100" w:beforeAutospacing="1" w:after="100" w:afterAutospacing="1"/>
    </w:pPr>
    <w:rPr>
      <w:rFonts w:ascii="Times New Roman" w:hAnsi="Times New Roman"/>
    </w:rPr>
  </w:style>
  <w:style w:type="paragraph" w:styleId="Ingenafstand">
    <w:name w:val="No Spacing"/>
    <w:uiPriority w:val="1"/>
    <w:qFormat/>
    <w:rsid w:val="004D1C56"/>
    <w:rPr>
      <w:rFonts w:ascii="Calibri" w:eastAsia="Calibri" w:hAnsi="Calibri"/>
      <w:sz w:val="22"/>
      <w:szCs w:val="22"/>
      <w:lang w:eastAsia="en-US"/>
    </w:rPr>
  </w:style>
  <w:style w:type="character" w:styleId="Fodnotehenvisning">
    <w:name w:val="footnote reference"/>
    <w:unhideWhenUsed/>
    <w:rsid w:val="004D1C56"/>
    <w:rPr>
      <w:vertAlign w:val="superscript"/>
    </w:rPr>
  </w:style>
  <w:style w:type="paragraph" w:styleId="Opstilling-punkttegn">
    <w:name w:val="List Bullet"/>
    <w:basedOn w:val="Normal"/>
    <w:uiPriority w:val="99"/>
    <w:rsid w:val="004D1C56"/>
    <w:pPr>
      <w:numPr>
        <w:numId w:val="59"/>
      </w:numPr>
      <w:spacing w:before="160"/>
      <w:contextualSpacing/>
    </w:pPr>
    <w:rPr>
      <w:rFonts w:ascii="Verdana" w:hAnsi="Verdana"/>
      <w:sz w:val="20"/>
    </w:rPr>
  </w:style>
  <w:style w:type="paragraph" w:customStyle="1" w:styleId="Listeafsnit1">
    <w:name w:val="Listeafsnit1"/>
    <w:basedOn w:val="Normal"/>
    <w:uiPriority w:val="99"/>
    <w:rsid w:val="00B340A4"/>
    <w:pPr>
      <w:suppressAutoHyphens/>
      <w:spacing w:after="200" w:line="276" w:lineRule="auto"/>
    </w:pPr>
    <w:rPr>
      <w:rFonts w:ascii="Calibri" w:eastAsia="SimSun" w:hAnsi="Calibri" w:cs="font96"/>
      <w:kern w:val="1"/>
      <w:sz w:val="22"/>
      <w:szCs w:val="22"/>
      <w:lang w:eastAsia="ar-SA"/>
    </w:rPr>
  </w:style>
  <w:style w:type="paragraph" w:customStyle="1" w:styleId="Tabel-opstilling-punkttegn">
    <w:name w:val="Tabel - opstilling - punkttegn"/>
    <w:basedOn w:val="Opstilling-punkttegn"/>
    <w:link w:val="Tabel-opstilling-punkttegnTegn"/>
    <w:rsid w:val="00306FBF"/>
    <w:pPr>
      <w:numPr>
        <w:numId w:val="0"/>
      </w:numPr>
      <w:spacing w:before="0" w:after="200" w:line="276" w:lineRule="auto"/>
      <w:ind w:left="720" w:hanging="360"/>
    </w:pPr>
    <w:rPr>
      <w:rFonts w:ascii="Calibri" w:eastAsia="Calibri" w:hAnsi="Calibri"/>
      <w:sz w:val="22"/>
      <w:szCs w:val="22"/>
      <w:lang w:val="x-none" w:eastAsia="en-US"/>
    </w:rPr>
  </w:style>
  <w:style w:type="character" w:customStyle="1" w:styleId="Tabel-opstilling-punkttegnTegn">
    <w:name w:val="Tabel - opstilling - punkttegn Tegn"/>
    <w:link w:val="Tabel-opstilling-punkttegn"/>
    <w:rsid w:val="00306FBF"/>
    <w:rPr>
      <w:rFonts w:ascii="Calibri" w:eastAsia="Calibri" w:hAnsi="Calibri"/>
      <w:sz w:val="22"/>
      <w:szCs w:val="22"/>
      <w:lang w:eastAsia="en-US"/>
    </w:rPr>
  </w:style>
  <w:style w:type="paragraph" w:customStyle="1" w:styleId="Standardtekst">
    <w:name w:val="Standardtekst"/>
    <w:basedOn w:val="Normal"/>
    <w:rsid w:val="00EF7439"/>
    <w:pPr>
      <w:overflowPunct w:val="0"/>
      <w:autoSpaceDE w:val="0"/>
      <w:autoSpaceDN w:val="0"/>
      <w:adjustRightInd w:val="0"/>
      <w:textAlignment w:val="baseline"/>
    </w:pPr>
    <w:rPr>
      <w:rFonts w:ascii="Times New Roman" w:hAnsi="Times New Roman"/>
      <w:szCs w:val="20"/>
    </w:rPr>
  </w:style>
  <w:style w:type="paragraph" w:customStyle="1" w:styleId="Paragraftekst">
    <w:name w:val="Paragraftekst"/>
    <w:basedOn w:val="Normal"/>
    <w:next w:val="Normal"/>
    <w:link w:val="ParagraftekstTegn"/>
    <w:rsid w:val="009E033C"/>
    <w:pPr>
      <w:spacing w:before="240"/>
      <w:ind w:firstLine="170"/>
    </w:pPr>
    <w:rPr>
      <w:rFonts w:ascii="Times New Roman" w:hAnsi="Times New Roman"/>
      <w:szCs w:val="20"/>
      <w:lang w:val="x-none" w:eastAsia="en-US"/>
    </w:rPr>
  </w:style>
  <w:style w:type="character" w:customStyle="1" w:styleId="ParagraftekstTegn">
    <w:name w:val="Paragraftekst Tegn"/>
    <w:link w:val="Paragraftekst"/>
    <w:rsid w:val="009E033C"/>
    <w:rPr>
      <w:sz w:val="24"/>
      <w:lang w:eastAsia="en-US"/>
    </w:rPr>
  </w:style>
  <w:style w:type="table" w:styleId="Tabel-Gitter">
    <w:name w:val="Table Grid"/>
    <w:basedOn w:val="Tabel-Normal"/>
    <w:uiPriority w:val="59"/>
    <w:rsid w:val="006D422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holdsfortegnelse4">
    <w:name w:val="toc 4"/>
    <w:basedOn w:val="Normal"/>
    <w:next w:val="Normal"/>
    <w:autoRedefine/>
    <w:uiPriority w:val="39"/>
    <w:unhideWhenUsed/>
    <w:rsid w:val="00941765"/>
    <w:pPr>
      <w:spacing w:after="100" w:line="276" w:lineRule="auto"/>
      <w:ind w:left="660"/>
    </w:pPr>
    <w:rPr>
      <w:rFonts w:asciiTheme="minorHAnsi" w:eastAsiaTheme="minorEastAsia" w:hAnsiTheme="minorHAnsi" w:cstheme="minorBidi"/>
      <w:sz w:val="22"/>
      <w:szCs w:val="22"/>
    </w:rPr>
  </w:style>
  <w:style w:type="paragraph" w:styleId="Indholdsfortegnelse5">
    <w:name w:val="toc 5"/>
    <w:basedOn w:val="Normal"/>
    <w:next w:val="Normal"/>
    <w:autoRedefine/>
    <w:uiPriority w:val="39"/>
    <w:unhideWhenUsed/>
    <w:rsid w:val="00941765"/>
    <w:pPr>
      <w:spacing w:after="100" w:line="276" w:lineRule="auto"/>
      <w:ind w:left="880"/>
    </w:pPr>
    <w:rPr>
      <w:rFonts w:asciiTheme="minorHAnsi" w:eastAsiaTheme="minorEastAsia" w:hAnsiTheme="minorHAnsi" w:cstheme="minorBidi"/>
      <w:sz w:val="22"/>
      <w:szCs w:val="22"/>
    </w:rPr>
  </w:style>
  <w:style w:type="paragraph" w:styleId="Indholdsfortegnelse6">
    <w:name w:val="toc 6"/>
    <w:basedOn w:val="Normal"/>
    <w:next w:val="Normal"/>
    <w:autoRedefine/>
    <w:uiPriority w:val="39"/>
    <w:unhideWhenUsed/>
    <w:rsid w:val="00941765"/>
    <w:pPr>
      <w:spacing w:after="100" w:line="276" w:lineRule="auto"/>
      <w:ind w:left="1100"/>
    </w:pPr>
    <w:rPr>
      <w:rFonts w:asciiTheme="minorHAnsi" w:eastAsiaTheme="minorEastAsia" w:hAnsiTheme="minorHAnsi" w:cstheme="minorBidi"/>
      <w:sz w:val="22"/>
      <w:szCs w:val="22"/>
    </w:rPr>
  </w:style>
  <w:style w:type="paragraph" w:styleId="Indholdsfortegnelse7">
    <w:name w:val="toc 7"/>
    <w:basedOn w:val="Normal"/>
    <w:next w:val="Normal"/>
    <w:autoRedefine/>
    <w:uiPriority w:val="39"/>
    <w:unhideWhenUsed/>
    <w:rsid w:val="00941765"/>
    <w:pPr>
      <w:spacing w:after="100" w:line="276" w:lineRule="auto"/>
      <w:ind w:left="1320"/>
    </w:pPr>
    <w:rPr>
      <w:rFonts w:asciiTheme="minorHAnsi" w:eastAsiaTheme="minorEastAsia" w:hAnsiTheme="minorHAnsi" w:cstheme="minorBidi"/>
      <w:sz w:val="22"/>
      <w:szCs w:val="22"/>
    </w:rPr>
  </w:style>
  <w:style w:type="paragraph" w:styleId="Indholdsfortegnelse8">
    <w:name w:val="toc 8"/>
    <w:basedOn w:val="Normal"/>
    <w:next w:val="Normal"/>
    <w:autoRedefine/>
    <w:uiPriority w:val="39"/>
    <w:unhideWhenUsed/>
    <w:rsid w:val="00941765"/>
    <w:pPr>
      <w:spacing w:after="100" w:line="276" w:lineRule="auto"/>
      <w:ind w:left="1540"/>
    </w:pPr>
    <w:rPr>
      <w:rFonts w:asciiTheme="minorHAnsi" w:eastAsiaTheme="minorEastAsia" w:hAnsiTheme="minorHAnsi" w:cstheme="minorBidi"/>
      <w:sz w:val="22"/>
      <w:szCs w:val="22"/>
    </w:rPr>
  </w:style>
  <w:style w:type="paragraph" w:styleId="Indholdsfortegnelse9">
    <w:name w:val="toc 9"/>
    <w:basedOn w:val="Normal"/>
    <w:next w:val="Normal"/>
    <w:autoRedefine/>
    <w:uiPriority w:val="39"/>
    <w:unhideWhenUsed/>
    <w:rsid w:val="00941765"/>
    <w:pPr>
      <w:spacing w:after="100" w:line="276" w:lineRule="auto"/>
      <w:ind w:left="1760"/>
    </w:pPr>
    <w:rPr>
      <w:rFonts w:asciiTheme="minorHAnsi" w:eastAsiaTheme="minorEastAsia" w:hAnsiTheme="minorHAnsi" w:cstheme="minorBidi"/>
      <w:sz w:val="22"/>
      <w:szCs w:val="22"/>
    </w:rPr>
  </w:style>
  <w:style w:type="paragraph" w:customStyle="1" w:styleId="TableListBullet">
    <w:name w:val="Table List Bullet"/>
    <w:basedOn w:val="Opstilling-punkttegn"/>
    <w:link w:val="TableListBulletTegn"/>
    <w:rsid w:val="00660ACA"/>
    <w:pPr>
      <w:numPr>
        <w:numId w:val="6"/>
      </w:numPr>
      <w:spacing w:before="0" w:after="200"/>
    </w:pPr>
    <w:rPr>
      <w:rFonts w:asciiTheme="minorHAnsi" w:eastAsiaTheme="minorHAnsi" w:hAnsiTheme="minorHAnsi" w:cstheme="minorBidi"/>
      <w:sz w:val="22"/>
      <w:szCs w:val="22"/>
      <w:lang w:eastAsia="en-US"/>
    </w:rPr>
  </w:style>
  <w:style w:type="character" w:customStyle="1" w:styleId="TableListBulletTegn">
    <w:name w:val="Table List Bullet Tegn"/>
    <w:basedOn w:val="Standardskrifttypeiafsnit"/>
    <w:link w:val="TableListBullet"/>
    <w:rsid w:val="00660ACA"/>
    <w:rPr>
      <w:rFonts w:asciiTheme="minorHAnsi" w:eastAsiaTheme="minorHAnsi" w:hAnsiTheme="minorHAnsi" w:cstheme="minorBidi"/>
      <w:sz w:val="22"/>
      <w:szCs w:val="22"/>
      <w:lang w:eastAsia="en-US"/>
    </w:rPr>
  </w:style>
  <w:style w:type="character" w:customStyle="1" w:styleId="kortnavn">
    <w:name w:val="kortnavn"/>
    <w:basedOn w:val="Standardskrifttypeiafsnit"/>
    <w:rsid w:val="00281F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069437">
      <w:bodyDiv w:val="1"/>
      <w:marLeft w:val="0"/>
      <w:marRight w:val="0"/>
      <w:marTop w:val="0"/>
      <w:marBottom w:val="0"/>
      <w:divBdr>
        <w:top w:val="none" w:sz="0" w:space="0" w:color="auto"/>
        <w:left w:val="none" w:sz="0" w:space="0" w:color="auto"/>
        <w:bottom w:val="none" w:sz="0" w:space="0" w:color="auto"/>
        <w:right w:val="none" w:sz="0" w:space="0" w:color="auto"/>
      </w:divBdr>
      <w:divsChild>
        <w:div w:id="127209767">
          <w:marLeft w:val="0"/>
          <w:marRight w:val="0"/>
          <w:marTop w:val="0"/>
          <w:marBottom w:val="0"/>
          <w:divBdr>
            <w:top w:val="none" w:sz="0" w:space="0" w:color="auto"/>
            <w:left w:val="single" w:sz="6" w:space="0" w:color="333333"/>
            <w:bottom w:val="none" w:sz="0" w:space="0" w:color="auto"/>
            <w:right w:val="single" w:sz="6" w:space="0" w:color="333333"/>
          </w:divBdr>
          <w:divsChild>
            <w:div w:id="369956595">
              <w:marLeft w:val="0"/>
              <w:marRight w:val="0"/>
              <w:marTop w:val="0"/>
              <w:marBottom w:val="0"/>
              <w:divBdr>
                <w:top w:val="none" w:sz="0" w:space="0" w:color="auto"/>
                <w:left w:val="none" w:sz="0" w:space="0" w:color="auto"/>
                <w:bottom w:val="none" w:sz="0" w:space="0" w:color="auto"/>
                <w:right w:val="none" w:sz="0" w:space="0" w:color="auto"/>
              </w:divBdr>
              <w:divsChild>
                <w:div w:id="495414433">
                  <w:marLeft w:val="0"/>
                  <w:marRight w:val="0"/>
                  <w:marTop w:val="0"/>
                  <w:marBottom w:val="0"/>
                  <w:divBdr>
                    <w:top w:val="none" w:sz="0" w:space="0" w:color="auto"/>
                    <w:left w:val="none" w:sz="0" w:space="0" w:color="auto"/>
                    <w:bottom w:val="none" w:sz="0" w:space="0" w:color="auto"/>
                    <w:right w:val="none" w:sz="0" w:space="0" w:color="auto"/>
                  </w:divBdr>
                  <w:divsChild>
                    <w:div w:id="199841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yperlink" Target="http://www.retsinfo.dk" TargetMode="External"/><Relationship Id="rId2" Type="http://schemas.openxmlformats.org/officeDocument/2006/relationships/customXml" Target="../customXml/item2.xml"/><Relationship Id="rId16" Type="http://schemas.openxmlformats.org/officeDocument/2006/relationships/hyperlink" Target="https://www.retsinformation.dk/Forms/R0710.aspx?id=2491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www.retsinformation.dk/Forms/R0710.aspx?id=24912" TargetMode="Externa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Backup_Notes_Arkiver\SDH%20US2\F1AA7E987F929784C12577C1004A3216\word.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69806383CCFD45A4DA56DD3EA5FB6A" ma:contentTypeVersion="1" ma:contentTypeDescription="Create a new document." ma:contentTypeScope="" ma:versionID="d919e98a05170a5fb812c2649efe4e32">
  <xsd:schema xmlns:xsd="http://www.w3.org/2001/XMLSchema" xmlns:xs="http://www.w3.org/2001/XMLSchema" xmlns:p="http://schemas.microsoft.com/office/2006/metadata/properties" xmlns:ns2="3ea2bd09-26a9-4c84-b1d0-bbc450833100" targetNamespace="http://schemas.microsoft.com/office/2006/metadata/properties" ma:root="true" ma:fieldsID="fb9449625de772c87dde94e017ad2aef" ns2:_="">
    <xsd:import namespace="3ea2bd09-26a9-4c84-b1d0-bbc450833100"/>
    <xsd:element name="properties">
      <xsd:complexType>
        <xsd:sequence>
          <xsd:element name="documentManagement">
            <xsd:complexType>
              <xsd:all>
                <xsd:element ref="ns2:TeamShare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a2bd09-26a9-4c84-b1d0-bbc450833100" elementFormDefault="qualified">
    <xsd:import namespace="http://schemas.microsoft.com/office/2006/documentManagement/types"/>
    <xsd:import namespace="http://schemas.microsoft.com/office/infopath/2007/PartnerControls"/>
    <xsd:element name="TeamShareMetaData" ma:index="8" nillable="true" ma:displayName="TeamShareMetaData" ma:description="This field contains document metadata in XML format from TeamShare" ma:internalName="TeamShareMetaData">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mShareMetaData xmlns="3ea2bd09-26a9-4c84-b1d0-bbc450833100">;513949;Studieordning Sundhedsfaglig diplomuddannelse 010711 master.docx;;Studieordning Sundhedsfaglig diplomuddannelse 010711 master;docx;11-12-2014;18-05-2017;12/11/2014;05/18/2017;;</TeamShareMetaData>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699CC-9C67-4E81-8C19-7F34794959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a2bd09-26a9-4c84-b1d0-bbc4508331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5F63BA-989B-421A-9510-EF79EE0BB2B1}">
  <ds:schemaRefs>
    <ds:schemaRef ds:uri="http://schemas.microsoft.com/sharepoint/v3/contenttype/forms"/>
  </ds:schemaRefs>
</ds:datastoreItem>
</file>

<file path=customXml/itemProps3.xml><?xml version="1.0" encoding="utf-8"?>
<ds:datastoreItem xmlns:ds="http://schemas.openxmlformats.org/officeDocument/2006/customXml" ds:itemID="{367E2D67-B4D8-4AF2-87BF-05DE6C5F06C6}">
  <ds:schemaRefs>
    <ds:schemaRef ds:uri="http://schemas.microsoft.com/office/2006/metadata/properties"/>
    <ds:schemaRef ds:uri="http://schemas.microsoft.com/office/infopath/2007/PartnerControls"/>
    <ds:schemaRef ds:uri="3ea2bd09-26a9-4c84-b1d0-bbc450833100"/>
  </ds:schemaRefs>
</ds:datastoreItem>
</file>

<file path=customXml/itemProps4.xml><?xml version="1.0" encoding="utf-8"?>
<ds:datastoreItem xmlns:ds="http://schemas.openxmlformats.org/officeDocument/2006/customXml" ds:itemID="{61E66ECC-0D94-47FB-B4D5-7FCA257C0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Template>
  <TotalTime>4</TotalTime>
  <Pages>77</Pages>
  <Words>23017</Words>
  <Characters>140404</Characters>
  <Application>Microsoft Office Word</Application>
  <DocSecurity>0</DocSecurity>
  <PresentationFormat/>
  <Lines>1170</Lines>
  <Paragraphs>326</Paragraphs>
  <Slides>0</Slides>
  <Notes>0</Notes>
  <HiddenSlides>0</HiddenSlides>
  <MMClips>0</MMClips>
  <ScaleCrop>false</ScaleCrop>
  <HeadingPairs>
    <vt:vector size="2" baseType="variant">
      <vt:variant>
        <vt:lpstr>Titel</vt:lpstr>
      </vt:variant>
      <vt:variant>
        <vt:i4>1</vt:i4>
      </vt:variant>
    </vt:vector>
  </HeadingPairs>
  <TitlesOfParts>
    <vt:vector size="1" baseType="lpstr">
      <vt:lpstr/>
    </vt:vector>
  </TitlesOfParts>
  <Company>Undervisningsministeriet</Company>
  <LinksUpToDate>false</LinksUpToDate>
  <CharactersWithSpaces>163095</CharactersWithSpaces>
  <SharedDoc>false</SharedDoc>
  <HyperlinkBase/>
  <HLinks>
    <vt:vector size="558" baseType="variant">
      <vt:variant>
        <vt:i4>6750243</vt:i4>
      </vt:variant>
      <vt:variant>
        <vt:i4>549</vt:i4>
      </vt:variant>
      <vt:variant>
        <vt:i4>0</vt:i4>
      </vt:variant>
      <vt:variant>
        <vt:i4>5</vt:i4>
      </vt:variant>
      <vt:variant>
        <vt:lpwstr>http://www.retsinfo.dk/</vt:lpwstr>
      </vt:variant>
      <vt:variant>
        <vt:lpwstr/>
      </vt:variant>
      <vt:variant>
        <vt:i4>852046</vt:i4>
      </vt:variant>
      <vt:variant>
        <vt:i4>546</vt:i4>
      </vt:variant>
      <vt:variant>
        <vt:i4>0</vt:i4>
      </vt:variant>
      <vt:variant>
        <vt:i4>5</vt:i4>
      </vt:variant>
      <vt:variant>
        <vt:lpwstr>https://www.retsinformation.dk/Forms/R0710.aspx?id=24912</vt:lpwstr>
      </vt:variant>
      <vt:variant>
        <vt:lpwstr/>
      </vt:variant>
      <vt:variant>
        <vt:i4>852046</vt:i4>
      </vt:variant>
      <vt:variant>
        <vt:i4>543</vt:i4>
      </vt:variant>
      <vt:variant>
        <vt:i4>0</vt:i4>
      </vt:variant>
      <vt:variant>
        <vt:i4>5</vt:i4>
      </vt:variant>
      <vt:variant>
        <vt:lpwstr>https://www.retsinformation.dk/Forms/R0710.aspx?id=24912</vt:lpwstr>
      </vt:variant>
      <vt:variant>
        <vt:lpwstr/>
      </vt:variant>
      <vt:variant>
        <vt:i4>1179704</vt:i4>
      </vt:variant>
      <vt:variant>
        <vt:i4>536</vt:i4>
      </vt:variant>
      <vt:variant>
        <vt:i4>0</vt:i4>
      </vt:variant>
      <vt:variant>
        <vt:i4>5</vt:i4>
      </vt:variant>
      <vt:variant>
        <vt:lpwstr/>
      </vt:variant>
      <vt:variant>
        <vt:lpwstr>_Toc356382519</vt:lpwstr>
      </vt:variant>
      <vt:variant>
        <vt:i4>1179704</vt:i4>
      </vt:variant>
      <vt:variant>
        <vt:i4>530</vt:i4>
      </vt:variant>
      <vt:variant>
        <vt:i4>0</vt:i4>
      </vt:variant>
      <vt:variant>
        <vt:i4>5</vt:i4>
      </vt:variant>
      <vt:variant>
        <vt:lpwstr/>
      </vt:variant>
      <vt:variant>
        <vt:lpwstr>_Toc356382518</vt:lpwstr>
      </vt:variant>
      <vt:variant>
        <vt:i4>1179704</vt:i4>
      </vt:variant>
      <vt:variant>
        <vt:i4>524</vt:i4>
      </vt:variant>
      <vt:variant>
        <vt:i4>0</vt:i4>
      </vt:variant>
      <vt:variant>
        <vt:i4>5</vt:i4>
      </vt:variant>
      <vt:variant>
        <vt:lpwstr/>
      </vt:variant>
      <vt:variant>
        <vt:lpwstr>_Toc356382517</vt:lpwstr>
      </vt:variant>
      <vt:variant>
        <vt:i4>1179704</vt:i4>
      </vt:variant>
      <vt:variant>
        <vt:i4>518</vt:i4>
      </vt:variant>
      <vt:variant>
        <vt:i4>0</vt:i4>
      </vt:variant>
      <vt:variant>
        <vt:i4>5</vt:i4>
      </vt:variant>
      <vt:variant>
        <vt:lpwstr/>
      </vt:variant>
      <vt:variant>
        <vt:lpwstr>_Toc356382516</vt:lpwstr>
      </vt:variant>
      <vt:variant>
        <vt:i4>1179704</vt:i4>
      </vt:variant>
      <vt:variant>
        <vt:i4>512</vt:i4>
      </vt:variant>
      <vt:variant>
        <vt:i4>0</vt:i4>
      </vt:variant>
      <vt:variant>
        <vt:i4>5</vt:i4>
      </vt:variant>
      <vt:variant>
        <vt:lpwstr/>
      </vt:variant>
      <vt:variant>
        <vt:lpwstr>_Toc356382515</vt:lpwstr>
      </vt:variant>
      <vt:variant>
        <vt:i4>1179704</vt:i4>
      </vt:variant>
      <vt:variant>
        <vt:i4>506</vt:i4>
      </vt:variant>
      <vt:variant>
        <vt:i4>0</vt:i4>
      </vt:variant>
      <vt:variant>
        <vt:i4>5</vt:i4>
      </vt:variant>
      <vt:variant>
        <vt:lpwstr/>
      </vt:variant>
      <vt:variant>
        <vt:lpwstr>_Toc356382514</vt:lpwstr>
      </vt:variant>
      <vt:variant>
        <vt:i4>1179704</vt:i4>
      </vt:variant>
      <vt:variant>
        <vt:i4>500</vt:i4>
      </vt:variant>
      <vt:variant>
        <vt:i4>0</vt:i4>
      </vt:variant>
      <vt:variant>
        <vt:i4>5</vt:i4>
      </vt:variant>
      <vt:variant>
        <vt:lpwstr/>
      </vt:variant>
      <vt:variant>
        <vt:lpwstr>_Toc356382513</vt:lpwstr>
      </vt:variant>
      <vt:variant>
        <vt:i4>1179704</vt:i4>
      </vt:variant>
      <vt:variant>
        <vt:i4>494</vt:i4>
      </vt:variant>
      <vt:variant>
        <vt:i4>0</vt:i4>
      </vt:variant>
      <vt:variant>
        <vt:i4>5</vt:i4>
      </vt:variant>
      <vt:variant>
        <vt:lpwstr/>
      </vt:variant>
      <vt:variant>
        <vt:lpwstr>_Toc356382512</vt:lpwstr>
      </vt:variant>
      <vt:variant>
        <vt:i4>1179704</vt:i4>
      </vt:variant>
      <vt:variant>
        <vt:i4>488</vt:i4>
      </vt:variant>
      <vt:variant>
        <vt:i4>0</vt:i4>
      </vt:variant>
      <vt:variant>
        <vt:i4>5</vt:i4>
      </vt:variant>
      <vt:variant>
        <vt:lpwstr/>
      </vt:variant>
      <vt:variant>
        <vt:lpwstr>_Toc356382511</vt:lpwstr>
      </vt:variant>
      <vt:variant>
        <vt:i4>1179704</vt:i4>
      </vt:variant>
      <vt:variant>
        <vt:i4>482</vt:i4>
      </vt:variant>
      <vt:variant>
        <vt:i4>0</vt:i4>
      </vt:variant>
      <vt:variant>
        <vt:i4>5</vt:i4>
      </vt:variant>
      <vt:variant>
        <vt:lpwstr/>
      </vt:variant>
      <vt:variant>
        <vt:lpwstr>_Toc356382510</vt:lpwstr>
      </vt:variant>
      <vt:variant>
        <vt:i4>1245240</vt:i4>
      </vt:variant>
      <vt:variant>
        <vt:i4>476</vt:i4>
      </vt:variant>
      <vt:variant>
        <vt:i4>0</vt:i4>
      </vt:variant>
      <vt:variant>
        <vt:i4>5</vt:i4>
      </vt:variant>
      <vt:variant>
        <vt:lpwstr/>
      </vt:variant>
      <vt:variant>
        <vt:lpwstr>_Toc356382509</vt:lpwstr>
      </vt:variant>
      <vt:variant>
        <vt:i4>1245240</vt:i4>
      </vt:variant>
      <vt:variant>
        <vt:i4>470</vt:i4>
      </vt:variant>
      <vt:variant>
        <vt:i4>0</vt:i4>
      </vt:variant>
      <vt:variant>
        <vt:i4>5</vt:i4>
      </vt:variant>
      <vt:variant>
        <vt:lpwstr/>
      </vt:variant>
      <vt:variant>
        <vt:lpwstr>_Toc356382508</vt:lpwstr>
      </vt:variant>
      <vt:variant>
        <vt:i4>1245240</vt:i4>
      </vt:variant>
      <vt:variant>
        <vt:i4>464</vt:i4>
      </vt:variant>
      <vt:variant>
        <vt:i4>0</vt:i4>
      </vt:variant>
      <vt:variant>
        <vt:i4>5</vt:i4>
      </vt:variant>
      <vt:variant>
        <vt:lpwstr/>
      </vt:variant>
      <vt:variant>
        <vt:lpwstr>_Toc356382507</vt:lpwstr>
      </vt:variant>
      <vt:variant>
        <vt:i4>1245240</vt:i4>
      </vt:variant>
      <vt:variant>
        <vt:i4>458</vt:i4>
      </vt:variant>
      <vt:variant>
        <vt:i4>0</vt:i4>
      </vt:variant>
      <vt:variant>
        <vt:i4>5</vt:i4>
      </vt:variant>
      <vt:variant>
        <vt:lpwstr/>
      </vt:variant>
      <vt:variant>
        <vt:lpwstr>_Toc356382506</vt:lpwstr>
      </vt:variant>
      <vt:variant>
        <vt:i4>1245240</vt:i4>
      </vt:variant>
      <vt:variant>
        <vt:i4>452</vt:i4>
      </vt:variant>
      <vt:variant>
        <vt:i4>0</vt:i4>
      </vt:variant>
      <vt:variant>
        <vt:i4>5</vt:i4>
      </vt:variant>
      <vt:variant>
        <vt:lpwstr/>
      </vt:variant>
      <vt:variant>
        <vt:lpwstr>_Toc356382505</vt:lpwstr>
      </vt:variant>
      <vt:variant>
        <vt:i4>1245240</vt:i4>
      </vt:variant>
      <vt:variant>
        <vt:i4>446</vt:i4>
      </vt:variant>
      <vt:variant>
        <vt:i4>0</vt:i4>
      </vt:variant>
      <vt:variant>
        <vt:i4>5</vt:i4>
      </vt:variant>
      <vt:variant>
        <vt:lpwstr/>
      </vt:variant>
      <vt:variant>
        <vt:lpwstr>_Toc356382504</vt:lpwstr>
      </vt:variant>
      <vt:variant>
        <vt:i4>1245240</vt:i4>
      </vt:variant>
      <vt:variant>
        <vt:i4>440</vt:i4>
      </vt:variant>
      <vt:variant>
        <vt:i4>0</vt:i4>
      </vt:variant>
      <vt:variant>
        <vt:i4>5</vt:i4>
      </vt:variant>
      <vt:variant>
        <vt:lpwstr/>
      </vt:variant>
      <vt:variant>
        <vt:lpwstr>_Toc356382503</vt:lpwstr>
      </vt:variant>
      <vt:variant>
        <vt:i4>1245240</vt:i4>
      </vt:variant>
      <vt:variant>
        <vt:i4>434</vt:i4>
      </vt:variant>
      <vt:variant>
        <vt:i4>0</vt:i4>
      </vt:variant>
      <vt:variant>
        <vt:i4>5</vt:i4>
      </vt:variant>
      <vt:variant>
        <vt:lpwstr/>
      </vt:variant>
      <vt:variant>
        <vt:lpwstr>_Toc356382502</vt:lpwstr>
      </vt:variant>
      <vt:variant>
        <vt:i4>1245240</vt:i4>
      </vt:variant>
      <vt:variant>
        <vt:i4>428</vt:i4>
      </vt:variant>
      <vt:variant>
        <vt:i4>0</vt:i4>
      </vt:variant>
      <vt:variant>
        <vt:i4>5</vt:i4>
      </vt:variant>
      <vt:variant>
        <vt:lpwstr/>
      </vt:variant>
      <vt:variant>
        <vt:lpwstr>_Toc356382501</vt:lpwstr>
      </vt:variant>
      <vt:variant>
        <vt:i4>1245240</vt:i4>
      </vt:variant>
      <vt:variant>
        <vt:i4>422</vt:i4>
      </vt:variant>
      <vt:variant>
        <vt:i4>0</vt:i4>
      </vt:variant>
      <vt:variant>
        <vt:i4>5</vt:i4>
      </vt:variant>
      <vt:variant>
        <vt:lpwstr/>
      </vt:variant>
      <vt:variant>
        <vt:lpwstr>_Toc356382500</vt:lpwstr>
      </vt:variant>
      <vt:variant>
        <vt:i4>1703993</vt:i4>
      </vt:variant>
      <vt:variant>
        <vt:i4>416</vt:i4>
      </vt:variant>
      <vt:variant>
        <vt:i4>0</vt:i4>
      </vt:variant>
      <vt:variant>
        <vt:i4>5</vt:i4>
      </vt:variant>
      <vt:variant>
        <vt:lpwstr/>
      </vt:variant>
      <vt:variant>
        <vt:lpwstr>_Toc356382499</vt:lpwstr>
      </vt:variant>
      <vt:variant>
        <vt:i4>1703993</vt:i4>
      </vt:variant>
      <vt:variant>
        <vt:i4>410</vt:i4>
      </vt:variant>
      <vt:variant>
        <vt:i4>0</vt:i4>
      </vt:variant>
      <vt:variant>
        <vt:i4>5</vt:i4>
      </vt:variant>
      <vt:variant>
        <vt:lpwstr/>
      </vt:variant>
      <vt:variant>
        <vt:lpwstr>_Toc356382498</vt:lpwstr>
      </vt:variant>
      <vt:variant>
        <vt:i4>1703993</vt:i4>
      </vt:variant>
      <vt:variant>
        <vt:i4>404</vt:i4>
      </vt:variant>
      <vt:variant>
        <vt:i4>0</vt:i4>
      </vt:variant>
      <vt:variant>
        <vt:i4>5</vt:i4>
      </vt:variant>
      <vt:variant>
        <vt:lpwstr/>
      </vt:variant>
      <vt:variant>
        <vt:lpwstr>_Toc356382497</vt:lpwstr>
      </vt:variant>
      <vt:variant>
        <vt:i4>1703993</vt:i4>
      </vt:variant>
      <vt:variant>
        <vt:i4>398</vt:i4>
      </vt:variant>
      <vt:variant>
        <vt:i4>0</vt:i4>
      </vt:variant>
      <vt:variant>
        <vt:i4>5</vt:i4>
      </vt:variant>
      <vt:variant>
        <vt:lpwstr/>
      </vt:variant>
      <vt:variant>
        <vt:lpwstr>_Toc356382496</vt:lpwstr>
      </vt:variant>
      <vt:variant>
        <vt:i4>1703993</vt:i4>
      </vt:variant>
      <vt:variant>
        <vt:i4>392</vt:i4>
      </vt:variant>
      <vt:variant>
        <vt:i4>0</vt:i4>
      </vt:variant>
      <vt:variant>
        <vt:i4>5</vt:i4>
      </vt:variant>
      <vt:variant>
        <vt:lpwstr/>
      </vt:variant>
      <vt:variant>
        <vt:lpwstr>_Toc356382495</vt:lpwstr>
      </vt:variant>
      <vt:variant>
        <vt:i4>1703993</vt:i4>
      </vt:variant>
      <vt:variant>
        <vt:i4>386</vt:i4>
      </vt:variant>
      <vt:variant>
        <vt:i4>0</vt:i4>
      </vt:variant>
      <vt:variant>
        <vt:i4>5</vt:i4>
      </vt:variant>
      <vt:variant>
        <vt:lpwstr/>
      </vt:variant>
      <vt:variant>
        <vt:lpwstr>_Toc356382494</vt:lpwstr>
      </vt:variant>
      <vt:variant>
        <vt:i4>1703993</vt:i4>
      </vt:variant>
      <vt:variant>
        <vt:i4>380</vt:i4>
      </vt:variant>
      <vt:variant>
        <vt:i4>0</vt:i4>
      </vt:variant>
      <vt:variant>
        <vt:i4>5</vt:i4>
      </vt:variant>
      <vt:variant>
        <vt:lpwstr/>
      </vt:variant>
      <vt:variant>
        <vt:lpwstr>_Toc356382493</vt:lpwstr>
      </vt:variant>
      <vt:variant>
        <vt:i4>1703993</vt:i4>
      </vt:variant>
      <vt:variant>
        <vt:i4>374</vt:i4>
      </vt:variant>
      <vt:variant>
        <vt:i4>0</vt:i4>
      </vt:variant>
      <vt:variant>
        <vt:i4>5</vt:i4>
      </vt:variant>
      <vt:variant>
        <vt:lpwstr/>
      </vt:variant>
      <vt:variant>
        <vt:lpwstr>_Toc356382492</vt:lpwstr>
      </vt:variant>
      <vt:variant>
        <vt:i4>1703993</vt:i4>
      </vt:variant>
      <vt:variant>
        <vt:i4>368</vt:i4>
      </vt:variant>
      <vt:variant>
        <vt:i4>0</vt:i4>
      </vt:variant>
      <vt:variant>
        <vt:i4>5</vt:i4>
      </vt:variant>
      <vt:variant>
        <vt:lpwstr/>
      </vt:variant>
      <vt:variant>
        <vt:lpwstr>_Toc356382491</vt:lpwstr>
      </vt:variant>
      <vt:variant>
        <vt:i4>1703993</vt:i4>
      </vt:variant>
      <vt:variant>
        <vt:i4>362</vt:i4>
      </vt:variant>
      <vt:variant>
        <vt:i4>0</vt:i4>
      </vt:variant>
      <vt:variant>
        <vt:i4>5</vt:i4>
      </vt:variant>
      <vt:variant>
        <vt:lpwstr/>
      </vt:variant>
      <vt:variant>
        <vt:lpwstr>_Toc356382490</vt:lpwstr>
      </vt:variant>
      <vt:variant>
        <vt:i4>1769529</vt:i4>
      </vt:variant>
      <vt:variant>
        <vt:i4>356</vt:i4>
      </vt:variant>
      <vt:variant>
        <vt:i4>0</vt:i4>
      </vt:variant>
      <vt:variant>
        <vt:i4>5</vt:i4>
      </vt:variant>
      <vt:variant>
        <vt:lpwstr/>
      </vt:variant>
      <vt:variant>
        <vt:lpwstr>_Toc356382489</vt:lpwstr>
      </vt:variant>
      <vt:variant>
        <vt:i4>1769529</vt:i4>
      </vt:variant>
      <vt:variant>
        <vt:i4>350</vt:i4>
      </vt:variant>
      <vt:variant>
        <vt:i4>0</vt:i4>
      </vt:variant>
      <vt:variant>
        <vt:i4>5</vt:i4>
      </vt:variant>
      <vt:variant>
        <vt:lpwstr/>
      </vt:variant>
      <vt:variant>
        <vt:lpwstr>_Toc356382488</vt:lpwstr>
      </vt:variant>
      <vt:variant>
        <vt:i4>1769529</vt:i4>
      </vt:variant>
      <vt:variant>
        <vt:i4>344</vt:i4>
      </vt:variant>
      <vt:variant>
        <vt:i4>0</vt:i4>
      </vt:variant>
      <vt:variant>
        <vt:i4>5</vt:i4>
      </vt:variant>
      <vt:variant>
        <vt:lpwstr/>
      </vt:variant>
      <vt:variant>
        <vt:lpwstr>_Toc356382487</vt:lpwstr>
      </vt:variant>
      <vt:variant>
        <vt:i4>1769529</vt:i4>
      </vt:variant>
      <vt:variant>
        <vt:i4>338</vt:i4>
      </vt:variant>
      <vt:variant>
        <vt:i4>0</vt:i4>
      </vt:variant>
      <vt:variant>
        <vt:i4>5</vt:i4>
      </vt:variant>
      <vt:variant>
        <vt:lpwstr/>
      </vt:variant>
      <vt:variant>
        <vt:lpwstr>_Toc356382486</vt:lpwstr>
      </vt:variant>
      <vt:variant>
        <vt:i4>1769529</vt:i4>
      </vt:variant>
      <vt:variant>
        <vt:i4>332</vt:i4>
      </vt:variant>
      <vt:variant>
        <vt:i4>0</vt:i4>
      </vt:variant>
      <vt:variant>
        <vt:i4>5</vt:i4>
      </vt:variant>
      <vt:variant>
        <vt:lpwstr/>
      </vt:variant>
      <vt:variant>
        <vt:lpwstr>_Toc356382485</vt:lpwstr>
      </vt:variant>
      <vt:variant>
        <vt:i4>1769529</vt:i4>
      </vt:variant>
      <vt:variant>
        <vt:i4>326</vt:i4>
      </vt:variant>
      <vt:variant>
        <vt:i4>0</vt:i4>
      </vt:variant>
      <vt:variant>
        <vt:i4>5</vt:i4>
      </vt:variant>
      <vt:variant>
        <vt:lpwstr/>
      </vt:variant>
      <vt:variant>
        <vt:lpwstr>_Toc356382484</vt:lpwstr>
      </vt:variant>
      <vt:variant>
        <vt:i4>1769529</vt:i4>
      </vt:variant>
      <vt:variant>
        <vt:i4>320</vt:i4>
      </vt:variant>
      <vt:variant>
        <vt:i4>0</vt:i4>
      </vt:variant>
      <vt:variant>
        <vt:i4>5</vt:i4>
      </vt:variant>
      <vt:variant>
        <vt:lpwstr/>
      </vt:variant>
      <vt:variant>
        <vt:lpwstr>_Toc356382483</vt:lpwstr>
      </vt:variant>
      <vt:variant>
        <vt:i4>1769529</vt:i4>
      </vt:variant>
      <vt:variant>
        <vt:i4>314</vt:i4>
      </vt:variant>
      <vt:variant>
        <vt:i4>0</vt:i4>
      </vt:variant>
      <vt:variant>
        <vt:i4>5</vt:i4>
      </vt:variant>
      <vt:variant>
        <vt:lpwstr/>
      </vt:variant>
      <vt:variant>
        <vt:lpwstr>_Toc356382482</vt:lpwstr>
      </vt:variant>
      <vt:variant>
        <vt:i4>1769529</vt:i4>
      </vt:variant>
      <vt:variant>
        <vt:i4>308</vt:i4>
      </vt:variant>
      <vt:variant>
        <vt:i4>0</vt:i4>
      </vt:variant>
      <vt:variant>
        <vt:i4>5</vt:i4>
      </vt:variant>
      <vt:variant>
        <vt:lpwstr/>
      </vt:variant>
      <vt:variant>
        <vt:lpwstr>_Toc356382481</vt:lpwstr>
      </vt:variant>
      <vt:variant>
        <vt:i4>1769529</vt:i4>
      </vt:variant>
      <vt:variant>
        <vt:i4>302</vt:i4>
      </vt:variant>
      <vt:variant>
        <vt:i4>0</vt:i4>
      </vt:variant>
      <vt:variant>
        <vt:i4>5</vt:i4>
      </vt:variant>
      <vt:variant>
        <vt:lpwstr/>
      </vt:variant>
      <vt:variant>
        <vt:lpwstr>_Toc356382480</vt:lpwstr>
      </vt:variant>
      <vt:variant>
        <vt:i4>1310777</vt:i4>
      </vt:variant>
      <vt:variant>
        <vt:i4>296</vt:i4>
      </vt:variant>
      <vt:variant>
        <vt:i4>0</vt:i4>
      </vt:variant>
      <vt:variant>
        <vt:i4>5</vt:i4>
      </vt:variant>
      <vt:variant>
        <vt:lpwstr/>
      </vt:variant>
      <vt:variant>
        <vt:lpwstr>_Toc356382479</vt:lpwstr>
      </vt:variant>
      <vt:variant>
        <vt:i4>1310777</vt:i4>
      </vt:variant>
      <vt:variant>
        <vt:i4>290</vt:i4>
      </vt:variant>
      <vt:variant>
        <vt:i4>0</vt:i4>
      </vt:variant>
      <vt:variant>
        <vt:i4>5</vt:i4>
      </vt:variant>
      <vt:variant>
        <vt:lpwstr/>
      </vt:variant>
      <vt:variant>
        <vt:lpwstr>_Toc356382478</vt:lpwstr>
      </vt:variant>
      <vt:variant>
        <vt:i4>1310777</vt:i4>
      </vt:variant>
      <vt:variant>
        <vt:i4>284</vt:i4>
      </vt:variant>
      <vt:variant>
        <vt:i4>0</vt:i4>
      </vt:variant>
      <vt:variant>
        <vt:i4>5</vt:i4>
      </vt:variant>
      <vt:variant>
        <vt:lpwstr/>
      </vt:variant>
      <vt:variant>
        <vt:lpwstr>_Toc356382477</vt:lpwstr>
      </vt:variant>
      <vt:variant>
        <vt:i4>1310777</vt:i4>
      </vt:variant>
      <vt:variant>
        <vt:i4>278</vt:i4>
      </vt:variant>
      <vt:variant>
        <vt:i4>0</vt:i4>
      </vt:variant>
      <vt:variant>
        <vt:i4>5</vt:i4>
      </vt:variant>
      <vt:variant>
        <vt:lpwstr/>
      </vt:variant>
      <vt:variant>
        <vt:lpwstr>_Toc356382476</vt:lpwstr>
      </vt:variant>
      <vt:variant>
        <vt:i4>1310777</vt:i4>
      </vt:variant>
      <vt:variant>
        <vt:i4>272</vt:i4>
      </vt:variant>
      <vt:variant>
        <vt:i4>0</vt:i4>
      </vt:variant>
      <vt:variant>
        <vt:i4>5</vt:i4>
      </vt:variant>
      <vt:variant>
        <vt:lpwstr/>
      </vt:variant>
      <vt:variant>
        <vt:lpwstr>_Toc356382475</vt:lpwstr>
      </vt:variant>
      <vt:variant>
        <vt:i4>1310777</vt:i4>
      </vt:variant>
      <vt:variant>
        <vt:i4>266</vt:i4>
      </vt:variant>
      <vt:variant>
        <vt:i4>0</vt:i4>
      </vt:variant>
      <vt:variant>
        <vt:i4>5</vt:i4>
      </vt:variant>
      <vt:variant>
        <vt:lpwstr/>
      </vt:variant>
      <vt:variant>
        <vt:lpwstr>_Toc356382474</vt:lpwstr>
      </vt:variant>
      <vt:variant>
        <vt:i4>1310777</vt:i4>
      </vt:variant>
      <vt:variant>
        <vt:i4>260</vt:i4>
      </vt:variant>
      <vt:variant>
        <vt:i4>0</vt:i4>
      </vt:variant>
      <vt:variant>
        <vt:i4>5</vt:i4>
      </vt:variant>
      <vt:variant>
        <vt:lpwstr/>
      </vt:variant>
      <vt:variant>
        <vt:lpwstr>_Toc356382473</vt:lpwstr>
      </vt:variant>
      <vt:variant>
        <vt:i4>1310777</vt:i4>
      </vt:variant>
      <vt:variant>
        <vt:i4>254</vt:i4>
      </vt:variant>
      <vt:variant>
        <vt:i4>0</vt:i4>
      </vt:variant>
      <vt:variant>
        <vt:i4>5</vt:i4>
      </vt:variant>
      <vt:variant>
        <vt:lpwstr/>
      </vt:variant>
      <vt:variant>
        <vt:lpwstr>_Toc356382472</vt:lpwstr>
      </vt:variant>
      <vt:variant>
        <vt:i4>1310777</vt:i4>
      </vt:variant>
      <vt:variant>
        <vt:i4>248</vt:i4>
      </vt:variant>
      <vt:variant>
        <vt:i4>0</vt:i4>
      </vt:variant>
      <vt:variant>
        <vt:i4>5</vt:i4>
      </vt:variant>
      <vt:variant>
        <vt:lpwstr/>
      </vt:variant>
      <vt:variant>
        <vt:lpwstr>_Toc356382471</vt:lpwstr>
      </vt:variant>
      <vt:variant>
        <vt:i4>1310777</vt:i4>
      </vt:variant>
      <vt:variant>
        <vt:i4>242</vt:i4>
      </vt:variant>
      <vt:variant>
        <vt:i4>0</vt:i4>
      </vt:variant>
      <vt:variant>
        <vt:i4>5</vt:i4>
      </vt:variant>
      <vt:variant>
        <vt:lpwstr/>
      </vt:variant>
      <vt:variant>
        <vt:lpwstr>_Toc356382470</vt:lpwstr>
      </vt:variant>
      <vt:variant>
        <vt:i4>1376313</vt:i4>
      </vt:variant>
      <vt:variant>
        <vt:i4>236</vt:i4>
      </vt:variant>
      <vt:variant>
        <vt:i4>0</vt:i4>
      </vt:variant>
      <vt:variant>
        <vt:i4>5</vt:i4>
      </vt:variant>
      <vt:variant>
        <vt:lpwstr/>
      </vt:variant>
      <vt:variant>
        <vt:lpwstr>_Toc356382469</vt:lpwstr>
      </vt:variant>
      <vt:variant>
        <vt:i4>1376313</vt:i4>
      </vt:variant>
      <vt:variant>
        <vt:i4>230</vt:i4>
      </vt:variant>
      <vt:variant>
        <vt:i4>0</vt:i4>
      </vt:variant>
      <vt:variant>
        <vt:i4>5</vt:i4>
      </vt:variant>
      <vt:variant>
        <vt:lpwstr/>
      </vt:variant>
      <vt:variant>
        <vt:lpwstr>_Toc356382468</vt:lpwstr>
      </vt:variant>
      <vt:variant>
        <vt:i4>1376313</vt:i4>
      </vt:variant>
      <vt:variant>
        <vt:i4>224</vt:i4>
      </vt:variant>
      <vt:variant>
        <vt:i4>0</vt:i4>
      </vt:variant>
      <vt:variant>
        <vt:i4>5</vt:i4>
      </vt:variant>
      <vt:variant>
        <vt:lpwstr/>
      </vt:variant>
      <vt:variant>
        <vt:lpwstr>_Toc356382467</vt:lpwstr>
      </vt:variant>
      <vt:variant>
        <vt:i4>1376313</vt:i4>
      </vt:variant>
      <vt:variant>
        <vt:i4>218</vt:i4>
      </vt:variant>
      <vt:variant>
        <vt:i4>0</vt:i4>
      </vt:variant>
      <vt:variant>
        <vt:i4>5</vt:i4>
      </vt:variant>
      <vt:variant>
        <vt:lpwstr/>
      </vt:variant>
      <vt:variant>
        <vt:lpwstr>_Toc356382466</vt:lpwstr>
      </vt:variant>
      <vt:variant>
        <vt:i4>1376313</vt:i4>
      </vt:variant>
      <vt:variant>
        <vt:i4>212</vt:i4>
      </vt:variant>
      <vt:variant>
        <vt:i4>0</vt:i4>
      </vt:variant>
      <vt:variant>
        <vt:i4>5</vt:i4>
      </vt:variant>
      <vt:variant>
        <vt:lpwstr/>
      </vt:variant>
      <vt:variant>
        <vt:lpwstr>_Toc356382465</vt:lpwstr>
      </vt:variant>
      <vt:variant>
        <vt:i4>1376313</vt:i4>
      </vt:variant>
      <vt:variant>
        <vt:i4>206</vt:i4>
      </vt:variant>
      <vt:variant>
        <vt:i4>0</vt:i4>
      </vt:variant>
      <vt:variant>
        <vt:i4>5</vt:i4>
      </vt:variant>
      <vt:variant>
        <vt:lpwstr/>
      </vt:variant>
      <vt:variant>
        <vt:lpwstr>_Toc356382464</vt:lpwstr>
      </vt:variant>
      <vt:variant>
        <vt:i4>1376313</vt:i4>
      </vt:variant>
      <vt:variant>
        <vt:i4>200</vt:i4>
      </vt:variant>
      <vt:variant>
        <vt:i4>0</vt:i4>
      </vt:variant>
      <vt:variant>
        <vt:i4>5</vt:i4>
      </vt:variant>
      <vt:variant>
        <vt:lpwstr/>
      </vt:variant>
      <vt:variant>
        <vt:lpwstr>_Toc356382463</vt:lpwstr>
      </vt:variant>
      <vt:variant>
        <vt:i4>1376313</vt:i4>
      </vt:variant>
      <vt:variant>
        <vt:i4>194</vt:i4>
      </vt:variant>
      <vt:variant>
        <vt:i4>0</vt:i4>
      </vt:variant>
      <vt:variant>
        <vt:i4>5</vt:i4>
      </vt:variant>
      <vt:variant>
        <vt:lpwstr/>
      </vt:variant>
      <vt:variant>
        <vt:lpwstr>_Toc356382462</vt:lpwstr>
      </vt:variant>
      <vt:variant>
        <vt:i4>1376313</vt:i4>
      </vt:variant>
      <vt:variant>
        <vt:i4>188</vt:i4>
      </vt:variant>
      <vt:variant>
        <vt:i4>0</vt:i4>
      </vt:variant>
      <vt:variant>
        <vt:i4>5</vt:i4>
      </vt:variant>
      <vt:variant>
        <vt:lpwstr/>
      </vt:variant>
      <vt:variant>
        <vt:lpwstr>_Toc356382461</vt:lpwstr>
      </vt:variant>
      <vt:variant>
        <vt:i4>1376313</vt:i4>
      </vt:variant>
      <vt:variant>
        <vt:i4>182</vt:i4>
      </vt:variant>
      <vt:variant>
        <vt:i4>0</vt:i4>
      </vt:variant>
      <vt:variant>
        <vt:i4>5</vt:i4>
      </vt:variant>
      <vt:variant>
        <vt:lpwstr/>
      </vt:variant>
      <vt:variant>
        <vt:lpwstr>_Toc356382460</vt:lpwstr>
      </vt:variant>
      <vt:variant>
        <vt:i4>1441849</vt:i4>
      </vt:variant>
      <vt:variant>
        <vt:i4>176</vt:i4>
      </vt:variant>
      <vt:variant>
        <vt:i4>0</vt:i4>
      </vt:variant>
      <vt:variant>
        <vt:i4>5</vt:i4>
      </vt:variant>
      <vt:variant>
        <vt:lpwstr/>
      </vt:variant>
      <vt:variant>
        <vt:lpwstr>_Toc356382459</vt:lpwstr>
      </vt:variant>
      <vt:variant>
        <vt:i4>1441849</vt:i4>
      </vt:variant>
      <vt:variant>
        <vt:i4>170</vt:i4>
      </vt:variant>
      <vt:variant>
        <vt:i4>0</vt:i4>
      </vt:variant>
      <vt:variant>
        <vt:i4>5</vt:i4>
      </vt:variant>
      <vt:variant>
        <vt:lpwstr/>
      </vt:variant>
      <vt:variant>
        <vt:lpwstr>_Toc356382458</vt:lpwstr>
      </vt:variant>
      <vt:variant>
        <vt:i4>1441849</vt:i4>
      </vt:variant>
      <vt:variant>
        <vt:i4>164</vt:i4>
      </vt:variant>
      <vt:variant>
        <vt:i4>0</vt:i4>
      </vt:variant>
      <vt:variant>
        <vt:i4>5</vt:i4>
      </vt:variant>
      <vt:variant>
        <vt:lpwstr/>
      </vt:variant>
      <vt:variant>
        <vt:lpwstr>_Toc356382457</vt:lpwstr>
      </vt:variant>
      <vt:variant>
        <vt:i4>1441849</vt:i4>
      </vt:variant>
      <vt:variant>
        <vt:i4>158</vt:i4>
      </vt:variant>
      <vt:variant>
        <vt:i4>0</vt:i4>
      </vt:variant>
      <vt:variant>
        <vt:i4>5</vt:i4>
      </vt:variant>
      <vt:variant>
        <vt:lpwstr/>
      </vt:variant>
      <vt:variant>
        <vt:lpwstr>_Toc356382456</vt:lpwstr>
      </vt:variant>
      <vt:variant>
        <vt:i4>1441849</vt:i4>
      </vt:variant>
      <vt:variant>
        <vt:i4>152</vt:i4>
      </vt:variant>
      <vt:variant>
        <vt:i4>0</vt:i4>
      </vt:variant>
      <vt:variant>
        <vt:i4>5</vt:i4>
      </vt:variant>
      <vt:variant>
        <vt:lpwstr/>
      </vt:variant>
      <vt:variant>
        <vt:lpwstr>_Toc356382455</vt:lpwstr>
      </vt:variant>
      <vt:variant>
        <vt:i4>1441849</vt:i4>
      </vt:variant>
      <vt:variant>
        <vt:i4>146</vt:i4>
      </vt:variant>
      <vt:variant>
        <vt:i4>0</vt:i4>
      </vt:variant>
      <vt:variant>
        <vt:i4>5</vt:i4>
      </vt:variant>
      <vt:variant>
        <vt:lpwstr/>
      </vt:variant>
      <vt:variant>
        <vt:lpwstr>_Toc356382454</vt:lpwstr>
      </vt:variant>
      <vt:variant>
        <vt:i4>1441849</vt:i4>
      </vt:variant>
      <vt:variant>
        <vt:i4>140</vt:i4>
      </vt:variant>
      <vt:variant>
        <vt:i4>0</vt:i4>
      </vt:variant>
      <vt:variant>
        <vt:i4>5</vt:i4>
      </vt:variant>
      <vt:variant>
        <vt:lpwstr/>
      </vt:variant>
      <vt:variant>
        <vt:lpwstr>_Toc356382453</vt:lpwstr>
      </vt:variant>
      <vt:variant>
        <vt:i4>1441849</vt:i4>
      </vt:variant>
      <vt:variant>
        <vt:i4>134</vt:i4>
      </vt:variant>
      <vt:variant>
        <vt:i4>0</vt:i4>
      </vt:variant>
      <vt:variant>
        <vt:i4>5</vt:i4>
      </vt:variant>
      <vt:variant>
        <vt:lpwstr/>
      </vt:variant>
      <vt:variant>
        <vt:lpwstr>_Toc356382452</vt:lpwstr>
      </vt:variant>
      <vt:variant>
        <vt:i4>1441849</vt:i4>
      </vt:variant>
      <vt:variant>
        <vt:i4>128</vt:i4>
      </vt:variant>
      <vt:variant>
        <vt:i4>0</vt:i4>
      </vt:variant>
      <vt:variant>
        <vt:i4>5</vt:i4>
      </vt:variant>
      <vt:variant>
        <vt:lpwstr/>
      </vt:variant>
      <vt:variant>
        <vt:lpwstr>_Toc356382451</vt:lpwstr>
      </vt:variant>
      <vt:variant>
        <vt:i4>1441849</vt:i4>
      </vt:variant>
      <vt:variant>
        <vt:i4>122</vt:i4>
      </vt:variant>
      <vt:variant>
        <vt:i4>0</vt:i4>
      </vt:variant>
      <vt:variant>
        <vt:i4>5</vt:i4>
      </vt:variant>
      <vt:variant>
        <vt:lpwstr/>
      </vt:variant>
      <vt:variant>
        <vt:lpwstr>_Toc356382450</vt:lpwstr>
      </vt:variant>
      <vt:variant>
        <vt:i4>1507385</vt:i4>
      </vt:variant>
      <vt:variant>
        <vt:i4>116</vt:i4>
      </vt:variant>
      <vt:variant>
        <vt:i4>0</vt:i4>
      </vt:variant>
      <vt:variant>
        <vt:i4>5</vt:i4>
      </vt:variant>
      <vt:variant>
        <vt:lpwstr/>
      </vt:variant>
      <vt:variant>
        <vt:lpwstr>_Toc356382449</vt:lpwstr>
      </vt:variant>
      <vt:variant>
        <vt:i4>1507385</vt:i4>
      </vt:variant>
      <vt:variant>
        <vt:i4>110</vt:i4>
      </vt:variant>
      <vt:variant>
        <vt:i4>0</vt:i4>
      </vt:variant>
      <vt:variant>
        <vt:i4>5</vt:i4>
      </vt:variant>
      <vt:variant>
        <vt:lpwstr/>
      </vt:variant>
      <vt:variant>
        <vt:lpwstr>_Toc356382448</vt:lpwstr>
      </vt:variant>
      <vt:variant>
        <vt:i4>1507385</vt:i4>
      </vt:variant>
      <vt:variant>
        <vt:i4>104</vt:i4>
      </vt:variant>
      <vt:variant>
        <vt:i4>0</vt:i4>
      </vt:variant>
      <vt:variant>
        <vt:i4>5</vt:i4>
      </vt:variant>
      <vt:variant>
        <vt:lpwstr/>
      </vt:variant>
      <vt:variant>
        <vt:lpwstr>_Toc356382447</vt:lpwstr>
      </vt:variant>
      <vt:variant>
        <vt:i4>1507385</vt:i4>
      </vt:variant>
      <vt:variant>
        <vt:i4>98</vt:i4>
      </vt:variant>
      <vt:variant>
        <vt:i4>0</vt:i4>
      </vt:variant>
      <vt:variant>
        <vt:i4>5</vt:i4>
      </vt:variant>
      <vt:variant>
        <vt:lpwstr/>
      </vt:variant>
      <vt:variant>
        <vt:lpwstr>_Toc356382446</vt:lpwstr>
      </vt:variant>
      <vt:variant>
        <vt:i4>1507385</vt:i4>
      </vt:variant>
      <vt:variant>
        <vt:i4>92</vt:i4>
      </vt:variant>
      <vt:variant>
        <vt:i4>0</vt:i4>
      </vt:variant>
      <vt:variant>
        <vt:i4>5</vt:i4>
      </vt:variant>
      <vt:variant>
        <vt:lpwstr/>
      </vt:variant>
      <vt:variant>
        <vt:lpwstr>_Toc356382445</vt:lpwstr>
      </vt:variant>
      <vt:variant>
        <vt:i4>1507385</vt:i4>
      </vt:variant>
      <vt:variant>
        <vt:i4>86</vt:i4>
      </vt:variant>
      <vt:variant>
        <vt:i4>0</vt:i4>
      </vt:variant>
      <vt:variant>
        <vt:i4>5</vt:i4>
      </vt:variant>
      <vt:variant>
        <vt:lpwstr/>
      </vt:variant>
      <vt:variant>
        <vt:lpwstr>_Toc356382444</vt:lpwstr>
      </vt:variant>
      <vt:variant>
        <vt:i4>1507385</vt:i4>
      </vt:variant>
      <vt:variant>
        <vt:i4>80</vt:i4>
      </vt:variant>
      <vt:variant>
        <vt:i4>0</vt:i4>
      </vt:variant>
      <vt:variant>
        <vt:i4>5</vt:i4>
      </vt:variant>
      <vt:variant>
        <vt:lpwstr/>
      </vt:variant>
      <vt:variant>
        <vt:lpwstr>_Toc356382443</vt:lpwstr>
      </vt:variant>
      <vt:variant>
        <vt:i4>1507385</vt:i4>
      </vt:variant>
      <vt:variant>
        <vt:i4>74</vt:i4>
      </vt:variant>
      <vt:variant>
        <vt:i4>0</vt:i4>
      </vt:variant>
      <vt:variant>
        <vt:i4>5</vt:i4>
      </vt:variant>
      <vt:variant>
        <vt:lpwstr/>
      </vt:variant>
      <vt:variant>
        <vt:lpwstr>_Toc356382442</vt:lpwstr>
      </vt:variant>
      <vt:variant>
        <vt:i4>1507385</vt:i4>
      </vt:variant>
      <vt:variant>
        <vt:i4>68</vt:i4>
      </vt:variant>
      <vt:variant>
        <vt:i4>0</vt:i4>
      </vt:variant>
      <vt:variant>
        <vt:i4>5</vt:i4>
      </vt:variant>
      <vt:variant>
        <vt:lpwstr/>
      </vt:variant>
      <vt:variant>
        <vt:lpwstr>_Toc356382441</vt:lpwstr>
      </vt:variant>
      <vt:variant>
        <vt:i4>1507385</vt:i4>
      </vt:variant>
      <vt:variant>
        <vt:i4>62</vt:i4>
      </vt:variant>
      <vt:variant>
        <vt:i4>0</vt:i4>
      </vt:variant>
      <vt:variant>
        <vt:i4>5</vt:i4>
      </vt:variant>
      <vt:variant>
        <vt:lpwstr/>
      </vt:variant>
      <vt:variant>
        <vt:lpwstr>_Toc356382440</vt:lpwstr>
      </vt:variant>
      <vt:variant>
        <vt:i4>1048633</vt:i4>
      </vt:variant>
      <vt:variant>
        <vt:i4>56</vt:i4>
      </vt:variant>
      <vt:variant>
        <vt:i4>0</vt:i4>
      </vt:variant>
      <vt:variant>
        <vt:i4>5</vt:i4>
      </vt:variant>
      <vt:variant>
        <vt:lpwstr/>
      </vt:variant>
      <vt:variant>
        <vt:lpwstr>_Toc356382439</vt:lpwstr>
      </vt:variant>
      <vt:variant>
        <vt:i4>1048633</vt:i4>
      </vt:variant>
      <vt:variant>
        <vt:i4>50</vt:i4>
      </vt:variant>
      <vt:variant>
        <vt:i4>0</vt:i4>
      </vt:variant>
      <vt:variant>
        <vt:i4>5</vt:i4>
      </vt:variant>
      <vt:variant>
        <vt:lpwstr/>
      </vt:variant>
      <vt:variant>
        <vt:lpwstr>_Toc356382438</vt:lpwstr>
      </vt:variant>
      <vt:variant>
        <vt:i4>1048633</vt:i4>
      </vt:variant>
      <vt:variant>
        <vt:i4>44</vt:i4>
      </vt:variant>
      <vt:variant>
        <vt:i4>0</vt:i4>
      </vt:variant>
      <vt:variant>
        <vt:i4>5</vt:i4>
      </vt:variant>
      <vt:variant>
        <vt:lpwstr/>
      </vt:variant>
      <vt:variant>
        <vt:lpwstr>_Toc356382437</vt:lpwstr>
      </vt:variant>
      <vt:variant>
        <vt:i4>1048633</vt:i4>
      </vt:variant>
      <vt:variant>
        <vt:i4>38</vt:i4>
      </vt:variant>
      <vt:variant>
        <vt:i4>0</vt:i4>
      </vt:variant>
      <vt:variant>
        <vt:i4>5</vt:i4>
      </vt:variant>
      <vt:variant>
        <vt:lpwstr/>
      </vt:variant>
      <vt:variant>
        <vt:lpwstr>_Toc356382436</vt:lpwstr>
      </vt:variant>
      <vt:variant>
        <vt:i4>1048633</vt:i4>
      </vt:variant>
      <vt:variant>
        <vt:i4>32</vt:i4>
      </vt:variant>
      <vt:variant>
        <vt:i4>0</vt:i4>
      </vt:variant>
      <vt:variant>
        <vt:i4>5</vt:i4>
      </vt:variant>
      <vt:variant>
        <vt:lpwstr/>
      </vt:variant>
      <vt:variant>
        <vt:lpwstr>_Toc356382435</vt:lpwstr>
      </vt:variant>
      <vt:variant>
        <vt:i4>1048633</vt:i4>
      </vt:variant>
      <vt:variant>
        <vt:i4>26</vt:i4>
      </vt:variant>
      <vt:variant>
        <vt:i4>0</vt:i4>
      </vt:variant>
      <vt:variant>
        <vt:i4>5</vt:i4>
      </vt:variant>
      <vt:variant>
        <vt:lpwstr/>
      </vt:variant>
      <vt:variant>
        <vt:lpwstr>_Toc356382434</vt:lpwstr>
      </vt:variant>
      <vt:variant>
        <vt:i4>1048633</vt:i4>
      </vt:variant>
      <vt:variant>
        <vt:i4>20</vt:i4>
      </vt:variant>
      <vt:variant>
        <vt:i4>0</vt:i4>
      </vt:variant>
      <vt:variant>
        <vt:i4>5</vt:i4>
      </vt:variant>
      <vt:variant>
        <vt:lpwstr/>
      </vt:variant>
      <vt:variant>
        <vt:lpwstr>_Toc356382433</vt:lpwstr>
      </vt:variant>
      <vt:variant>
        <vt:i4>1048633</vt:i4>
      </vt:variant>
      <vt:variant>
        <vt:i4>14</vt:i4>
      </vt:variant>
      <vt:variant>
        <vt:i4>0</vt:i4>
      </vt:variant>
      <vt:variant>
        <vt:i4>5</vt:i4>
      </vt:variant>
      <vt:variant>
        <vt:lpwstr/>
      </vt:variant>
      <vt:variant>
        <vt:lpwstr>_Toc356382432</vt:lpwstr>
      </vt:variant>
      <vt:variant>
        <vt:i4>1048633</vt:i4>
      </vt:variant>
      <vt:variant>
        <vt:i4>8</vt:i4>
      </vt:variant>
      <vt:variant>
        <vt:i4>0</vt:i4>
      </vt:variant>
      <vt:variant>
        <vt:i4>5</vt:i4>
      </vt:variant>
      <vt:variant>
        <vt:lpwstr/>
      </vt:variant>
      <vt:variant>
        <vt:lpwstr>_Toc356382431</vt:lpwstr>
      </vt:variant>
      <vt:variant>
        <vt:i4>1048633</vt:i4>
      </vt:variant>
      <vt:variant>
        <vt:i4>2</vt:i4>
      </vt:variant>
      <vt:variant>
        <vt:i4>0</vt:i4>
      </vt:variant>
      <vt:variant>
        <vt:i4>5</vt:i4>
      </vt:variant>
      <vt:variant>
        <vt:lpwstr/>
      </vt:variant>
      <vt:variant>
        <vt:lpwstr>_Toc356382430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HLB</dc:creator>
  <cp:lastModifiedBy>Kirsten Rue Honore</cp:lastModifiedBy>
  <cp:revision>3</cp:revision>
  <cp:lastPrinted>2017-06-01T07:15:00Z</cp:lastPrinted>
  <dcterms:created xsi:type="dcterms:W3CDTF">2017-06-01T07:15:00Z</dcterms:created>
  <dcterms:modified xsi:type="dcterms:W3CDTF">2017-06-01T07:18:00Z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0x0101006769806383CCFD45A4DA56DD3EA5FB6A</vt:lpwstr>
  </property>
</Properties>
</file>